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BB2" w:rsidRPr="0085371F" w:rsidRDefault="00B20BB2" w:rsidP="00FC6E2D">
      <w:pPr>
        <w:pStyle w:val="21"/>
        <w:shd w:val="clear" w:color="auto" w:fill="auto"/>
        <w:spacing w:line="360" w:lineRule="auto"/>
        <w:rPr>
          <w:rFonts w:ascii="Verdana" w:hAnsi="Verdana" w:cs="Verdana"/>
          <w:sz w:val="20"/>
          <w:szCs w:val="20"/>
        </w:rPr>
      </w:pPr>
    </w:p>
    <w:p w:rsidR="00B20BB2" w:rsidRPr="00FC6E2D" w:rsidRDefault="00B20BB2" w:rsidP="00FC6E2D">
      <w:pPr>
        <w:widowControl/>
        <w:tabs>
          <w:tab w:val="left" w:pos="5400"/>
        </w:tabs>
        <w:spacing w:line="360" w:lineRule="auto"/>
        <w:jc w:val="center"/>
        <w:rPr>
          <w:rFonts w:ascii="Verdana" w:hAnsi="Verdana" w:cs="Verdana"/>
          <w:b/>
          <w:bCs/>
          <w:sz w:val="20"/>
          <w:szCs w:val="20"/>
        </w:rPr>
      </w:pPr>
    </w:p>
    <w:p w:rsidR="00B20BB2" w:rsidRPr="00FC6E2D" w:rsidRDefault="00B20BB2" w:rsidP="00FC6E2D">
      <w:pPr>
        <w:widowControl/>
        <w:tabs>
          <w:tab w:val="left" w:pos="5400"/>
        </w:tabs>
        <w:spacing w:line="360" w:lineRule="auto"/>
        <w:jc w:val="center"/>
        <w:rPr>
          <w:rFonts w:ascii="Verdana" w:hAnsi="Verdana" w:cs="Verdana"/>
          <w:b/>
          <w:bCs/>
          <w:sz w:val="20"/>
          <w:szCs w:val="20"/>
        </w:rPr>
      </w:pPr>
    </w:p>
    <w:p w:rsidR="00B20BB2" w:rsidRPr="00FC6E2D" w:rsidRDefault="00B20BB2" w:rsidP="00FC6E2D">
      <w:pPr>
        <w:widowControl/>
        <w:tabs>
          <w:tab w:val="left" w:pos="5400"/>
        </w:tabs>
        <w:spacing w:line="360" w:lineRule="auto"/>
        <w:jc w:val="center"/>
        <w:rPr>
          <w:rFonts w:ascii="Verdana" w:hAnsi="Verdana" w:cs="Verdana"/>
          <w:b/>
          <w:bCs/>
          <w:sz w:val="20"/>
          <w:szCs w:val="20"/>
        </w:rPr>
      </w:pPr>
    </w:p>
    <w:p w:rsidR="00B20BB2" w:rsidRPr="00FC6E2D" w:rsidRDefault="00B20BB2" w:rsidP="00FC6E2D">
      <w:pPr>
        <w:widowControl/>
        <w:tabs>
          <w:tab w:val="left" w:pos="5400"/>
        </w:tabs>
        <w:spacing w:line="360" w:lineRule="auto"/>
        <w:jc w:val="center"/>
        <w:rPr>
          <w:rFonts w:ascii="Verdana" w:hAnsi="Verdana" w:cs="Verdana"/>
          <w:b/>
          <w:bCs/>
          <w:sz w:val="20"/>
          <w:szCs w:val="20"/>
        </w:rPr>
      </w:pPr>
    </w:p>
    <w:p w:rsidR="00355841" w:rsidRPr="00FC6E2D" w:rsidRDefault="00355841" w:rsidP="00FC6E2D">
      <w:pPr>
        <w:widowControl/>
        <w:tabs>
          <w:tab w:val="left" w:pos="5400"/>
        </w:tabs>
        <w:spacing w:line="360" w:lineRule="auto"/>
        <w:jc w:val="center"/>
        <w:rPr>
          <w:rFonts w:ascii="Verdana" w:hAnsi="Verdana" w:cs="Verdana"/>
          <w:b/>
          <w:bCs/>
          <w:sz w:val="20"/>
          <w:szCs w:val="20"/>
          <w:lang w:val="en-US"/>
        </w:rPr>
      </w:pPr>
    </w:p>
    <w:p w:rsidR="00B20BB2" w:rsidRPr="00FC6E2D" w:rsidRDefault="00B20BB2" w:rsidP="00FC6E2D">
      <w:pPr>
        <w:widowControl/>
        <w:spacing w:line="360" w:lineRule="auto"/>
        <w:jc w:val="center"/>
        <w:rPr>
          <w:rFonts w:ascii="Verdana" w:hAnsi="Verdana" w:cs="Verdana"/>
          <w:sz w:val="20"/>
          <w:szCs w:val="20"/>
        </w:rPr>
      </w:pPr>
    </w:p>
    <w:p w:rsidR="00B20BB2" w:rsidRPr="00737796" w:rsidRDefault="00B20BB2" w:rsidP="00FC6E2D">
      <w:pPr>
        <w:widowControl/>
        <w:spacing w:before="120" w:line="360" w:lineRule="auto"/>
        <w:jc w:val="center"/>
        <w:rPr>
          <w:rFonts w:ascii="Verdana" w:hAnsi="Verdana" w:cs="Verdana"/>
          <w:b/>
          <w:bCs/>
          <w:sz w:val="20"/>
          <w:szCs w:val="20"/>
          <w:lang w:val="ru-RU"/>
        </w:rPr>
      </w:pPr>
      <w:r w:rsidRPr="00FC6E2D">
        <w:rPr>
          <w:rFonts w:ascii="Verdana" w:hAnsi="Verdana" w:cs="Verdana"/>
          <w:b/>
          <w:bCs/>
          <w:sz w:val="20"/>
          <w:szCs w:val="20"/>
        </w:rPr>
        <w:t>ДОКУМЕНТАЦИЯ ЗА УЧАСТИЕ В ОТКРИТА ПРОЦЕДУРА</w:t>
      </w:r>
    </w:p>
    <w:p w:rsidR="00355841" w:rsidRPr="00737796" w:rsidRDefault="00355841" w:rsidP="00FC6E2D">
      <w:pPr>
        <w:widowControl/>
        <w:spacing w:before="120" w:line="360" w:lineRule="auto"/>
        <w:jc w:val="center"/>
        <w:rPr>
          <w:rFonts w:ascii="Verdana" w:hAnsi="Verdana" w:cs="Verdana"/>
          <w:b/>
          <w:bCs/>
          <w:sz w:val="20"/>
          <w:szCs w:val="20"/>
          <w:lang w:val="ru-RU"/>
        </w:rPr>
      </w:pPr>
    </w:p>
    <w:p w:rsidR="00B20BB2" w:rsidRPr="00FC6E2D" w:rsidRDefault="00B20BB2" w:rsidP="00FC6E2D">
      <w:pPr>
        <w:widowControl/>
        <w:spacing w:line="360" w:lineRule="auto"/>
        <w:jc w:val="center"/>
        <w:rPr>
          <w:rFonts w:ascii="Verdana" w:hAnsi="Verdana" w:cs="Verdana"/>
          <w:b/>
          <w:bCs/>
          <w:sz w:val="20"/>
          <w:szCs w:val="20"/>
        </w:rPr>
      </w:pPr>
    </w:p>
    <w:p w:rsidR="00B20BB2" w:rsidRPr="00FC6E2D" w:rsidRDefault="00CB44E2" w:rsidP="00FC6E2D">
      <w:pPr>
        <w:widowControl/>
        <w:spacing w:line="360" w:lineRule="auto"/>
        <w:jc w:val="center"/>
        <w:rPr>
          <w:rFonts w:ascii="Verdana" w:hAnsi="Verdana" w:cs="Verdana"/>
          <w:bCs/>
          <w:sz w:val="20"/>
          <w:szCs w:val="20"/>
        </w:rPr>
      </w:pPr>
      <w:r w:rsidRPr="00FC6E2D">
        <w:rPr>
          <w:rFonts w:ascii="Verdana" w:hAnsi="Verdana" w:cs="Verdana"/>
          <w:bCs/>
          <w:sz w:val="20"/>
          <w:szCs w:val="20"/>
        </w:rPr>
        <w:t>одобрена с Решение №</w:t>
      </w:r>
      <w:r w:rsidR="0085371F">
        <w:rPr>
          <w:rFonts w:ascii="Verdana" w:hAnsi="Verdana" w:cs="Verdana"/>
          <w:bCs/>
          <w:sz w:val="20"/>
          <w:szCs w:val="20"/>
        </w:rPr>
        <w:t xml:space="preserve"> 310/28.04.2017</w:t>
      </w:r>
      <w:r w:rsidR="001777FE" w:rsidRPr="00FC6E2D">
        <w:rPr>
          <w:rFonts w:ascii="Verdana" w:hAnsi="Verdana" w:cs="Verdana"/>
          <w:bCs/>
          <w:sz w:val="20"/>
          <w:szCs w:val="20"/>
        </w:rPr>
        <w:t xml:space="preserve"> г.</w:t>
      </w:r>
      <w:r w:rsidR="00B20BB2" w:rsidRPr="00FC6E2D">
        <w:rPr>
          <w:rFonts w:ascii="Verdana" w:hAnsi="Verdana" w:cs="Verdana"/>
          <w:bCs/>
          <w:sz w:val="20"/>
          <w:szCs w:val="20"/>
        </w:rPr>
        <w:t xml:space="preserve"> </w:t>
      </w:r>
      <w:r w:rsidR="00D62342" w:rsidRPr="00737796">
        <w:rPr>
          <w:rFonts w:ascii="Verdana" w:hAnsi="Verdana" w:cs="Verdana"/>
          <w:bCs/>
          <w:sz w:val="20"/>
          <w:szCs w:val="20"/>
          <w:lang w:val="ru-RU"/>
        </w:rPr>
        <w:t xml:space="preserve"> </w:t>
      </w:r>
      <w:r w:rsidR="00B20BB2" w:rsidRPr="00FC6E2D">
        <w:rPr>
          <w:rFonts w:ascii="Verdana" w:hAnsi="Verdana" w:cs="Verdana"/>
          <w:bCs/>
          <w:sz w:val="20"/>
          <w:szCs w:val="20"/>
        </w:rPr>
        <w:t xml:space="preserve">на </w:t>
      </w:r>
      <w:r w:rsidR="00C86488" w:rsidRPr="00FC6E2D">
        <w:rPr>
          <w:rFonts w:ascii="Verdana" w:hAnsi="Verdana" w:cs="Verdana"/>
          <w:bCs/>
          <w:sz w:val="20"/>
          <w:szCs w:val="20"/>
        </w:rPr>
        <w:t>Директора на ИО-БАН</w:t>
      </w:r>
    </w:p>
    <w:p w:rsidR="00FD068D" w:rsidRPr="00FC6E2D" w:rsidRDefault="00FD068D" w:rsidP="00FC6E2D">
      <w:pPr>
        <w:widowControl/>
        <w:spacing w:before="80" w:line="360" w:lineRule="auto"/>
        <w:jc w:val="center"/>
        <w:rPr>
          <w:rFonts w:ascii="Verdana" w:hAnsi="Verdana" w:cs="Verdana"/>
          <w:b/>
          <w:bCs/>
          <w:color w:val="auto"/>
          <w:sz w:val="20"/>
          <w:szCs w:val="20"/>
        </w:rPr>
      </w:pPr>
    </w:p>
    <w:p w:rsidR="00B20BB2" w:rsidRPr="00FC6E2D" w:rsidRDefault="00B20BB2" w:rsidP="00FC6E2D">
      <w:pPr>
        <w:widowControl/>
        <w:spacing w:before="80" w:line="360" w:lineRule="auto"/>
        <w:jc w:val="center"/>
        <w:rPr>
          <w:rFonts w:ascii="Verdana" w:hAnsi="Verdana" w:cs="Verdana"/>
          <w:b/>
          <w:bCs/>
          <w:color w:val="auto"/>
          <w:sz w:val="20"/>
          <w:szCs w:val="20"/>
        </w:rPr>
      </w:pPr>
      <w:r w:rsidRPr="00FC6E2D">
        <w:rPr>
          <w:rFonts w:ascii="Verdana" w:hAnsi="Verdana" w:cs="Verdana"/>
          <w:b/>
          <w:bCs/>
          <w:color w:val="auto"/>
          <w:sz w:val="20"/>
          <w:szCs w:val="20"/>
        </w:rPr>
        <w:t xml:space="preserve">ЗА ИЗБОР НА ИЗПЪЛНИТЕЛ НА ОБЩЕСТВЕНА ПОРЪЧКА </w:t>
      </w:r>
    </w:p>
    <w:p w:rsidR="00B20BB2" w:rsidRPr="00FC6E2D" w:rsidRDefault="00B20BB2" w:rsidP="00FC6E2D">
      <w:pPr>
        <w:widowControl/>
        <w:spacing w:before="80" w:line="360" w:lineRule="auto"/>
        <w:jc w:val="center"/>
        <w:rPr>
          <w:rFonts w:ascii="Verdana" w:hAnsi="Verdana" w:cs="Verdana"/>
          <w:b/>
          <w:bCs/>
          <w:color w:val="auto"/>
          <w:sz w:val="20"/>
          <w:szCs w:val="20"/>
        </w:rPr>
      </w:pPr>
    </w:p>
    <w:p w:rsidR="00B20BB2" w:rsidRPr="00FC6E2D" w:rsidRDefault="00B20BB2" w:rsidP="00FC6E2D">
      <w:pPr>
        <w:widowControl/>
        <w:spacing w:before="80" w:line="360" w:lineRule="auto"/>
        <w:jc w:val="center"/>
        <w:rPr>
          <w:rFonts w:ascii="Verdana" w:hAnsi="Verdana" w:cs="Verdana"/>
          <w:b/>
          <w:bCs/>
          <w:color w:val="auto"/>
          <w:sz w:val="20"/>
          <w:szCs w:val="20"/>
        </w:rPr>
      </w:pPr>
    </w:p>
    <w:p w:rsidR="00B20BB2" w:rsidRPr="00FC6E2D" w:rsidRDefault="00B20BB2" w:rsidP="00FC6E2D">
      <w:pPr>
        <w:widowControl/>
        <w:spacing w:before="80" w:line="360" w:lineRule="auto"/>
        <w:jc w:val="center"/>
        <w:rPr>
          <w:rFonts w:ascii="Verdana" w:hAnsi="Verdana" w:cs="Verdana"/>
          <w:b/>
          <w:bCs/>
          <w:color w:val="auto"/>
          <w:sz w:val="20"/>
          <w:szCs w:val="20"/>
        </w:rPr>
      </w:pPr>
      <w:r w:rsidRPr="00FC6E2D">
        <w:rPr>
          <w:rFonts w:ascii="Verdana" w:hAnsi="Verdana" w:cs="Verdana"/>
          <w:b/>
          <w:bCs/>
          <w:color w:val="auto"/>
          <w:sz w:val="20"/>
          <w:szCs w:val="20"/>
        </w:rPr>
        <w:t>С ПРЕДМЕТ</w:t>
      </w:r>
      <w:r w:rsidRPr="00737796">
        <w:rPr>
          <w:rFonts w:ascii="Verdana" w:hAnsi="Verdana" w:cs="Verdana"/>
          <w:b/>
          <w:bCs/>
          <w:color w:val="auto"/>
          <w:sz w:val="20"/>
          <w:szCs w:val="20"/>
          <w:lang w:val="ru-RU"/>
        </w:rPr>
        <w:t>:</w:t>
      </w:r>
    </w:p>
    <w:p w:rsidR="00B20BB2" w:rsidRPr="00FC6E2D" w:rsidRDefault="00B20BB2" w:rsidP="00FC6E2D">
      <w:pPr>
        <w:widowControl/>
        <w:spacing w:before="80" w:line="360" w:lineRule="auto"/>
        <w:jc w:val="center"/>
        <w:rPr>
          <w:rFonts w:ascii="Verdana" w:hAnsi="Verdana" w:cs="Verdana"/>
          <w:b/>
          <w:bCs/>
          <w:color w:val="auto"/>
          <w:sz w:val="20"/>
          <w:szCs w:val="20"/>
        </w:rPr>
      </w:pPr>
    </w:p>
    <w:p w:rsidR="00B20BB2" w:rsidRPr="00FC6E2D" w:rsidRDefault="00B20BB2" w:rsidP="00FC6E2D">
      <w:pPr>
        <w:widowControl/>
        <w:spacing w:before="80" w:line="360" w:lineRule="auto"/>
        <w:jc w:val="center"/>
        <w:rPr>
          <w:rFonts w:ascii="Verdana" w:hAnsi="Verdana" w:cs="Verdana"/>
          <w:b/>
          <w:bCs/>
          <w:sz w:val="20"/>
          <w:szCs w:val="20"/>
        </w:rPr>
      </w:pPr>
    </w:p>
    <w:p w:rsidR="00EF1827" w:rsidRPr="00FC6E2D" w:rsidRDefault="00EF1827" w:rsidP="00FC6E2D">
      <w:pPr>
        <w:spacing w:line="360" w:lineRule="auto"/>
        <w:ind w:right="-57" w:firstLine="720"/>
        <w:jc w:val="center"/>
        <w:rPr>
          <w:rFonts w:ascii="Verdana" w:eastAsia="Times New Roman" w:hAnsi="Verdana" w:cs="Times New Roman"/>
          <w:b/>
          <w:color w:val="auto"/>
          <w:sz w:val="20"/>
          <w:szCs w:val="20"/>
          <w:lang w:eastAsia="en-US"/>
        </w:rPr>
      </w:pPr>
      <w:r w:rsidRPr="00FC6E2D">
        <w:rPr>
          <w:rFonts w:ascii="Verdana" w:eastAsia="Times New Roman" w:hAnsi="Verdana" w:cs="Times New Roman"/>
          <w:b/>
          <w:color w:val="auto"/>
          <w:sz w:val="20"/>
          <w:szCs w:val="20"/>
          <w:lang w:val="az-Cyrl-AZ"/>
        </w:rPr>
        <w:t>“</w:t>
      </w:r>
      <w:r w:rsidR="00C86488" w:rsidRPr="00FC6E2D">
        <w:rPr>
          <w:rFonts w:ascii="Verdana" w:hAnsi="Verdana"/>
          <w:b/>
          <w:color w:val="auto"/>
          <w:sz w:val="20"/>
          <w:szCs w:val="20"/>
        </w:rPr>
        <w:t xml:space="preserve">Класов ремонт на </w:t>
      </w:r>
      <w:r w:rsidR="00C86488" w:rsidRPr="00FC6E2D">
        <w:rPr>
          <w:rStyle w:val="st1"/>
          <w:rFonts w:ascii="Verdana" w:hAnsi="Verdana" w:cs="Arial"/>
          <w:b/>
          <w:color w:val="auto"/>
          <w:sz w:val="20"/>
          <w:szCs w:val="20"/>
        </w:rPr>
        <w:t>Научно-изследователския кораб</w:t>
      </w:r>
      <w:r w:rsidR="00C86488" w:rsidRPr="00FC6E2D">
        <w:rPr>
          <w:rFonts w:ascii="Verdana" w:hAnsi="Verdana"/>
          <w:b/>
          <w:color w:val="auto"/>
          <w:sz w:val="20"/>
          <w:szCs w:val="20"/>
        </w:rPr>
        <w:t xml:space="preserve"> „Академик</w:t>
      </w:r>
      <w:r w:rsidRPr="00FC6E2D">
        <w:rPr>
          <w:rFonts w:ascii="Verdana" w:eastAsia="Times New Roman" w:hAnsi="Verdana" w:cs="Times New Roman"/>
          <w:b/>
          <w:color w:val="auto"/>
          <w:sz w:val="20"/>
          <w:szCs w:val="20"/>
          <w:lang w:eastAsia="en-US"/>
        </w:rPr>
        <w:t>“</w:t>
      </w:r>
    </w:p>
    <w:p w:rsidR="00B20BB2" w:rsidRPr="00FC6E2D" w:rsidRDefault="00B20BB2" w:rsidP="00FC6E2D">
      <w:pPr>
        <w:widowControl/>
        <w:spacing w:line="360" w:lineRule="auto"/>
        <w:jc w:val="center"/>
        <w:rPr>
          <w:rFonts w:ascii="Verdana" w:hAnsi="Verdana" w:cs="Verdana"/>
          <w:sz w:val="20"/>
          <w:szCs w:val="20"/>
          <w:lang w:val="az-Cyrl-AZ"/>
        </w:rPr>
      </w:pPr>
    </w:p>
    <w:p w:rsidR="00B20BB2" w:rsidRPr="00FC6E2D" w:rsidRDefault="00B20BB2" w:rsidP="00FC6E2D">
      <w:pPr>
        <w:widowControl/>
        <w:spacing w:line="360" w:lineRule="auto"/>
        <w:jc w:val="center"/>
        <w:rPr>
          <w:rFonts w:ascii="Verdana" w:hAnsi="Verdana" w:cs="Verdana"/>
          <w:sz w:val="20"/>
          <w:szCs w:val="20"/>
          <w:lang w:val="az-Cyrl-AZ"/>
        </w:rPr>
      </w:pPr>
      <w:r w:rsidRPr="00FC6E2D">
        <w:rPr>
          <w:rFonts w:ascii="Verdana" w:hAnsi="Verdana" w:cs="Verdana"/>
          <w:sz w:val="20"/>
          <w:szCs w:val="20"/>
          <w:lang w:val="az-Cyrl-AZ"/>
        </w:rPr>
        <w:t xml:space="preserve">  </w:t>
      </w:r>
    </w:p>
    <w:p w:rsidR="00B20BB2" w:rsidRPr="00737796" w:rsidRDefault="00B20BB2" w:rsidP="00FC6E2D">
      <w:pPr>
        <w:pStyle w:val="21"/>
        <w:shd w:val="clear" w:color="auto" w:fill="auto"/>
        <w:spacing w:line="360" w:lineRule="auto"/>
        <w:jc w:val="center"/>
        <w:rPr>
          <w:rFonts w:ascii="Verdana" w:hAnsi="Verdana" w:cs="Verdana"/>
          <w:sz w:val="20"/>
          <w:szCs w:val="20"/>
          <w:lang w:val="ru-RU"/>
        </w:rPr>
      </w:pPr>
    </w:p>
    <w:p w:rsidR="00B20BB2" w:rsidRPr="00737796" w:rsidRDefault="00B20BB2" w:rsidP="00FC6E2D">
      <w:pPr>
        <w:pStyle w:val="21"/>
        <w:shd w:val="clear" w:color="auto" w:fill="auto"/>
        <w:spacing w:line="360" w:lineRule="auto"/>
        <w:jc w:val="center"/>
        <w:rPr>
          <w:rFonts w:ascii="Verdana" w:hAnsi="Verdana" w:cs="Verdana"/>
          <w:sz w:val="20"/>
          <w:szCs w:val="20"/>
          <w:lang w:val="ru-RU"/>
        </w:rPr>
      </w:pPr>
    </w:p>
    <w:p w:rsidR="00B20BB2" w:rsidRPr="00737796" w:rsidRDefault="00B20BB2" w:rsidP="00FC6E2D">
      <w:pPr>
        <w:pStyle w:val="21"/>
        <w:shd w:val="clear" w:color="auto" w:fill="auto"/>
        <w:spacing w:line="360" w:lineRule="auto"/>
        <w:jc w:val="center"/>
        <w:rPr>
          <w:rFonts w:ascii="Verdana" w:hAnsi="Verdana" w:cs="Verdana"/>
          <w:sz w:val="20"/>
          <w:szCs w:val="20"/>
          <w:lang w:val="ru-RU"/>
        </w:rPr>
      </w:pPr>
    </w:p>
    <w:p w:rsidR="00B20BB2" w:rsidRPr="00737796" w:rsidRDefault="00B20BB2" w:rsidP="00FC6E2D">
      <w:pPr>
        <w:pStyle w:val="21"/>
        <w:shd w:val="clear" w:color="auto" w:fill="auto"/>
        <w:spacing w:line="360" w:lineRule="auto"/>
        <w:jc w:val="center"/>
        <w:rPr>
          <w:rFonts w:ascii="Verdana" w:hAnsi="Verdana" w:cs="Verdana"/>
          <w:sz w:val="20"/>
          <w:szCs w:val="20"/>
          <w:lang w:val="ru-RU"/>
        </w:rPr>
      </w:pPr>
    </w:p>
    <w:p w:rsidR="00B20BB2" w:rsidRPr="00737796" w:rsidRDefault="00B20BB2" w:rsidP="00FC6E2D">
      <w:pPr>
        <w:pStyle w:val="21"/>
        <w:shd w:val="clear" w:color="auto" w:fill="auto"/>
        <w:spacing w:line="360" w:lineRule="auto"/>
        <w:jc w:val="center"/>
        <w:rPr>
          <w:rFonts w:ascii="Verdana" w:hAnsi="Verdana" w:cs="Verdana"/>
          <w:sz w:val="20"/>
          <w:szCs w:val="20"/>
          <w:lang w:val="ru-RU"/>
        </w:rPr>
      </w:pPr>
    </w:p>
    <w:p w:rsidR="00B20BB2" w:rsidRPr="00737796" w:rsidRDefault="00B20BB2" w:rsidP="00FC6E2D">
      <w:pPr>
        <w:pStyle w:val="21"/>
        <w:shd w:val="clear" w:color="auto" w:fill="auto"/>
        <w:spacing w:line="360" w:lineRule="auto"/>
        <w:jc w:val="center"/>
        <w:rPr>
          <w:rFonts w:ascii="Verdana" w:hAnsi="Verdana" w:cs="Verdana"/>
          <w:sz w:val="20"/>
          <w:szCs w:val="20"/>
          <w:lang w:val="ru-RU"/>
        </w:rPr>
      </w:pPr>
    </w:p>
    <w:p w:rsidR="00B20BB2" w:rsidRPr="00FC6E2D" w:rsidRDefault="00B20BB2" w:rsidP="00FC6E2D">
      <w:pPr>
        <w:pStyle w:val="21"/>
        <w:shd w:val="clear" w:color="auto" w:fill="auto"/>
        <w:spacing w:line="360" w:lineRule="auto"/>
        <w:jc w:val="center"/>
        <w:rPr>
          <w:rFonts w:ascii="Verdana" w:hAnsi="Verdana" w:cs="Verdana"/>
          <w:sz w:val="20"/>
          <w:szCs w:val="20"/>
        </w:rPr>
      </w:pPr>
    </w:p>
    <w:p w:rsidR="00B20BB2" w:rsidRPr="00FC6E2D" w:rsidRDefault="00B20BB2" w:rsidP="00FC6E2D">
      <w:pPr>
        <w:pStyle w:val="21"/>
        <w:shd w:val="clear" w:color="auto" w:fill="auto"/>
        <w:spacing w:line="360" w:lineRule="auto"/>
        <w:jc w:val="center"/>
        <w:rPr>
          <w:rFonts w:ascii="Verdana" w:hAnsi="Verdana" w:cs="Verdana"/>
          <w:sz w:val="20"/>
          <w:szCs w:val="20"/>
        </w:rPr>
      </w:pPr>
    </w:p>
    <w:p w:rsidR="00B20BB2" w:rsidRPr="00FC6E2D" w:rsidRDefault="00B20BB2" w:rsidP="00FC6E2D">
      <w:pPr>
        <w:pStyle w:val="21"/>
        <w:shd w:val="clear" w:color="auto" w:fill="auto"/>
        <w:spacing w:line="360" w:lineRule="auto"/>
        <w:jc w:val="center"/>
        <w:rPr>
          <w:rFonts w:ascii="Verdana" w:hAnsi="Verdana" w:cs="Verdana"/>
          <w:sz w:val="20"/>
          <w:szCs w:val="20"/>
        </w:rPr>
      </w:pPr>
    </w:p>
    <w:p w:rsidR="00B20BB2" w:rsidRPr="00FC6E2D" w:rsidRDefault="00B20BB2" w:rsidP="00FC6E2D">
      <w:pPr>
        <w:pStyle w:val="21"/>
        <w:shd w:val="clear" w:color="auto" w:fill="auto"/>
        <w:spacing w:line="360" w:lineRule="auto"/>
        <w:jc w:val="center"/>
        <w:rPr>
          <w:rFonts w:ascii="Verdana" w:hAnsi="Verdana" w:cs="Verdana"/>
          <w:sz w:val="20"/>
          <w:szCs w:val="20"/>
        </w:rPr>
      </w:pPr>
    </w:p>
    <w:p w:rsidR="00B20BB2" w:rsidRPr="00FC6E2D" w:rsidRDefault="00B20BB2" w:rsidP="00FC6E2D">
      <w:pPr>
        <w:pStyle w:val="21"/>
        <w:shd w:val="clear" w:color="auto" w:fill="auto"/>
        <w:spacing w:line="360" w:lineRule="auto"/>
        <w:jc w:val="center"/>
        <w:rPr>
          <w:rFonts w:ascii="Verdana" w:hAnsi="Verdana" w:cs="Verdana"/>
          <w:sz w:val="20"/>
          <w:szCs w:val="20"/>
        </w:rPr>
      </w:pPr>
    </w:p>
    <w:p w:rsidR="00B20BB2" w:rsidRPr="00FC6E2D" w:rsidRDefault="006A5069" w:rsidP="00FC6E2D">
      <w:pPr>
        <w:pStyle w:val="21"/>
        <w:shd w:val="clear" w:color="auto" w:fill="auto"/>
        <w:spacing w:line="360" w:lineRule="auto"/>
        <w:jc w:val="center"/>
        <w:rPr>
          <w:rFonts w:ascii="Verdana" w:hAnsi="Verdana" w:cs="Verdana"/>
          <w:sz w:val="20"/>
          <w:szCs w:val="20"/>
        </w:rPr>
        <w:sectPr w:rsidR="00B20BB2" w:rsidRPr="00FC6E2D" w:rsidSect="006F3A6F">
          <w:headerReference w:type="default" r:id="rId9"/>
          <w:footnotePr>
            <w:numStart w:val="7"/>
          </w:footnotePr>
          <w:pgSz w:w="11909" w:h="16834"/>
          <w:pgMar w:top="993" w:right="1456" w:bottom="1264" w:left="1134" w:header="0" w:footer="3" w:gutter="0"/>
          <w:cols w:space="708"/>
          <w:noEndnote/>
          <w:docGrid w:linePitch="360"/>
        </w:sectPr>
      </w:pPr>
      <w:r w:rsidRPr="00FC6E2D">
        <w:rPr>
          <w:rFonts w:ascii="Verdana" w:hAnsi="Verdana" w:cs="Verdana"/>
          <w:sz w:val="20"/>
          <w:szCs w:val="20"/>
        </w:rPr>
        <w:t>201</w:t>
      </w:r>
      <w:r w:rsidR="00EF1827" w:rsidRPr="00737796">
        <w:rPr>
          <w:rFonts w:ascii="Verdana" w:hAnsi="Verdana" w:cs="Verdana"/>
          <w:sz w:val="20"/>
          <w:szCs w:val="20"/>
          <w:lang w:val="ru-RU"/>
        </w:rPr>
        <w:t>7</w:t>
      </w:r>
      <w:r w:rsidR="00B20BB2" w:rsidRPr="00FC6E2D">
        <w:rPr>
          <w:rFonts w:ascii="Verdana" w:hAnsi="Verdana" w:cs="Verdana"/>
          <w:sz w:val="20"/>
          <w:szCs w:val="20"/>
        </w:rPr>
        <w:t xml:space="preserve"> г.</w:t>
      </w:r>
    </w:p>
    <w:p w:rsidR="00B20BB2" w:rsidRPr="00FC6E2D" w:rsidRDefault="00E71A31" w:rsidP="00FC6E2D">
      <w:pPr>
        <w:widowControl/>
        <w:spacing w:line="360" w:lineRule="auto"/>
        <w:jc w:val="center"/>
        <w:rPr>
          <w:rFonts w:ascii="Verdana" w:hAnsi="Verdana" w:cs="Verdana"/>
          <w:b/>
          <w:bCs/>
          <w:color w:val="auto"/>
          <w:sz w:val="20"/>
          <w:szCs w:val="20"/>
        </w:rPr>
      </w:pPr>
      <w:r w:rsidRPr="00FC6E2D">
        <w:rPr>
          <w:rFonts w:ascii="Verdana" w:hAnsi="Verdana" w:cs="Verdana"/>
          <w:b/>
          <w:bCs/>
          <w:color w:val="auto"/>
          <w:sz w:val="20"/>
          <w:szCs w:val="20"/>
        </w:rPr>
        <w:lastRenderedPageBreak/>
        <w:t>СЪДЪРЖАНИЕ:</w:t>
      </w:r>
    </w:p>
    <w:p w:rsidR="00890875" w:rsidRPr="00FC6E2D" w:rsidRDefault="00890875" w:rsidP="00FC6E2D">
      <w:pPr>
        <w:pStyle w:val="21"/>
        <w:shd w:val="clear" w:color="auto" w:fill="auto"/>
        <w:spacing w:line="360" w:lineRule="auto"/>
        <w:jc w:val="center"/>
        <w:rPr>
          <w:rFonts w:ascii="Verdana" w:hAnsi="Verdana" w:cs="Verdana"/>
          <w:sz w:val="20"/>
          <w:szCs w:val="20"/>
        </w:rPr>
      </w:pPr>
    </w:p>
    <w:p w:rsidR="00B20BB2" w:rsidRPr="00737796" w:rsidRDefault="00B20BB2" w:rsidP="00FC6E2D">
      <w:pPr>
        <w:pStyle w:val="21"/>
        <w:shd w:val="clear" w:color="auto" w:fill="auto"/>
        <w:spacing w:line="360" w:lineRule="auto"/>
        <w:jc w:val="center"/>
        <w:rPr>
          <w:rFonts w:ascii="Verdana" w:hAnsi="Verdana" w:cs="Verdana"/>
          <w:sz w:val="20"/>
          <w:szCs w:val="20"/>
          <w:lang w:val="ru-RU"/>
        </w:rPr>
      </w:pPr>
      <w:r w:rsidRPr="00FC6E2D">
        <w:rPr>
          <w:rFonts w:ascii="Verdana" w:hAnsi="Verdana" w:cs="Verdana"/>
          <w:sz w:val="20"/>
          <w:szCs w:val="20"/>
        </w:rPr>
        <w:t>УКАЗАНИЯ КЪМ УЧАСТНИЦИТЕ В ОТКРИТАТА ПРОЦЕДУРА</w:t>
      </w:r>
    </w:p>
    <w:p w:rsidR="001F4DC6" w:rsidRPr="00737796" w:rsidRDefault="001F4DC6" w:rsidP="00FC6E2D">
      <w:pPr>
        <w:pStyle w:val="21"/>
        <w:shd w:val="clear" w:color="auto" w:fill="auto"/>
        <w:spacing w:line="360" w:lineRule="auto"/>
        <w:jc w:val="center"/>
        <w:rPr>
          <w:rFonts w:ascii="Verdana" w:hAnsi="Verdana" w:cs="Verdana"/>
          <w:sz w:val="20"/>
          <w:szCs w:val="20"/>
          <w:lang w:val="ru-RU"/>
        </w:rPr>
      </w:pPr>
    </w:p>
    <w:p w:rsidR="00B20BB2" w:rsidRPr="00FC6E2D" w:rsidRDefault="00B20BB2" w:rsidP="00FC6E2D">
      <w:pPr>
        <w:pStyle w:val="21"/>
        <w:shd w:val="clear" w:color="auto" w:fill="auto"/>
        <w:spacing w:line="360" w:lineRule="auto"/>
        <w:jc w:val="center"/>
        <w:rPr>
          <w:rFonts w:ascii="Verdana" w:hAnsi="Verdana" w:cs="Verdana"/>
          <w:b w:val="0"/>
          <w:sz w:val="20"/>
          <w:szCs w:val="20"/>
        </w:rPr>
      </w:pPr>
      <w:r w:rsidRPr="00FC6E2D">
        <w:rPr>
          <w:rFonts w:ascii="Verdana" w:hAnsi="Verdana" w:cs="Verdana"/>
          <w:sz w:val="20"/>
          <w:szCs w:val="20"/>
        </w:rPr>
        <w:t xml:space="preserve">Раздел I </w:t>
      </w:r>
      <w:r w:rsidRPr="00FC6E2D">
        <w:rPr>
          <w:rFonts w:ascii="Verdana" w:hAnsi="Verdana" w:cs="Verdana"/>
          <w:b w:val="0"/>
          <w:sz w:val="20"/>
          <w:szCs w:val="20"/>
        </w:rPr>
        <w:t>- Предмет на обществената</w:t>
      </w:r>
      <w:r w:rsidRPr="00FC6E2D">
        <w:rPr>
          <w:rFonts w:ascii="Verdana" w:hAnsi="Verdana" w:cs="Verdana"/>
          <w:b w:val="0"/>
          <w:color w:val="FF0000"/>
          <w:sz w:val="20"/>
          <w:szCs w:val="20"/>
        </w:rPr>
        <w:t xml:space="preserve"> </w:t>
      </w:r>
      <w:r w:rsidRPr="00FC6E2D">
        <w:rPr>
          <w:rFonts w:ascii="Verdana" w:hAnsi="Verdana" w:cs="Verdana"/>
          <w:b w:val="0"/>
          <w:sz w:val="20"/>
          <w:szCs w:val="20"/>
        </w:rPr>
        <w:t>поръчката</w:t>
      </w:r>
    </w:p>
    <w:p w:rsidR="00B20BB2" w:rsidRPr="00737796" w:rsidRDefault="00B20BB2" w:rsidP="00FC6E2D">
      <w:pPr>
        <w:pStyle w:val="21"/>
        <w:shd w:val="clear" w:color="auto" w:fill="auto"/>
        <w:spacing w:line="360" w:lineRule="auto"/>
        <w:jc w:val="center"/>
        <w:rPr>
          <w:rFonts w:ascii="Verdana" w:hAnsi="Verdana" w:cs="Verdana"/>
          <w:b w:val="0"/>
          <w:sz w:val="20"/>
          <w:szCs w:val="20"/>
          <w:lang w:val="ru-RU"/>
        </w:rPr>
      </w:pPr>
      <w:r w:rsidRPr="00FC6E2D">
        <w:rPr>
          <w:rFonts w:ascii="Verdana" w:hAnsi="Verdana" w:cs="Verdana"/>
          <w:sz w:val="20"/>
          <w:szCs w:val="20"/>
        </w:rPr>
        <w:t xml:space="preserve">Раздел II </w:t>
      </w:r>
      <w:r w:rsidR="00890875" w:rsidRPr="00FC6E2D">
        <w:rPr>
          <w:rFonts w:ascii="Verdana" w:hAnsi="Verdana" w:cs="Verdana"/>
          <w:b w:val="0"/>
          <w:sz w:val="20"/>
          <w:szCs w:val="20"/>
        </w:rPr>
        <w:t>–</w:t>
      </w:r>
      <w:r w:rsidRPr="00FC6E2D">
        <w:rPr>
          <w:rFonts w:ascii="Verdana" w:hAnsi="Verdana" w:cs="Verdana"/>
          <w:b w:val="0"/>
          <w:sz w:val="20"/>
          <w:szCs w:val="20"/>
        </w:rPr>
        <w:t xml:space="preserve"> </w:t>
      </w:r>
      <w:r w:rsidR="00890875" w:rsidRPr="00FC6E2D">
        <w:rPr>
          <w:rFonts w:ascii="Verdana" w:hAnsi="Verdana" w:cs="Verdana"/>
          <w:b w:val="0"/>
          <w:sz w:val="20"/>
          <w:szCs w:val="20"/>
        </w:rPr>
        <w:t>Документация за участие и подаване на офертите</w:t>
      </w:r>
    </w:p>
    <w:p w:rsidR="00B20BB2" w:rsidRPr="00FC6E2D" w:rsidRDefault="00B20BB2" w:rsidP="00FC6E2D">
      <w:pPr>
        <w:pStyle w:val="21"/>
        <w:shd w:val="clear" w:color="auto" w:fill="auto"/>
        <w:spacing w:line="360" w:lineRule="auto"/>
        <w:jc w:val="center"/>
        <w:rPr>
          <w:rFonts w:ascii="Verdana" w:hAnsi="Verdana" w:cs="Verdana"/>
          <w:b w:val="0"/>
          <w:sz w:val="20"/>
          <w:szCs w:val="20"/>
        </w:rPr>
      </w:pPr>
      <w:r w:rsidRPr="00FC6E2D">
        <w:rPr>
          <w:rFonts w:ascii="Verdana" w:hAnsi="Verdana" w:cs="Verdana"/>
          <w:sz w:val="20"/>
          <w:szCs w:val="20"/>
        </w:rPr>
        <w:t xml:space="preserve">Раздел III </w:t>
      </w:r>
      <w:r w:rsidRPr="00FC6E2D">
        <w:rPr>
          <w:rFonts w:ascii="Verdana" w:hAnsi="Verdana" w:cs="Verdana"/>
          <w:b w:val="0"/>
          <w:sz w:val="20"/>
          <w:szCs w:val="20"/>
        </w:rPr>
        <w:t>– Комуникация</w:t>
      </w:r>
    </w:p>
    <w:p w:rsidR="00B20BB2" w:rsidRPr="00FC6E2D" w:rsidRDefault="00B20BB2" w:rsidP="00FC6E2D">
      <w:pPr>
        <w:pStyle w:val="21"/>
        <w:shd w:val="clear" w:color="auto" w:fill="auto"/>
        <w:spacing w:line="360" w:lineRule="auto"/>
        <w:jc w:val="center"/>
        <w:rPr>
          <w:rFonts w:ascii="Verdana" w:hAnsi="Verdana" w:cs="Verdana"/>
          <w:sz w:val="20"/>
          <w:szCs w:val="20"/>
        </w:rPr>
      </w:pPr>
      <w:r w:rsidRPr="00FC6E2D">
        <w:rPr>
          <w:rFonts w:ascii="Verdana" w:hAnsi="Verdana" w:cs="Verdana"/>
          <w:sz w:val="20"/>
          <w:szCs w:val="20"/>
        </w:rPr>
        <w:t xml:space="preserve">Раздел IV </w:t>
      </w:r>
      <w:r w:rsidRPr="00FC6E2D">
        <w:rPr>
          <w:rFonts w:ascii="Verdana" w:hAnsi="Verdana" w:cs="Verdana"/>
          <w:b w:val="0"/>
          <w:sz w:val="20"/>
          <w:szCs w:val="20"/>
        </w:rPr>
        <w:t>- Изисквания към участниците в откритата процедура</w:t>
      </w:r>
    </w:p>
    <w:p w:rsidR="00B20BB2" w:rsidRPr="00FC6E2D" w:rsidRDefault="00B20BB2" w:rsidP="00FC6E2D">
      <w:pPr>
        <w:pStyle w:val="21"/>
        <w:shd w:val="clear" w:color="auto" w:fill="auto"/>
        <w:spacing w:line="360" w:lineRule="auto"/>
        <w:jc w:val="center"/>
        <w:rPr>
          <w:rFonts w:ascii="Verdana" w:hAnsi="Verdana" w:cs="Verdana"/>
          <w:sz w:val="20"/>
          <w:szCs w:val="20"/>
        </w:rPr>
      </w:pPr>
      <w:r w:rsidRPr="00FC6E2D">
        <w:rPr>
          <w:rFonts w:ascii="Verdana" w:hAnsi="Verdana" w:cs="Verdana"/>
          <w:sz w:val="20"/>
          <w:szCs w:val="20"/>
        </w:rPr>
        <w:t xml:space="preserve">Раздел V </w:t>
      </w:r>
      <w:r w:rsidRPr="00FC6E2D">
        <w:rPr>
          <w:rFonts w:ascii="Verdana" w:hAnsi="Verdana" w:cs="Verdana"/>
          <w:b w:val="0"/>
          <w:sz w:val="20"/>
          <w:szCs w:val="20"/>
        </w:rPr>
        <w:t>– Общи изисквания към офертата</w:t>
      </w:r>
    </w:p>
    <w:p w:rsidR="00B20BB2" w:rsidRPr="00737796" w:rsidRDefault="00B20BB2" w:rsidP="00FC6E2D">
      <w:pPr>
        <w:pStyle w:val="21"/>
        <w:shd w:val="clear" w:color="auto" w:fill="auto"/>
        <w:spacing w:line="360" w:lineRule="auto"/>
        <w:jc w:val="center"/>
        <w:rPr>
          <w:rFonts w:ascii="Verdana" w:hAnsi="Verdana" w:cs="Verdana"/>
          <w:sz w:val="20"/>
          <w:szCs w:val="20"/>
          <w:lang w:val="ru-RU"/>
        </w:rPr>
      </w:pPr>
      <w:r w:rsidRPr="00FC6E2D">
        <w:rPr>
          <w:rFonts w:ascii="Verdana" w:hAnsi="Verdana" w:cs="Verdana"/>
          <w:sz w:val="20"/>
          <w:szCs w:val="20"/>
        </w:rPr>
        <w:t xml:space="preserve">Раздел VI </w:t>
      </w:r>
      <w:r w:rsidRPr="00FC6E2D">
        <w:rPr>
          <w:rFonts w:ascii="Verdana" w:hAnsi="Verdana" w:cs="Verdana"/>
          <w:b w:val="0"/>
          <w:sz w:val="20"/>
          <w:szCs w:val="20"/>
        </w:rPr>
        <w:t>- Гаранции</w:t>
      </w:r>
    </w:p>
    <w:p w:rsidR="00B20BB2" w:rsidRPr="00FC6E2D" w:rsidRDefault="00B20BB2" w:rsidP="00FC6E2D">
      <w:pPr>
        <w:pStyle w:val="21"/>
        <w:shd w:val="clear" w:color="auto" w:fill="auto"/>
        <w:spacing w:line="360" w:lineRule="auto"/>
        <w:jc w:val="center"/>
        <w:rPr>
          <w:rFonts w:ascii="Verdana" w:hAnsi="Verdana" w:cs="Verdana"/>
          <w:sz w:val="20"/>
          <w:szCs w:val="20"/>
        </w:rPr>
      </w:pPr>
      <w:r w:rsidRPr="00FC6E2D">
        <w:rPr>
          <w:rFonts w:ascii="Verdana" w:hAnsi="Verdana" w:cs="Verdana"/>
          <w:sz w:val="20"/>
          <w:szCs w:val="20"/>
        </w:rPr>
        <w:t xml:space="preserve">Раздел VII </w:t>
      </w:r>
      <w:r w:rsidRPr="00FC6E2D">
        <w:rPr>
          <w:rFonts w:ascii="Verdana" w:hAnsi="Verdana" w:cs="Verdana"/>
          <w:b w:val="0"/>
          <w:sz w:val="20"/>
          <w:szCs w:val="20"/>
        </w:rPr>
        <w:t xml:space="preserve">- Критерий за </w:t>
      </w:r>
      <w:r w:rsidR="00890875" w:rsidRPr="00FC6E2D">
        <w:rPr>
          <w:rFonts w:ascii="Verdana" w:hAnsi="Verdana" w:cs="Verdana"/>
          <w:b w:val="0"/>
          <w:sz w:val="20"/>
          <w:szCs w:val="20"/>
        </w:rPr>
        <w:t>възлагане</w:t>
      </w:r>
    </w:p>
    <w:p w:rsidR="00B20BB2" w:rsidRPr="00FC6E2D" w:rsidRDefault="00B20BB2" w:rsidP="00FC6E2D">
      <w:pPr>
        <w:pStyle w:val="8"/>
        <w:shd w:val="clear" w:color="auto" w:fill="auto"/>
        <w:tabs>
          <w:tab w:val="left" w:pos="378"/>
        </w:tabs>
        <w:spacing w:line="360" w:lineRule="auto"/>
        <w:ind w:firstLine="0"/>
        <w:jc w:val="center"/>
        <w:rPr>
          <w:rStyle w:val="a0"/>
          <w:rFonts w:ascii="Verdana" w:hAnsi="Verdana" w:cs="Verdana"/>
          <w:b w:val="0"/>
          <w:bCs w:val="0"/>
          <w:sz w:val="20"/>
          <w:szCs w:val="20"/>
        </w:rPr>
      </w:pPr>
      <w:r w:rsidRPr="00FC6E2D">
        <w:rPr>
          <w:rStyle w:val="a0"/>
          <w:rFonts w:ascii="Verdana" w:hAnsi="Verdana" w:cs="Verdana"/>
          <w:sz w:val="20"/>
          <w:szCs w:val="20"/>
        </w:rPr>
        <w:t xml:space="preserve">Раздел </w:t>
      </w:r>
      <w:r w:rsidRPr="00FC6E2D">
        <w:rPr>
          <w:rStyle w:val="a0"/>
          <w:rFonts w:ascii="Verdana" w:hAnsi="Verdana" w:cs="Verdana"/>
          <w:sz w:val="20"/>
          <w:szCs w:val="20"/>
          <w:lang w:val="en-US"/>
        </w:rPr>
        <w:t>VIII</w:t>
      </w:r>
      <w:r w:rsidRPr="00FC6E2D">
        <w:rPr>
          <w:rStyle w:val="a0"/>
          <w:rFonts w:ascii="Verdana" w:hAnsi="Verdana" w:cs="Verdana"/>
          <w:sz w:val="20"/>
          <w:szCs w:val="20"/>
        </w:rPr>
        <w:t xml:space="preserve"> </w:t>
      </w:r>
      <w:r w:rsidRPr="00FC6E2D">
        <w:rPr>
          <w:rStyle w:val="a0"/>
          <w:rFonts w:ascii="Verdana" w:hAnsi="Verdana" w:cs="Verdana"/>
          <w:b w:val="0"/>
          <w:sz w:val="20"/>
          <w:szCs w:val="20"/>
        </w:rPr>
        <w:t>- Правила и ред за провеждане на откритата процедура</w:t>
      </w:r>
    </w:p>
    <w:p w:rsidR="00A47665" w:rsidRPr="00FC6E2D" w:rsidRDefault="00B20BB2" w:rsidP="00FC6E2D">
      <w:pPr>
        <w:pStyle w:val="21"/>
        <w:shd w:val="clear" w:color="auto" w:fill="auto"/>
        <w:spacing w:line="360" w:lineRule="auto"/>
        <w:jc w:val="center"/>
        <w:rPr>
          <w:rFonts w:ascii="Verdana" w:hAnsi="Verdana" w:cs="Verdana"/>
          <w:b w:val="0"/>
          <w:sz w:val="20"/>
          <w:szCs w:val="20"/>
        </w:rPr>
      </w:pPr>
      <w:r w:rsidRPr="00FC6E2D">
        <w:rPr>
          <w:rFonts w:ascii="Verdana" w:hAnsi="Verdana" w:cs="Verdana"/>
          <w:sz w:val="20"/>
          <w:szCs w:val="20"/>
        </w:rPr>
        <w:t xml:space="preserve">Раздел </w:t>
      </w:r>
      <w:r w:rsidRPr="00FC6E2D">
        <w:rPr>
          <w:rFonts w:ascii="Verdana" w:hAnsi="Verdana" w:cs="Verdana"/>
          <w:sz w:val="20"/>
          <w:szCs w:val="20"/>
          <w:lang w:val="en-US"/>
        </w:rPr>
        <w:t>I</w:t>
      </w:r>
      <w:r w:rsidRPr="00FC6E2D">
        <w:rPr>
          <w:rFonts w:ascii="Verdana" w:hAnsi="Verdana" w:cs="Verdana"/>
          <w:sz w:val="20"/>
          <w:szCs w:val="20"/>
        </w:rPr>
        <w:t xml:space="preserve">X </w:t>
      </w:r>
      <w:r w:rsidRPr="00FC6E2D">
        <w:rPr>
          <w:rFonts w:ascii="Verdana" w:hAnsi="Verdana" w:cs="Verdana"/>
          <w:b w:val="0"/>
          <w:sz w:val="20"/>
          <w:szCs w:val="20"/>
        </w:rPr>
        <w:t>-</w:t>
      </w:r>
      <w:r w:rsidRPr="00FC6E2D">
        <w:rPr>
          <w:rFonts w:ascii="Verdana" w:hAnsi="Verdana" w:cs="Verdana"/>
          <w:sz w:val="20"/>
          <w:szCs w:val="20"/>
        </w:rPr>
        <w:t xml:space="preserve"> </w:t>
      </w:r>
      <w:r w:rsidRPr="00FC6E2D">
        <w:rPr>
          <w:rFonts w:ascii="Verdana" w:hAnsi="Verdana" w:cs="Verdana"/>
          <w:b w:val="0"/>
          <w:sz w:val="20"/>
          <w:szCs w:val="20"/>
        </w:rPr>
        <w:t>Приложения (образци):</w:t>
      </w:r>
    </w:p>
    <w:p w:rsidR="00B87292" w:rsidRPr="00FC6E2D" w:rsidRDefault="00890875" w:rsidP="00FC6E2D">
      <w:pPr>
        <w:widowControl/>
        <w:spacing w:line="360" w:lineRule="auto"/>
        <w:jc w:val="center"/>
        <w:rPr>
          <w:rFonts w:ascii="Verdana" w:hAnsi="Verdana" w:cs="Verdana"/>
          <w:bCs/>
          <w:color w:val="auto"/>
          <w:sz w:val="20"/>
          <w:szCs w:val="20"/>
        </w:rPr>
      </w:pPr>
      <w:r w:rsidRPr="00FC6E2D">
        <w:rPr>
          <w:rFonts w:ascii="Verdana" w:hAnsi="Verdana" w:cs="Verdana"/>
          <w:bCs/>
          <w:color w:val="auto"/>
          <w:sz w:val="20"/>
          <w:szCs w:val="20"/>
        </w:rPr>
        <w:t>ЕЕДОП</w:t>
      </w:r>
      <w:r w:rsidR="00B87292" w:rsidRPr="00FC6E2D">
        <w:rPr>
          <w:rFonts w:ascii="Verdana" w:hAnsi="Verdana" w:cs="Verdana"/>
          <w:bCs/>
          <w:color w:val="auto"/>
          <w:sz w:val="20"/>
          <w:szCs w:val="20"/>
        </w:rPr>
        <w:t xml:space="preserve"> /образец/</w:t>
      </w:r>
    </w:p>
    <w:p w:rsidR="00930183" w:rsidRPr="00FC6E2D" w:rsidRDefault="00930183" w:rsidP="00FC6E2D">
      <w:pPr>
        <w:widowControl/>
        <w:spacing w:line="360" w:lineRule="auto"/>
        <w:jc w:val="center"/>
        <w:rPr>
          <w:rFonts w:ascii="Verdana" w:hAnsi="Verdana" w:cs="Verdana"/>
          <w:bCs/>
          <w:color w:val="auto"/>
          <w:sz w:val="20"/>
          <w:szCs w:val="20"/>
        </w:rPr>
      </w:pPr>
      <w:r w:rsidRPr="00FC6E2D">
        <w:rPr>
          <w:rFonts w:ascii="Verdana" w:hAnsi="Verdana" w:cs="Verdana"/>
          <w:bCs/>
          <w:color w:val="auto"/>
          <w:sz w:val="20"/>
          <w:szCs w:val="20"/>
        </w:rPr>
        <w:t>Декларация</w:t>
      </w:r>
      <w:r w:rsidRPr="00FC6E2D">
        <w:rPr>
          <w:rFonts w:ascii="Verdana" w:hAnsi="Verdana"/>
          <w:sz w:val="20"/>
          <w:szCs w:val="20"/>
        </w:rPr>
        <w:t xml:space="preserve"> </w:t>
      </w:r>
      <w:r w:rsidRPr="00FC6E2D">
        <w:rPr>
          <w:rFonts w:ascii="Verdana" w:hAnsi="Verdana" w:cs="Verdana"/>
          <w:bCs/>
          <w:color w:val="auto"/>
          <w:sz w:val="20"/>
          <w:szCs w:val="20"/>
        </w:rPr>
        <w:t>по</w:t>
      </w:r>
      <w:r w:rsidRPr="00FC6E2D">
        <w:rPr>
          <w:rFonts w:ascii="Verdana" w:hAnsi="Verdana"/>
          <w:sz w:val="20"/>
          <w:szCs w:val="20"/>
        </w:rPr>
        <w:t xml:space="preserve"> </w:t>
      </w:r>
      <w:r w:rsidRPr="00FC6E2D">
        <w:rPr>
          <w:rFonts w:ascii="Verdana" w:hAnsi="Verdana" w:cs="Verdana"/>
          <w:bCs/>
          <w:color w:val="auto"/>
          <w:sz w:val="20"/>
          <w:szCs w:val="20"/>
        </w:rPr>
        <w:t>чл. 54, ал. 2 от ЗОП</w:t>
      </w:r>
      <w:r w:rsidR="004B177F" w:rsidRPr="00FC6E2D">
        <w:rPr>
          <w:rFonts w:ascii="Verdana" w:hAnsi="Verdana" w:cs="Verdana"/>
          <w:bCs/>
          <w:color w:val="auto"/>
          <w:sz w:val="20"/>
          <w:szCs w:val="20"/>
        </w:rPr>
        <w:t xml:space="preserve"> /образец/</w:t>
      </w:r>
    </w:p>
    <w:p w:rsidR="00B20BB2" w:rsidRPr="00FC6E2D" w:rsidRDefault="00B20BB2" w:rsidP="00FC6E2D">
      <w:pPr>
        <w:widowControl/>
        <w:spacing w:line="360" w:lineRule="auto"/>
        <w:jc w:val="center"/>
        <w:rPr>
          <w:rFonts w:ascii="Verdana" w:hAnsi="Verdana" w:cs="Verdana"/>
          <w:bCs/>
          <w:color w:val="auto"/>
          <w:sz w:val="20"/>
          <w:szCs w:val="20"/>
        </w:rPr>
      </w:pPr>
      <w:r w:rsidRPr="00FC6E2D">
        <w:rPr>
          <w:rFonts w:ascii="Verdana" w:hAnsi="Verdana" w:cs="Verdana"/>
          <w:bCs/>
          <w:color w:val="auto"/>
          <w:sz w:val="20"/>
          <w:szCs w:val="20"/>
        </w:rPr>
        <w:t xml:space="preserve">Техническо предложение </w:t>
      </w:r>
      <w:r w:rsidR="00890875" w:rsidRPr="00FC6E2D">
        <w:rPr>
          <w:rFonts w:ascii="Verdana" w:hAnsi="Verdana" w:cs="Verdana"/>
          <w:bCs/>
          <w:color w:val="auto"/>
          <w:sz w:val="20"/>
          <w:szCs w:val="20"/>
        </w:rPr>
        <w:t xml:space="preserve"> </w:t>
      </w:r>
      <w:r w:rsidR="00E71A31" w:rsidRPr="00FC6E2D">
        <w:rPr>
          <w:rFonts w:ascii="Verdana" w:hAnsi="Verdana" w:cs="Verdana"/>
          <w:bCs/>
          <w:color w:val="auto"/>
          <w:sz w:val="20"/>
          <w:szCs w:val="20"/>
        </w:rPr>
        <w:t xml:space="preserve"> /образец</w:t>
      </w:r>
      <w:r w:rsidRPr="00FC6E2D">
        <w:rPr>
          <w:rFonts w:ascii="Verdana" w:hAnsi="Verdana" w:cs="Verdana"/>
          <w:bCs/>
          <w:color w:val="auto"/>
          <w:sz w:val="20"/>
          <w:szCs w:val="20"/>
        </w:rPr>
        <w:t>/</w:t>
      </w:r>
    </w:p>
    <w:p w:rsidR="00B20BB2" w:rsidRPr="00FC6E2D" w:rsidRDefault="00EA140D" w:rsidP="00FC6E2D">
      <w:pPr>
        <w:widowControl/>
        <w:spacing w:line="360" w:lineRule="auto"/>
        <w:jc w:val="center"/>
        <w:rPr>
          <w:rFonts w:ascii="Verdana" w:hAnsi="Verdana" w:cs="Verdana"/>
          <w:bCs/>
          <w:color w:val="auto"/>
          <w:sz w:val="20"/>
          <w:szCs w:val="20"/>
        </w:rPr>
      </w:pPr>
      <w:r w:rsidRPr="00FC6E2D">
        <w:rPr>
          <w:rFonts w:ascii="Verdana" w:hAnsi="Verdana" w:cs="Verdana"/>
          <w:bCs/>
          <w:color w:val="auto"/>
          <w:sz w:val="20"/>
          <w:szCs w:val="20"/>
        </w:rPr>
        <w:t>Ценово предложение</w:t>
      </w:r>
      <w:r w:rsidR="00E71A31" w:rsidRPr="00FC6E2D">
        <w:rPr>
          <w:rFonts w:ascii="Verdana" w:hAnsi="Verdana" w:cs="Verdana"/>
          <w:bCs/>
          <w:color w:val="auto"/>
          <w:sz w:val="20"/>
          <w:szCs w:val="20"/>
        </w:rPr>
        <w:t xml:space="preserve"> /о</w:t>
      </w:r>
      <w:r w:rsidR="00B20BB2" w:rsidRPr="00FC6E2D">
        <w:rPr>
          <w:rFonts w:ascii="Verdana" w:hAnsi="Verdana" w:cs="Verdana"/>
          <w:bCs/>
          <w:color w:val="auto"/>
          <w:sz w:val="20"/>
          <w:szCs w:val="20"/>
        </w:rPr>
        <w:t>бразец/</w:t>
      </w:r>
    </w:p>
    <w:p w:rsidR="00515759" w:rsidRPr="00FC6E2D" w:rsidRDefault="00B20BB2" w:rsidP="00FC6E2D">
      <w:pPr>
        <w:spacing w:line="360" w:lineRule="auto"/>
        <w:ind w:right="-57" w:firstLine="720"/>
        <w:jc w:val="both"/>
        <w:rPr>
          <w:rFonts w:ascii="Verdana" w:eastAsia="Times New Roman" w:hAnsi="Verdana" w:cs="Times New Roman"/>
          <w:b/>
          <w:color w:val="auto"/>
          <w:sz w:val="20"/>
          <w:szCs w:val="20"/>
          <w:lang w:eastAsia="en-US"/>
        </w:rPr>
      </w:pPr>
      <w:r w:rsidRPr="00737796">
        <w:rPr>
          <w:rFonts w:ascii="Verdana" w:hAnsi="Verdana" w:cs="Verdana"/>
          <w:bCs/>
          <w:sz w:val="20"/>
          <w:szCs w:val="20"/>
          <w:lang w:val="ru-RU"/>
        </w:rPr>
        <w:t xml:space="preserve">Договор за изпълнение на обществена поръчка </w:t>
      </w:r>
      <w:r w:rsidRPr="00FC6E2D">
        <w:rPr>
          <w:rFonts w:ascii="Verdana" w:hAnsi="Verdana" w:cs="Verdana"/>
          <w:bCs/>
          <w:sz w:val="20"/>
          <w:szCs w:val="20"/>
        </w:rPr>
        <w:t>с предмет:</w:t>
      </w:r>
      <w:r w:rsidRPr="00737796">
        <w:rPr>
          <w:rFonts w:ascii="Verdana" w:hAnsi="Verdana" w:cs="Verdana"/>
          <w:bCs/>
          <w:sz w:val="20"/>
          <w:szCs w:val="20"/>
          <w:lang w:val="ru-RU"/>
        </w:rPr>
        <w:t xml:space="preserve"> </w:t>
      </w:r>
      <w:r w:rsidR="00EF1827" w:rsidRPr="00FC6E2D">
        <w:rPr>
          <w:rFonts w:ascii="Verdana" w:eastAsia="Times New Roman" w:hAnsi="Verdana" w:cs="Times New Roman"/>
          <w:color w:val="auto"/>
          <w:sz w:val="20"/>
          <w:szCs w:val="20"/>
          <w:lang w:val="az-Cyrl-AZ"/>
        </w:rPr>
        <w:t>“</w:t>
      </w:r>
      <w:r w:rsidR="002D06E5" w:rsidRPr="00FC6E2D">
        <w:rPr>
          <w:rFonts w:ascii="Verdana" w:hAnsi="Verdana"/>
          <w:b/>
          <w:color w:val="auto"/>
          <w:sz w:val="20"/>
          <w:szCs w:val="20"/>
        </w:rPr>
        <w:t xml:space="preserve">Класов ремонт на </w:t>
      </w:r>
      <w:r w:rsidR="002D06E5" w:rsidRPr="00FC6E2D">
        <w:rPr>
          <w:rStyle w:val="st1"/>
          <w:rFonts w:ascii="Verdana" w:hAnsi="Verdana" w:cs="Arial"/>
          <w:b/>
          <w:color w:val="auto"/>
          <w:sz w:val="20"/>
          <w:szCs w:val="20"/>
        </w:rPr>
        <w:t>Научно-изследователския кораб</w:t>
      </w:r>
      <w:r w:rsidR="002D06E5" w:rsidRPr="00FC6E2D">
        <w:rPr>
          <w:rFonts w:ascii="Verdana" w:hAnsi="Verdana"/>
          <w:b/>
          <w:color w:val="auto"/>
          <w:sz w:val="20"/>
          <w:szCs w:val="20"/>
        </w:rPr>
        <w:t xml:space="preserve"> „Академик</w:t>
      </w:r>
      <w:r w:rsidR="00EF1827" w:rsidRPr="00FC6E2D">
        <w:rPr>
          <w:rFonts w:ascii="Verdana" w:eastAsia="Times New Roman" w:hAnsi="Verdana" w:cs="Times New Roman"/>
          <w:b/>
          <w:color w:val="auto"/>
          <w:sz w:val="20"/>
          <w:szCs w:val="20"/>
          <w:lang w:eastAsia="en-US"/>
        </w:rPr>
        <w:t>“</w:t>
      </w:r>
      <w:r w:rsidRPr="00FC6E2D">
        <w:rPr>
          <w:rFonts w:ascii="Verdana" w:hAnsi="Verdana" w:cs="Verdana"/>
          <w:b/>
          <w:bCs/>
          <w:sz w:val="20"/>
          <w:szCs w:val="20"/>
        </w:rPr>
        <w:t xml:space="preserve"> (проект)</w:t>
      </w:r>
    </w:p>
    <w:p w:rsidR="001F4DC6" w:rsidRPr="00737796" w:rsidRDefault="001F4DC6" w:rsidP="00FC6E2D">
      <w:pPr>
        <w:spacing w:line="360" w:lineRule="auto"/>
        <w:jc w:val="center"/>
        <w:rPr>
          <w:rFonts w:ascii="Verdana" w:hAnsi="Verdana" w:cs="Verdana"/>
          <w:bCs/>
          <w:color w:val="auto"/>
          <w:sz w:val="20"/>
          <w:szCs w:val="20"/>
          <w:lang w:val="ru-RU"/>
        </w:rPr>
      </w:pPr>
      <w:r w:rsidRPr="00FC6E2D">
        <w:rPr>
          <w:rFonts w:ascii="Verdana" w:hAnsi="Verdana" w:cs="Verdana"/>
          <w:bCs/>
          <w:color w:val="auto"/>
          <w:sz w:val="20"/>
          <w:szCs w:val="20"/>
        </w:rPr>
        <w:t>Техническа спецификация</w:t>
      </w:r>
    </w:p>
    <w:p w:rsidR="00FE604F" w:rsidRPr="00FC6E2D" w:rsidRDefault="002D06E5" w:rsidP="00FC6E2D">
      <w:pPr>
        <w:spacing w:line="360" w:lineRule="auto"/>
        <w:jc w:val="center"/>
        <w:rPr>
          <w:rFonts w:ascii="Verdana" w:hAnsi="Verdana" w:cs="Verdana"/>
          <w:bCs/>
          <w:color w:val="auto"/>
          <w:sz w:val="20"/>
          <w:szCs w:val="20"/>
        </w:rPr>
      </w:pPr>
      <w:r w:rsidRPr="00FC6E2D">
        <w:rPr>
          <w:rFonts w:ascii="Verdana" w:hAnsi="Verdana" w:cs="Verdana"/>
          <w:bCs/>
          <w:color w:val="auto"/>
          <w:sz w:val="20"/>
          <w:szCs w:val="20"/>
        </w:rPr>
        <w:t>Ремонтна ведомост</w:t>
      </w:r>
    </w:p>
    <w:p w:rsidR="001F4DC6" w:rsidRPr="00FC6E2D" w:rsidRDefault="001F4DC6" w:rsidP="00FC6E2D">
      <w:pPr>
        <w:pStyle w:val="21"/>
        <w:shd w:val="clear" w:color="auto" w:fill="auto"/>
        <w:spacing w:line="360" w:lineRule="auto"/>
        <w:jc w:val="center"/>
        <w:rPr>
          <w:rFonts w:ascii="Verdana" w:hAnsi="Verdana" w:cs="Verdana"/>
          <w:sz w:val="20"/>
          <w:szCs w:val="20"/>
        </w:rPr>
      </w:pPr>
    </w:p>
    <w:p w:rsidR="004912BC" w:rsidRPr="00FC6E2D" w:rsidRDefault="004912BC" w:rsidP="00FC6E2D">
      <w:pPr>
        <w:pStyle w:val="21"/>
        <w:shd w:val="clear" w:color="auto" w:fill="auto"/>
        <w:spacing w:line="360" w:lineRule="auto"/>
        <w:jc w:val="center"/>
        <w:rPr>
          <w:rFonts w:ascii="Verdana" w:hAnsi="Verdana" w:cs="Verdana"/>
          <w:sz w:val="20"/>
          <w:szCs w:val="20"/>
        </w:rPr>
      </w:pPr>
    </w:p>
    <w:p w:rsidR="004912BC" w:rsidRPr="00FC6E2D" w:rsidRDefault="004912BC" w:rsidP="00FC6E2D">
      <w:pPr>
        <w:pStyle w:val="21"/>
        <w:shd w:val="clear" w:color="auto" w:fill="auto"/>
        <w:spacing w:line="360" w:lineRule="auto"/>
        <w:jc w:val="center"/>
        <w:rPr>
          <w:rFonts w:ascii="Verdana" w:hAnsi="Verdana" w:cs="Verdana"/>
          <w:sz w:val="20"/>
          <w:szCs w:val="20"/>
        </w:rPr>
      </w:pPr>
    </w:p>
    <w:p w:rsidR="00AD39FE" w:rsidRPr="00FC6E2D" w:rsidRDefault="00AD39FE" w:rsidP="00FC6E2D">
      <w:pPr>
        <w:pStyle w:val="21"/>
        <w:shd w:val="clear" w:color="auto" w:fill="auto"/>
        <w:spacing w:line="360" w:lineRule="auto"/>
        <w:jc w:val="center"/>
        <w:rPr>
          <w:rFonts w:ascii="Verdana" w:hAnsi="Verdana" w:cs="Verdana"/>
          <w:sz w:val="20"/>
          <w:szCs w:val="20"/>
        </w:rPr>
      </w:pPr>
    </w:p>
    <w:p w:rsidR="00AD39FE" w:rsidRPr="00FC6E2D" w:rsidRDefault="00AD39FE" w:rsidP="00FC6E2D">
      <w:pPr>
        <w:pStyle w:val="21"/>
        <w:shd w:val="clear" w:color="auto" w:fill="auto"/>
        <w:spacing w:line="360" w:lineRule="auto"/>
        <w:jc w:val="center"/>
        <w:rPr>
          <w:rFonts w:ascii="Verdana" w:hAnsi="Verdana" w:cs="Verdana"/>
          <w:sz w:val="20"/>
          <w:szCs w:val="20"/>
        </w:rPr>
      </w:pPr>
    </w:p>
    <w:p w:rsidR="004912BC" w:rsidRPr="00FC6E2D" w:rsidRDefault="004912BC" w:rsidP="00FC6E2D">
      <w:pPr>
        <w:pStyle w:val="21"/>
        <w:shd w:val="clear" w:color="auto" w:fill="auto"/>
        <w:spacing w:line="360" w:lineRule="auto"/>
        <w:jc w:val="center"/>
        <w:rPr>
          <w:rFonts w:ascii="Verdana" w:hAnsi="Verdana" w:cs="Verdana"/>
          <w:sz w:val="20"/>
          <w:szCs w:val="20"/>
        </w:rPr>
      </w:pPr>
    </w:p>
    <w:p w:rsidR="00890875" w:rsidRPr="00FC6E2D" w:rsidRDefault="00890875" w:rsidP="00FC6E2D">
      <w:pPr>
        <w:pStyle w:val="21"/>
        <w:shd w:val="clear" w:color="auto" w:fill="auto"/>
        <w:spacing w:line="360" w:lineRule="auto"/>
        <w:jc w:val="center"/>
        <w:rPr>
          <w:rFonts w:ascii="Verdana" w:hAnsi="Verdana" w:cs="Verdana"/>
          <w:sz w:val="20"/>
          <w:szCs w:val="20"/>
        </w:rPr>
      </w:pPr>
    </w:p>
    <w:p w:rsidR="00890875" w:rsidRPr="00FC6E2D" w:rsidRDefault="00890875" w:rsidP="00FC6E2D">
      <w:pPr>
        <w:pStyle w:val="21"/>
        <w:shd w:val="clear" w:color="auto" w:fill="auto"/>
        <w:spacing w:line="360" w:lineRule="auto"/>
        <w:jc w:val="center"/>
        <w:rPr>
          <w:rFonts w:ascii="Verdana" w:hAnsi="Verdana" w:cs="Verdana"/>
          <w:sz w:val="20"/>
          <w:szCs w:val="20"/>
        </w:rPr>
      </w:pPr>
    </w:p>
    <w:p w:rsidR="00890875" w:rsidRPr="00FC6E2D" w:rsidRDefault="00890875" w:rsidP="00FC6E2D">
      <w:pPr>
        <w:pStyle w:val="21"/>
        <w:shd w:val="clear" w:color="auto" w:fill="auto"/>
        <w:spacing w:line="360" w:lineRule="auto"/>
        <w:jc w:val="center"/>
        <w:rPr>
          <w:rFonts w:ascii="Verdana" w:hAnsi="Verdana" w:cs="Verdana"/>
          <w:sz w:val="20"/>
          <w:szCs w:val="20"/>
        </w:rPr>
      </w:pPr>
    </w:p>
    <w:p w:rsidR="00890875" w:rsidRPr="00FC6E2D" w:rsidRDefault="00890875" w:rsidP="00FC6E2D">
      <w:pPr>
        <w:pStyle w:val="21"/>
        <w:shd w:val="clear" w:color="auto" w:fill="auto"/>
        <w:spacing w:line="360" w:lineRule="auto"/>
        <w:jc w:val="center"/>
        <w:rPr>
          <w:rFonts w:ascii="Verdana" w:hAnsi="Verdana" w:cs="Verdana"/>
          <w:sz w:val="20"/>
          <w:szCs w:val="20"/>
        </w:rPr>
      </w:pPr>
    </w:p>
    <w:p w:rsidR="00890875" w:rsidRPr="00FC6E2D" w:rsidRDefault="00890875" w:rsidP="00FC6E2D">
      <w:pPr>
        <w:pStyle w:val="21"/>
        <w:shd w:val="clear" w:color="auto" w:fill="auto"/>
        <w:spacing w:line="360" w:lineRule="auto"/>
        <w:jc w:val="center"/>
        <w:rPr>
          <w:rFonts w:ascii="Verdana" w:hAnsi="Verdana" w:cs="Verdana"/>
          <w:sz w:val="20"/>
          <w:szCs w:val="20"/>
        </w:rPr>
      </w:pPr>
    </w:p>
    <w:p w:rsidR="00890875" w:rsidRPr="00FC6E2D" w:rsidRDefault="00890875" w:rsidP="00FC6E2D">
      <w:pPr>
        <w:pStyle w:val="21"/>
        <w:shd w:val="clear" w:color="auto" w:fill="auto"/>
        <w:spacing w:line="360" w:lineRule="auto"/>
        <w:jc w:val="center"/>
        <w:rPr>
          <w:rFonts w:ascii="Verdana" w:hAnsi="Verdana" w:cs="Verdana"/>
          <w:sz w:val="20"/>
          <w:szCs w:val="20"/>
        </w:rPr>
      </w:pPr>
    </w:p>
    <w:p w:rsidR="00890875" w:rsidRPr="00FC6E2D" w:rsidRDefault="00890875" w:rsidP="00FC6E2D">
      <w:pPr>
        <w:pStyle w:val="21"/>
        <w:shd w:val="clear" w:color="auto" w:fill="auto"/>
        <w:spacing w:line="360" w:lineRule="auto"/>
        <w:jc w:val="center"/>
        <w:rPr>
          <w:rFonts w:ascii="Verdana" w:hAnsi="Verdana" w:cs="Verdana"/>
          <w:sz w:val="20"/>
          <w:szCs w:val="20"/>
        </w:rPr>
      </w:pPr>
    </w:p>
    <w:p w:rsidR="00DE163E" w:rsidRPr="00FC6E2D" w:rsidRDefault="00DE163E" w:rsidP="00FC6E2D">
      <w:pPr>
        <w:pStyle w:val="21"/>
        <w:shd w:val="clear" w:color="auto" w:fill="auto"/>
        <w:spacing w:line="360" w:lineRule="auto"/>
        <w:jc w:val="center"/>
        <w:rPr>
          <w:rFonts w:ascii="Verdana" w:hAnsi="Verdana" w:cs="Verdana"/>
          <w:sz w:val="20"/>
          <w:szCs w:val="20"/>
        </w:rPr>
      </w:pPr>
    </w:p>
    <w:p w:rsidR="000961DF" w:rsidRPr="00FC6E2D" w:rsidRDefault="000961DF" w:rsidP="00FC6E2D">
      <w:pPr>
        <w:pStyle w:val="21"/>
        <w:shd w:val="clear" w:color="auto" w:fill="auto"/>
        <w:spacing w:line="360" w:lineRule="auto"/>
        <w:jc w:val="center"/>
        <w:rPr>
          <w:rFonts w:ascii="Verdana" w:hAnsi="Verdana" w:cs="Verdana"/>
          <w:sz w:val="20"/>
          <w:szCs w:val="20"/>
        </w:rPr>
      </w:pPr>
    </w:p>
    <w:p w:rsidR="000961DF" w:rsidRPr="00FC6E2D" w:rsidRDefault="000961DF" w:rsidP="00FC6E2D">
      <w:pPr>
        <w:pStyle w:val="21"/>
        <w:shd w:val="clear" w:color="auto" w:fill="auto"/>
        <w:spacing w:line="360" w:lineRule="auto"/>
        <w:jc w:val="center"/>
        <w:rPr>
          <w:rFonts w:ascii="Verdana" w:hAnsi="Verdana" w:cs="Verdana"/>
          <w:sz w:val="20"/>
          <w:szCs w:val="20"/>
        </w:rPr>
      </w:pPr>
    </w:p>
    <w:p w:rsidR="000961DF" w:rsidRPr="00FC6E2D" w:rsidRDefault="000961DF" w:rsidP="00FC6E2D">
      <w:pPr>
        <w:pStyle w:val="21"/>
        <w:shd w:val="clear" w:color="auto" w:fill="auto"/>
        <w:spacing w:line="360" w:lineRule="auto"/>
        <w:jc w:val="center"/>
        <w:rPr>
          <w:rFonts w:ascii="Verdana" w:hAnsi="Verdana" w:cs="Verdana"/>
          <w:sz w:val="20"/>
          <w:szCs w:val="20"/>
        </w:rPr>
      </w:pPr>
    </w:p>
    <w:p w:rsidR="00DE163E" w:rsidRPr="00FC6E2D" w:rsidRDefault="00DE163E" w:rsidP="00FC6E2D">
      <w:pPr>
        <w:pStyle w:val="21"/>
        <w:shd w:val="clear" w:color="auto" w:fill="auto"/>
        <w:spacing w:line="360" w:lineRule="auto"/>
        <w:jc w:val="center"/>
        <w:rPr>
          <w:rFonts w:ascii="Verdana" w:hAnsi="Verdana" w:cs="Verdana"/>
          <w:sz w:val="20"/>
          <w:szCs w:val="20"/>
        </w:rPr>
      </w:pPr>
    </w:p>
    <w:p w:rsidR="00DE163E" w:rsidRPr="00FC6E2D" w:rsidRDefault="00DE163E" w:rsidP="00FC6E2D">
      <w:pPr>
        <w:pStyle w:val="21"/>
        <w:shd w:val="clear" w:color="auto" w:fill="auto"/>
        <w:spacing w:line="360" w:lineRule="auto"/>
        <w:jc w:val="center"/>
        <w:rPr>
          <w:rFonts w:ascii="Verdana" w:hAnsi="Verdana" w:cs="Verdana"/>
          <w:sz w:val="20"/>
          <w:szCs w:val="20"/>
        </w:rPr>
      </w:pPr>
    </w:p>
    <w:p w:rsidR="00B20BB2" w:rsidRPr="00737796" w:rsidRDefault="00B20BB2" w:rsidP="00FC6E2D">
      <w:pPr>
        <w:pStyle w:val="21"/>
        <w:shd w:val="clear" w:color="auto" w:fill="auto"/>
        <w:spacing w:line="360" w:lineRule="auto"/>
        <w:jc w:val="center"/>
        <w:rPr>
          <w:rFonts w:ascii="Verdana" w:hAnsi="Verdana" w:cs="Verdana"/>
          <w:sz w:val="20"/>
          <w:szCs w:val="20"/>
          <w:lang w:val="ru-RU"/>
        </w:rPr>
      </w:pPr>
      <w:r w:rsidRPr="00FC6E2D">
        <w:rPr>
          <w:rFonts w:ascii="Verdana" w:hAnsi="Verdana" w:cs="Verdana"/>
          <w:sz w:val="20"/>
          <w:szCs w:val="20"/>
        </w:rPr>
        <w:t>УКАЗАНИЯ КЪМ УЧАСТНИЦИТЕ В ОТКРИТАТА ПРОЦЕДУРА</w:t>
      </w:r>
    </w:p>
    <w:p w:rsidR="00B20BB2" w:rsidRPr="00737796" w:rsidRDefault="00B20BB2" w:rsidP="00FC6E2D">
      <w:pPr>
        <w:pStyle w:val="21"/>
        <w:shd w:val="clear" w:color="auto" w:fill="auto"/>
        <w:spacing w:line="360" w:lineRule="auto"/>
        <w:jc w:val="center"/>
        <w:rPr>
          <w:rFonts w:ascii="Verdana" w:hAnsi="Verdana" w:cs="Verdana"/>
          <w:sz w:val="20"/>
          <w:szCs w:val="20"/>
          <w:lang w:val="ru-RU"/>
        </w:rPr>
      </w:pPr>
    </w:p>
    <w:p w:rsidR="00702AB7" w:rsidRPr="00FC6E2D" w:rsidRDefault="00702AB7" w:rsidP="00FC6E2D">
      <w:pPr>
        <w:widowControl/>
        <w:spacing w:before="100" w:after="200" w:line="360" w:lineRule="auto"/>
        <w:ind w:left="2127" w:firstLine="709"/>
        <w:jc w:val="both"/>
        <w:rPr>
          <w:rFonts w:ascii="Verdana" w:eastAsia="MS ??" w:hAnsi="Verdana" w:cs="Times New Roman"/>
          <w:b/>
          <w:caps/>
          <w:color w:val="auto"/>
          <w:sz w:val="20"/>
          <w:szCs w:val="20"/>
        </w:rPr>
      </w:pPr>
      <w:r w:rsidRPr="00FC6E2D">
        <w:rPr>
          <w:rFonts w:ascii="Verdana" w:eastAsia="MS ??" w:hAnsi="Verdana" w:cs="Times New Roman"/>
          <w:b/>
          <w:caps/>
          <w:color w:val="auto"/>
          <w:sz w:val="20"/>
          <w:szCs w:val="20"/>
        </w:rPr>
        <w:t xml:space="preserve">     I. Обща информация</w:t>
      </w:r>
    </w:p>
    <w:p w:rsidR="00702AB7" w:rsidRPr="00FC6E2D" w:rsidRDefault="00702AB7" w:rsidP="00FC6E2D">
      <w:pPr>
        <w:widowControl/>
        <w:spacing w:before="100" w:after="200" w:line="360" w:lineRule="auto"/>
        <w:ind w:left="780"/>
        <w:jc w:val="both"/>
        <w:rPr>
          <w:rFonts w:ascii="Verdana" w:eastAsia="MS ??" w:hAnsi="Verdana" w:cs="Times New Roman"/>
          <w:color w:val="auto"/>
          <w:sz w:val="20"/>
          <w:szCs w:val="20"/>
        </w:rPr>
      </w:pPr>
    </w:p>
    <w:p w:rsidR="00702AB7" w:rsidRPr="00FC6E2D" w:rsidRDefault="00702AB7" w:rsidP="00FC6E2D">
      <w:pPr>
        <w:widowControl/>
        <w:spacing w:before="100" w:after="200" w:line="360" w:lineRule="auto"/>
        <w:jc w:val="both"/>
        <w:rPr>
          <w:rFonts w:ascii="Verdana" w:eastAsia="MS ??" w:hAnsi="Verdana" w:cs="Times New Roman"/>
          <w:b/>
          <w:color w:val="auto"/>
          <w:sz w:val="20"/>
          <w:szCs w:val="20"/>
        </w:rPr>
      </w:pPr>
      <w:r w:rsidRPr="00FC6E2D">
        <w:rPr>
          <w:rFonts w:ascii="Verdana" w:eastAsia="MS ??" w:hAnsi="Verdana" w:cs="Times New Roman"/>
          <w:b/>
          <w:color w:val="auto"/>
          <w:sz w:val="20"/>
          <w:szCs w:val="20"/>
        </w:rPr>
        <w:t>1. Възложител</w:t>
      </w:r>
      <w:r w:rsidRPr="00FC6E2D">
        <w:rPr>
          <w:rFonts w:ascii="Verdana" w:eastAsia="MS ??" w:hAnsi="Verdana" w:cs="Times New Roman"/>
          <w:color w:val="auto"/>
          <w:sz w:val="20"/>
          <w:szCs w:val="20"/>
        </w:rPr>
        <w:t xml:space="preserve"> </w:t>
      </w:r>
      <w:r w:rsidRPr="00FC6E2D">
        <w:rPr>
          <w:rFonts w:ascii="Verdana" w:eastAsia="MS ??" w:hAnsi="Verdana" w:cs="Times New Roman"/>
          <w:b/>
          <w:color w:val="auto"/>
          <w:sz w:val="20"/>
          <w:szCs w:val="20"/>
        </w:rPr>
        <w:t>на поръчката:</w:t>
      </w:r>
    </w:p>
    <w:p w:rsidR="00702AB7" w:rsidRPr="00FC6E2D" w:rsidRDefault="00702AB7" w:rsidP="00FC6E2D">
      <w:pPr>
        <w:widowControl/>
        <w:spacing w:before="100" w:after="200" w:line="360" w:lineRule="auto"/>
        <w:jc w:val="both"/>
        <w:rPr>
          <w:rFonts w:ascii="Verdana" w:eastAsia="MS ??" w:hAnsi="Verdana" w:cs="Times New Roman"/>
          <w:color w:val="auto"/>
          <w:sz w:val="20"/>
          <w:szCs w:val="20"/>
        </w:rPr>
      </w:pPr>
      <w:r w:rsidRPr="00FC6E2D">
        <w:rPr>
          <w:rFonts w:ascii="Verdana" w:eastAsia="MS ??" w:hAnsi="Verdana" w:cs="Times New Roman"/>
          <w:color w:val="auto"/>
          <w:sz w:val="20"/>
          <w:szCs w:val="20"/>
        </w:rPr>
        <w:t xml:space="preserve">Възложител на настоящата обществена поръчка е </w:t>
      </w:r>
      <w:r w:rsidR="003B04CA" w:rsidRPr="00FC6E2D">
        <w:rPr>
          <w:rFonts w:ascii="Verdana" w:hAnsi="Verdana" w:cs="Verdana"/>
          <w:bCs/>
          <w:sz w:val="20"/>
          <w:szCs w:val="20"/>
        </w:rPr>
        <w:t>Директор</w:t>
      </w:r>
      <w:r w:rsidR="00F81405">
        <w:rPr>
          <w:rFonts w:ascii="Verdana" w:hAnsi="Verdana" w:cs="Verdana"/>
          <w:bCs/>
          <w:sz w:val="20"/>
          <w:szCs w:val="20"/>
        </w:rPr>
        <w:t>ът</w:t>
      </w:r>
      <w:r w:rsidR="003B04CA" w:rsidRPr="00FC6E2D">
        <w:rPr>
          <w:rFonts w:ascii="Verdana" w:hAnsi="Verdana" w:cs="Verdana"/>
          <w:bCs/>
          <w:sz w:val="20"/>
          <w:szCs w:val="20"/>
        </w:rPr>
        <w:t xml:space="preserve"> на ИО-БАН</w:t>
      </w:r>
      <w:r w:rsidRPr="00FC6E2D">
        <w:rPr>
          <w:rFonts w:ascii="Verdana" w:eastAsia="MS ??" w:hAnsi="Verdana" w:cs="Times New Roman"/>
          <w:color w:val="auto"/>
          <w:sz w:val="20"/>
          <w:szCs w:val="20"/>
        </w:rPr>
        <w:t xml:space="preserve">, </w:t>
      </w:r>
      <w:r w:rsidR="001D0EE8" w:rsidRPr="00FC6E2D">
        <w:rPr>
          <w:rFonts w:ascii="Verdana" w:eastAsiaTheme="minorEastAsia" w:hAnsi="Verdana"/>
          <w:sz w:val="20"/>
          <w:szCs w:val="20"/>
          <w:lang w:eastAsia="zh-CN"/>
        </w:rPr>
        <w:t>гр. Варна, 9000 ул. „Първи май” № 40</w:t>
      </w:r>
      <w:r w:rsidRPr="00FC6E2D">
        <w:rPr>
          <w:rFonts w:ascii="Verdana" w:eastAsia="MS ??" w:hAnsi="Verdana" w:cs="Times New Roman"/>
          <w:color w:val="auto"/>
          <w:sz w:val="20"/>
          <w:szCs w:val="20"/>
        </w:rPr>
        <w:t xml:space="preserve"> - Публичен възложител на основание чл. 5, ал. 2, т. </w:t>
      </w:r>
      <w:r w:rsidR="003B04CA" w:rsidRPr="00FC6E2D">
        <w:rPr>
          <w:rFonts w:ascii="Verdana" w:eastAsia="MS ??" w:hAnsi="Verdana" w:cs="Times New Roman"/>
          <w:color w:val="auto"/>
          <w:sz w:val="20"/>
          <w:szCs w:val="20"/>
        </w:rPr>
        <w:t xml:space="preserve">14 от </w:t>
      </w:r>
      <w:r w:rsidRPr="00FC6E2D">
        <w:rPr>
          <w:rFonts w:ascii="Verdana" w:eastAsia="MS ??" w:hAnsi="Verdana" w:cs="Times New Roman"/>
          <w:color w:val="auto"/>
          <w:sz w:val="20"/>
          <w:szCs w:val="20"/>
        </w:rPr>
        <w:t xml:space="preserve"> ЗОП.</w:t>
      </w:r>
    </w:p>
    <w:p w:rsidR="00702AB7" w:rsidRPr="00FC6E2D" w:rsidRDefault="00702AB7" w:rsidP="00FC6E2D">
      <w:pPr>
        <w:widowControl/>
        <w:spacing w:before="100" w:after="200" w:line="360" w:lineRule="auto"/>
        <w:jc w:val="both"/>
        <w:rPr>
          <w:rFonts w:ascii="Verdana" w:eastAsia="MS ??" w:hAnsi="Verdana" w:cs="Times New Roman"/>
          <w:color w:val="auto"/>
          <w:sz w:val="20"/>
          <w:szCs w:val="20"/>
        </w:rPr>
      </w:pPr>
      <w:r w:rsidRPr="00FC6E2D">
        <w:rPr>
          <w:rFonts w:ascii="Verdana" w:eastAsia="MS ??" w:hAnsi="Verdana" w:cs="Times New Roman"/>
          <w:b/>
          <w:color w:val="auto"/>
          <w:sz w:val="20"/>
          <w:szCs w:val="20"/>
        </w:rPr>
        <w:t>2.</w:t>
      </w:r>
      <w:r w:rsidRPr="00FC6E2D">
        <w:rPr>
          <w:rFonts w:ascii="Verdana" w:eastAsia="MS ??" w:hAnsi="Verdana" w:cs="Times New Roman"/>
          <w:color w:val="auto"/>
          <w:sz w:val="20"/>
          <w:szCs w:val="20"/>
        </w:rPr>
        <w:t xml:space="preserve"> </w:t>
      </w:r>
      <w:r w:rsidRPr="00FC6E2D">
        <w:rPr>
          <w:rFonts w:ascii="Verdana" w:eastAsia="MS ??" w:hAnsi="Verdana" w:cs="Times New Roman"/>
          <w:b/>
          <w:color w:val="auto"/>
          <w:sz w:val="20"/>
          <w:szCs w:val="20"/>
        </w:rPr>
        <w:t>Предмет</w:t>
      </w:r>
      <w:r w:rsidRPr="00FC6E2D">
        <w:rPr>
          <w:rFonts w:ascii="Verdana" w:eastAsia="MS ??" w:hAnsi="Verdana" w:cs="Times New Roman"/>
          <w:color w:val="auto"/>
          <w:sz w:val="20"/>
          <w:szCs w:val="20"/>
        </w:rPr>
        <w:t xml:space="preserve"> </w:t>
      </w:r>
      <w:r w:rsidRPr="00FC6E2D">
        <w:rPr>
          <w:rFonts w:ascii="Verdana" w:eastAsia="MS ??" w:hAnsi="Verdana" w:cs="Times New Roman"/>
          <w:b/>
          <w:color w:val="auto"/>
          <w:sz w:val="20"/>
          <w:szCs w:val="20"/>
        </w:rPr>
        <w:t>на поръчката:</w:t>
      </w:r>
      <w:r w:rsidRPr="00FC6E2D">
        <w:rPr>
          <w:rFonts w:ascii="Verdana" w:eastAsia="MS ??" w:hAnsi="Verdana" w:cs="Times New Roman"/>
          <w:color w:val="auto"/>
          <w:sz w:val="20"/>
          <w:szCs w:val="20"/>
        </w:rPr>
        <w:t xml:space="preserve"> </w:t>
      </w:r>
    </w:p>
    <w:p w:rsidR="003B04CA" w:rsidRPr="00FC6E2D" w:rsidRDefault="00702AB7" w:rsidP="00FC6E2D">
      <w:pPr>
        <w:widowControl/>
        <w:spacing w:before="100" w:after="200" w:line="360" w:lineRule="auto"/>
        <w:jc w:val="both"/>
        <w:rPr>
          <w:rFonts w:ascii="Verdana" w:eastAsia="MS ??" w:hAnsi="Verdana" w:cs="Times New Roman"/>
          <w:b/>
          <w:color w:val="auto"/>
          <w:sz w:val="20"/>
          <w:szCs w:val="20"/>
        </w:rPr>
      </w:pPr>
      <w:r w:rsidRPr="00FC6E2D">
        <w:rPr>
          <w:rFonts w:ascii="Verdana" w:eastAsia="MS ??" w:hAnsi="Verdana" w:cs="Times New Roman"/>
          <w:color w:val="auto"/>
          <w:sz w:val="20"/>
          <w:szCs w:val="20"/>
        </w:rPr>
        <w:t xml:space="preserve">Настоящата открита процедура е за възлагане на обществена поръчка с предмет: </w:t>
      </w:r>
      <w:r w:rsidR="003B04CA" w:rsidRPr="00FC6E2D">
        <w:rPr>
          <w:rFonts w:ascii="Verdana" w:eastAsia="MS ??" w:hAnsi="Verdana" w:cs="Times New Roman"/>
          <w:color w:val="auto"/>
          <w:sz w:val="20"/>
          <w:szCs w:val="20"/>
        </w:rPr>
        <w:t>„</w:t>
      </w:r>
      <w:r w:rsidR="003B04CA" w:rsidRPr="00FC6E2D">
        <w:rPr>
          <w:rFonts w:ascii="Verdana" w:hAnsi="Verdana"/>
          <w:b/>
          <w:color w:val="auto"/>
          <w:sz w:val="20"/>
          <w:szCs w:val="20"/>
        </w:rPr>
        <w:t xml:space="preserve">Класов ремонт на </w:t>
      </w:r>
      <w:r w:rsidR="003B04CA" w:rsidRPr="00FC6E2D">
        <w:rPr>
          <w:rStyle w:val="st1"/>
          <w:rFonts w:ascii="Verdana" w:hAnsi="Verdana" w:cs="Arial"/>
          <w:b/>
          <w:color w:val="auto"/>
          <w:sz w:val="20"/>
          <w:szCs w:val="20"/>
        </w:rPr>
        <w:t>Научно-изследователския кораб</w:t>
      </w:r>
      <w:r w:rsidR="003B04CA" w:rsidRPr="00FC6E2D">
        <w:rPr>
          <w:rFonts w:ascii="Verdana" w:hAnsi="Verdana"/>
          <w:b/>
          <w:color w:val="auto"/>
          <w:sz w:val="20"/>
          <w:szCs w:val="20"/>
        </w:rPr>
        <w:t xml:space="preserve"> „Академик</w:t>
      </w:r>
      <w:r w:rsidR="003B04CA" w:rsidRPr="00FC6E2D">
        <w:rPr>
          <w:rFonts w:ascii="Verdana" w:eastAsia="MS ??" w:hAnsi="Verdana" w:cs="Times New Roman"/>
          <w:b/>
          <w:color w:val="auto"/>
          <w:sz w:val="20"/>
          <w:szCs w:val="20"/>
        </w:rPr>
        <w:t>“</w:t>
      </w:r>
    </w:p>
    <w:p w:rsidR="00702AB7" w:rsidRPr="00FC6E2D" w:rsidRDefault="00702AB7" w:rsidP="00FC6E2D">
      <w:pPr>
        <w:widowControl/>
        <w:spacing w:before="100" w:after="200" w:line="360" w:lineRule="auto"/>
        <w:jc w:val="both"/>
        <w:rPr>
          <w:rFonts w:ascii="Verdana" w:eastAsia="MS ??" w:hAnsi="Verdana" w:cs="Times New Roman"/>
          <w:color w:val="auto"/>
          <w:sz w:val="20"/>
          <w:szCs w:val="20"/>
        </w:rPr>
      </w:pPr>
      <w:r w:rsidRPr="00FC6E2D">
        <w:rPr>
          <w:rFonts w:ascii="Verdana" w:eastAsia="MS ??" w:hAnsi="Verdana" w:cs="Times New Roman"/>
          <w:b/>
          <w:color w:val="auto"/>
          <w:sz w:val="20"/>
          <w:szCs w:val="20"/>
        </w:rPr>
        <w:t>3.</w:t>
      </w:r>
      <w:r w:rsidRPr="00FC6E2D">
        <w:rPr>
          <w:rFonts w:ascii="Verdana" w:eastAsia="MS ??" w:hAnsi="Verdana" w:cs="Times New Roman"/>
          <w:color w:val="auto"/>
          <w:sz w:val="20"/>
          <w:szCs w:val="20"/>
        </w:rPr>
        <w:t xml:space="preserve"> </w:t>
      </w:r>
      <w:r w:rsidRPr="00FC6E2D">
        <w:rPr>
          <w:rFonts w:ascii="Verdana" w:eastAsia="MS ??" w:hAnsi="Verdana" w:cs="Times New Roman"/>
          <w:b/>
          <w:color w:val="auto"/>
          <w:sz w:val="20"/>
          <w:szCs w:val="20"/>
        </w:rPr>
        <w:t>Обект на настоящата обществена поръчка:</w:t>
      </w:r>
      <w:r w:rsidRPr="00FC6E2D">
        <w:rPr>
          <w:rFonts w:ascii="Verdana" w:eastAsia="MS ??" w:hAnsi="Verdana" w:cs="Times New Roman"/>
          <w:color w:val="auto"/>
          <w:sz w:val="20"/>
          <w:szCs w:val="20"/>
        </w:rPr>
        <w:t xml:space="preserve"> </w:t>
      </w:r>
    </w:p>
    <w:p w:rsidR="00702AB7" w:rsidRPr="00FC6E2D" w:rsidRDefault="00702AB7" w:rsidP="00FC6E2D">
      <w:pPr>
        <w:widowControl/>
        <w:spacing w:before="100" w:after="200" w:line="360" w:lineRule="auto"/>
        <w:jc w:val="both"/>
        <w:rPr>
          <w:rFonts w:ascii="Verdana" w:eastAsia="MS ??" w:hAnsi="Verdana" w:cs="Times New Roman"/>
          <w:color w:val="auto"/>
          <w:sz w:val="20"/>
          <w:szCs w:val="20"/>
        </w:rPr>
      </w:pPr>
      <w:r w:rsidRPr="00FC6E2D">
        <w:rPr>
          <w:rFonts w:ascii="Verdana" w:eastAsia="MS ??" w:hAnsi="Verdana" w:cs="Times New Roman"/>
          <w:color w:val="auto"/>
          <w:sz w:val="20"/>
          <w:szCs w:val="20"/>
        </w:rPr>
        <w:t>„</w:t>
      </w:r>
      <w:r w:rsidR="003B04CA" w:rsidRPr="00FC6E2D">
        <w:rPr>
          <w:rFonts w:ascii="Verdana" w:eastAsia="MS ??" w:hAnsi="Verdana" w:cs="Times New Roman"/>
          <w:color w:val="auto"/>
          <w:sz w:val="20"/>
          <w:szCs w:val="20"/>
        </w:rPr>
        <w:t>Услуга</w:t>
      </w:r>
      <w:r w:rsidRPr="00FC6E2D">
        <w:rPr>
          <w:rFonts w:ascii="Verdana" w:eastAsia="MS ??" w:hAnsi="Verdana" w:cs="Times New Roman"/>
          <w:color w:val="auto"/>
          <w:sz w:val="20"/>
          <w:szCs w:val="20"/>
        </w:rPr>
        <w:t xml:space="preserve">“ по смисъла на чл. 3, ал. 1, т. </w:t>
      </w:r>
      <w:r w:rsidR="003B04CA" w:rsidRPr="00FC6E2D">
        <w:rPr>
          <w:rFonts w:ascii="Verdana" w:eastAsia="MS ??" w:hAnsi="Verdana" w:cs="Times New Roman"/>
          <w:color w:val="auto"/>
          <w:sz w:val="20"/>
          <w:szCs w:val="20"/>
        </w:rPr>
        <w:t>3</w:t>
      </w:r>
      <w:r w:rsidRPr="00FC6E2D">
        <w:rPr>
          <w:rFonts w:ascii="Verdana" w:eastAsia="MS ??" w:hAnsi="Verdana" w:cs="Times New Roman"/>
          <w:color w:val="auto"/>
          <w:sz w:val="20"/>
          <w:szCs w:val="20"/>
        </w:rPr>
        <w:t xml:space="preserve"> от ЗОП.</w:t>
      </w:r>
    </w:p>
    <w:p w:rsidR="00702AB7" w:rsidRPr="00FC6E2D" w:rsidRDefault="00702AB7" w:rsidP="00FC6E2D">
      <w:pPr>
        <w:widowControl/>
        <w:spacing w:before="100" w:after="200" w:line="360" w:lineRule="auto"/>
        <w:jc w:val="both"/>
        <w:rPr>
          <w:rFonts w:ascii="Verdana" w:eastAsia="MS ??" w:hAnsi="Verdana" w:cs="Times New Roman"/>
          <w:b/>
          <w:color w:val="auto"/>
          <w:sz w:val="20"/>
          <w:szCs w:val="20"/>
        </w:rPr>
      </w:pPr>
    </w:p>
    <w:p w:rsidR="00702AB7" w:rsidRPr="00FC6E2D" w:rsidRDefault="00702AB7" w:rsidP="00FC6E2D">
      <w:pPr>
        <w:widowControl/>
        <w:spacing w:before="100" w:after="200" w:line="360" w:lineRule="auto"/>
        <w:jc w:val="both"/>
        <w:rPr>
          <w:rFonts w:ascii="Verdana" w:eastAsia="MS ??" w:hAnsi="Verdana" w:cs="Times New Roman"/>
          <w:color w:val="auto"/>
          <w:sz w:val="20"/>
          <w:szCs w:val="20"/>
        </w:rPr>
      </w:pPr>
      <w:r w:rsidRPr="00FC6E2D">
        <w:rPr>
          <w:rFonts w:ascii="Verdana" w:eastAsia="MS ??" w:hAnsi="Verdana" w:cs="Times New Roman"/>
          <w:b/>
          <w:color w:val="auto"/>
          <w:sz w:val="20"/>
          <w:szCs w:val="20"/>
        </w:rPr>
        <w:t>4.</w:t>
      </w:r>
      <w:r w:rsidRPr="00FC6E2D">
        <w:rPr>
          <w:rFonts w:ascii="Verdana" w:eastAsia="MS ??" w:hAnsi="Verdana" w:cs="Times New Roman"/>
          <w:color w:val="auto"/>
          <w:sz w:val="20"/>
          <w:szCs w:val="20"/>
        </w:rPr>
        <w:t xml:space="preserve"> </w:t>
      </w:r>
      <w:r w:rsidRPr="00FC6E2D">
        <w:rPr>
          <w:rFonts w:ascii="Verdana" w:eastAsia="MS ??" w:hAnsi="Verdana" w:cs="Times New Roman"/>
          <w:b/>
          <w:color w:val="auto"/>
          <w:sz w:val="20"/>
          <w:szCs w:val="20"/>
        </w:rPr>
        <w:t>Вид на процедурата:</w:t>
      </w:r>
      <w:r w:rsidRPr="00FC6E2D">
        <w:rPr>
          <w:rFonts w:ascii="Verdana" w:eastAsia="MS ??" w:hAnsi="Verdana" w:cs="Times New Roman"/>
          <w:color w:val="auto"/>
          <w:sz w:val="20"/>
          <w:szCs w:val="20"/>
        </w:rPr>
        <w:t xml:space="preserve"> </w:t>
      </w:r>
    </w:p>
    <w:p w:rsidR="00702AB7" w:rsidRPr="00FC6E2D" w:rsidRDefault="00702AB7" w:rsidP="00FC6E2D">
      <w:pPr>
        <w:widowControl/>
        <w:spacing w:before="100" w:after="200" w:line="360" w:lineRule="auto"/>
        <w:jc w:val="both"/>
        <w:rPr>
          <w:rFonts w:ascii="Verdana" w:eastAsia="MS ??" w:hAnsi="Verdana" w:cs="Times New Roman"/>
          <w:color w:val="auto"/>
          <w:sz w:val="20"/>
          <w:szCs w:val="20"/>
        </w:rPr>
      </w:pPr>
      <w:r w:rsidRPr="00FC6E2D">
        <w:rPr>
          <w:rFonts w:ascii="Verdana" w:eastAsia="MS ??" w:hAnsi="Verdana" w:cs="Times New Roman"/>
          <w:color w:val="auto"/>
          <w:sz w:val="20"/>
          <w:szCs w:val="20"/>
        </w:rPr>
        <w:t>Открита процедура по чл. 18, ал. 1, т. 1 ЗОП.</w:t>
      </w:r>
    </w:p>
    <w:p w:rsidR="00702AB7" w:rsidRPr="00FC6E2D" w:rsidRDefault="00702AB7" w:rsidP="00FC6E2D">
      <w:pPr>
        <w:widowControl/>
        <w:spacing w:before="100" w:after="200" w:line="360" w:lineRule="auto"/>
        <w:jc w:val="both"/>
        <w:rPr>
          <w:rFonts w:ascii="Verdana" w:eastAsia="MS ??" w:hAnsi="Verdana" w:cs="Times New Roman"/>
          <w:b/>
          <w:color w:val="auto"/>
          <w:sz w:val="20"/>
          <w:szCs w:val="20"/>
        </w:rPr>
      </w:pPr>
    </w:p>
    <w:p w:rsidR="00702AB7" w:rsidRPr="00FC6E2D" w:rsidRDefault="00702AB7" w:rsidP="00FC6E2D">
      <w:pPr>
        <w:widowControl/>
        <w:spacing w:before="100" w:after="200" w:line="360" w:lineRule="auto"/>
        <w:jc w:val="both"/>
        <w:rPr>
          <w:rFonts w:ascii="Verdana" w:eastAsia="MS ??" w:hAnsi="Verdana" w:cs="Times New Roman"/>
          <w:color w:val="auto"/>
          <w:sz w:val="20"/>
          <w:szCs w:val="20"/>
        </w:rPr>
      </w:pPr>
      <w:r w:rsidRPr="00FC6E2D">
        <w:rPr>
          <w:rFonts w:ascii="Verdana" w:eastAsia="MS ??" w:hAnsi="Verdana" w:cs="Times New Roman"/>
          <w:b/>
          <w:color w:val="auto"/>
          <w:sz w:val="20"/>
          <w:szCs w:val="20"/>
        </w:rPr>
        <w:t>5.</w:t>
      </w:r>
      <w:r w:rsidRPr="00FC6E2D">
        <w:rPr>
          <w:rFonts w:ascii="Verdana" w:eastAsia="MS ??" w:hAnsi="Verdana" w:cs="Times New Roman"/>
          <w:color w:val="auto"/>
          <w:sz w:val="20"/>
          <w:szCs w:val="20"/>
        </w:rPr>
        <w:t xml:space="preserve"> </w:t>
      </w:r>
      <w:r w:rsidRPr="00FC6E2D">
        <w:rPr>
          <w:rFonts w:ascii="Verdana" w:eastAsia="MS ??" w:hAnsi="Verdana" w:cs="Times New Roman"/>
          <w:b/>
          <w:color w:val="auto"/>
          <w:sz w:val="20"/>
          <w:szCs w:val="20"/>
        </w:rPr>
        <w:t>Правно основание за откриване на процедурата:</w:t>
      </w:r>
      <w:r w:rsidRPr="00FC6E2D">
        <w:rPr>
          <w:rFonts w:ascii="Verdana" w:eastAsia="MS ??" w:hAnsi="Verdana" w:cs="Times New Roman"/>
          <w:color w:val="auto"/>
          <w:sz w:val="20"/>
          <w:szCs w:val="20"/>
        </w:rPr>
        <w:t xml:space="preserve"> </w:t>
      </w:r>
    </w:p>
    <w:p w:rsidR="00702AB7" w:rsidRPr="00FC6E2D" w:rsidRDefault="00702AB7" w:rsidP="00FC6E2D">
      <w:pPr>
        <w:widowControl/>
        <w:spacing w:before="100" w:after="200" w:line="360" w:lineRule="auto"/>
        <w:jc w:val="both"/>
        <w:rPr>
          <w:rFonts w:ascii="Verdana" w:eastAsia="MS ??" w:hAnsi="Verdana" w:cs="Times New Roman"/>
          <w:color w:val="auto"/>
          <w:sz w:val="20"/>
          <w:szCs w:val="20"/>
        </w:rPr>
      </w:pPr>
      <w:r w:rsidRPr="00FC6E2D">
        <w:rPr>
          <w:rFonts w:ascii="Verdana" w:eastAsia="MS ??" w:hAnsi="Verdana" w:cs="Times New Roman"/>
          <w:color w:val="auto"/>
          <w:sz w:val="20"/>
          <w:szCs w:val="20"/>
        </w:rPr>
        <w:t xml:space="preserve">чл. 3, ал. 1, т. </w:t>
      </w:r>
      <w:r w:rsidR="003B04CA" w:rsidRPr="00FC6E2D">
        <w:rPr>
          <w:rFonts w:ascii="Verdana" w:eastAsia="MS ??" w:hAnsi="Verdana" w:cs="Times New Roman"/>
          <w:color w:val="auto"/>
          <w:sz w:val="20"/>
          <w:szCs w:val="20"/>
        </w:rPr>
        <w:t>3</w:t>
      </w:r>
      <w:r w:rsidRPr="00FC6E2D">
        <w:rPr>
          <w:rFonts w:ascii="Verdana" w:eastAsia="MS ??" w:hAnsi="Verdana" w:cs="Times New Roman"/>
          <w:color w:val="auto"/>
          <w:sz w:val="20"/>
          <w:szCs w:val="20"/>
        </w:rPr>
        <w:t xml:space="preserve">, чл. 5, ал. 2, т. </w:t>
      </w:r>
      <w:r w:rsidR="003B04CA" w:rsidRPr="00FC6E2D">
        <w:rPr>
          <w:rFonts w:ascii="Verdana" w:eastAsia="MS ??" w:hAnsi="Verdana" w:cs="Times New Roman"/>
          <w:color w:val="auto"/>
          <w:sz w:val="20"/>
          <w:szCs w:val="20"/>
        </w:rPr>
        <w:t>14</w:t>
      </w:r>
      <w:r w:rsidRPr="00FC6E2D">
        <w:rPr>
          <w:rFonts w:ascii="Verdana" w:eastAsia="MS ??" w:hAnsi="Verdana" w:cs="Times New Roman"/>
          <w:color w:val="auto"/>
          <w:sz w:val="20"/>
          <w:szCs w:val="20"/>
        </w:rPr>
        <w:t>, чл. 20, ал. 1, т. 1, буква „</w:t>
      </w:r>
      <w:r w:rsidR="003B04CA" w:rsidRPr="00FC6E2D">
        <w:rPr>
          <w:rFonts w:ascii="Verdana" w:eastAsia="MS ??" w:hAnsi="Verdana" w:cs="Times New Roman"/>
          <w:color w:val="auto"/>
          <w:sz w:val="20"/>
          <w:szCs w:val="20"/>
        </w:rPr>
        <w:t>б</w:t>
      </w:r>
      <w:r w:rsidRPr="00FC6E2D">
        <w:rPr>
          <w:rFonts w:ascii="Verdana" w:eastAsia="MS ??" w:hAnsi="Verdana" w:cs="Times New Roman"/>
          <w:color w:val="auto"/>
          <w:sz w:val="20"/>
          <w:szCs w:val="20"/>
        </w:rPr>
        <w:t>“ от ЗОП, чл. 18, ал. 1, т. 1 във вр. ал. 2, чл. 73, ал. 1, предложение първо и чл. 74 ЗОП.</w:t>
      </w:r>
    </w:p>
    <w:p w:rsidR="00702AB7" w:rsidRPr="00FC6E2D" w:rsidRDefault="00702AB7" w:rsidP="00FC6E2D">
      <w:pPr>
        <w:pStyle w:val="21"/>
        <w:shd w:val="clear" w:color="auto" w:fill="auto"/>
        <w:spacing w:line="360" w:lineRule="auto"/>
        <w:jc w:val="center"/>
        <w:rPr>
          <w:rFonts w:ascii="Verdana" w:hAnsi="Verdana" w:cs="Verdana"/>
          <w:sz w:val="20"/>
          <w:szCs w:val="20"/>
        </w:rPr>
      </w:pPr>
    </w:p>
    <w:p w:rsidR="00B20BB2" w:rsidRPr="00737796" w:rsidRDefault="00702AB7" w:rsidP="00FC6E2D">
      <w:pPr>
        <w:pStyle w:val="21"/>
        <w:shd w:val="clear" w:color="auto" w:fill="auto"/>
        <w:spacing w:line="360" w:lineRule="auto"/>
        <w:jc w:val="center"/>
        <w:rPr>
          <w:rFonts w:ascii="Verdana" w:hAnsi="Verdana" w:cs="Verdana"/>
          <w:sz w:val="20"/>
          <w:szCs w:val="20"/>
          <w:lang w:val="ru-RU"/>
        </w:rPr>
      </w:pPr>
      <w:r w:rsidRPr="00FC6E2D">
        <w:rPr>
          <w:rFonts w:ascii="Verdana" w:hAnsi="Verdana" w:cs="Verdana"/>
          <w:sz w:val="20"/>
          <w:szCs w:val="20"/>
        </w:rPr>
        <w:t xml:space="preserve">II. </w:t>
      </w:r>
      <w:r w:rsidR="00B20BB2" w:rsidRPr="00FC6E2D">
        <w:rPr>
          <w:rFonts w:ascii="Verdana" w:hAnsi="Verdana" w:cs="Verdana"/>
          <w:sz w:val="20"/>
          <w:szCs w:val="20"/>
        </w:rPr>
        <w:t>ПРЕДМЕТ НА ОБЩЕСТВЕНАТА ПОРЪЧКА</w:t>
      </w:r>
    </w:p>
    <w:p w:rsidR="00177524" w:rsidRPr="00FC6E2D" w:rsidRDefault="00562B19" w:rsidP="00FC6E2D">
      <w:pPr>
        <w:pStyle w:val="21"/>
        <w:shd w:val="clear" w:color="auto" w:fill="auto"/>
        <w:tabs>
          <w:tab w:val="left" w:pos="1314"/>
        </w:tabs>
        <w:spacing w:line="360" w:lineRule="auto"/>
        <w:rPr>
          <w:rFonts w:ascii="Verdana" w:hAnsi="Verdana" w:cs="Verdana"/>
          <w:b w:val="0"/>
          <w:bCs w:val="0"/>
          <w:color w:val="000000"/>
          <w:sz w:val="20"/>
          <w:szCs w:val="20"/>
          <w:shd w:val="clear" w:color="auto" w:fill="FFFFFF"/>
          <w:lang w:eastAsia="bg-BG"/>
        </w:rPr>
      </w:pPr>
      <w:r w:rsidRPr="00FC6E2D">
        <w:rPr>
          <w:rFonts w:ascii="Verdana" w:hAnsi="Verdana" w:cs="Verdana"/>
          <w:sz w:val="20"/>
          <w:szCs w:val="20"/>
        </w:rPr>
        <w:t>Чл.1.</w:t>
      </w:r>
      <w:r w:rsidRPr="00737796">
        <w:rPr>
          <w:rFonts w:ascii="Verdana" w:hAnsi="Verdana" w:cs="Verdana"/>
          <w:b w:val="0"/>
          <w:bCs w:val="0"/>
          <w:sz w:val="20"/>
          <w:szCs w:val="20"/>
          <w:lang w:val="ru-RU"/>
        </w:rPr>
        <w:t xml:space="preserve"> </w:t>
      </w:r>
      <w:r w:rsidRPr="00FC6E2D">
        <w:rPr>
          <w:rStyle w:val="24"/>
          <w:rFonts w:ascii="Verdana" w:hAnsi="Verdana" w:cs="Verdana"/>
          <w:sz w:val="20"/>
          <w:szCs w:val="20"/>
          <w:u w:val="none"/>
        </w:rPr>
        <w:t>Кратко описание на предмета на обществената поръчка:</w:t>
      </w:r>
    </w:p>
    <w:p w:rsidR="000961DF" w:rsidRPr="00737796" w:rsidRDefault="00562B19" w:rsidP="00FC6E2D">
      <w:pPr>
        <w:pStyle w:val="ListParagraph"/>
        <w:numPr>
          <w:ilvl w:val="0"/>
          <w:numId w:val="12"/>
        </w:numPr>
        <w:spacing w:after="120" w:line="360" w:lineRule="auto"/>
        <w:ind w:left="0" w:firstLine="709"/>
        <w:jc w:val="both"/>
        <w:rPr>
          <w:rFonts w:ascii="Verdana" w:hAnsi="Verdana" w:cs="Verdana"/>
          <w:bCs/>
          <w:lang w:val="ru-RU"/>
        </w:rPr>
      </w:pPr>
      <w:r w:rsidRPr="00737796">
        <w:rPr>
          <w:rFonts w:ascii="Verdana" w:hAnsi="Verdana" w:cs="Verdana"/>
          <w:lang w:val="ru-RU"/>
        </w:rPr>
        <w:t>Предмет на откритата процедура е избор на изпълнител на обществена поръчка с предмет:</w:t>
      </w:r>
      <w:r w:rsidRPr="00737796">
        <w:rPr>
          <w:rFonts w:ascii="Verdana" w:hAnsi="Verdana" w:cs="Verdana"/>
          <w:b/>
          <w:bCs/>
          <w:lang w:val="ru-RU"/>
        </w:rPr>
        <w:t xml:space="preserve"> </w:t>
      </w:r>
      <w:r w:rsidR="003B04CA" w:rsidRPr="00737796">
        <w:rPr>
          <w:rFonts w:ascii="Verdana" w:hAnsi="Verdana"/>
          <w:b/>
          <w:lang w:val="ru-RU"/>
        </w:rPr>
        <w:t xml:space="preserve">Класов ремонт на </w:t>
      </w:r>
      <w:r w:rsidR="003B04CA" w:rsidRPr="00737796">
        <w:rPr>
          <w:rStyle w:val="st1"/>
          <w:rFonts w:ascii="Verdana" w:hAnsi="Verdana" w:cs="Arial"/>
          <w:b/>
          <w:lang w:val="ru-RU"/>
        </w:rPr>
        <w:t>Научно-изследователския кораб</w:t>
      </w:r>
      <w:r w:rsidR="003B04CA" w:rsidRPr="00737796">
        <w:rPr>
          <w:rFonts w:ascii="Verdana" w:hAnsi="Verdana"/>
          <w:b/>
          <w:lang w:val="ru-RU"/>
        </w:rPr>
        <w:t xml:space="preserve"> „Академик</w:t>
      </w:r>
      <w:r w:rsidR="003B04CA" w:rsidRPr="00737796">
        <w:rPr>
          <w:rFonts w:ascii="Verdana" w:eastAsia="MS ??" w:hAnsi="Verdana"/>
          <w:b/>
          <w:lang w:val="ru-RU"/>
        </w:rPr>
        <w:t>“</w:t>
      </w:r>
      <w:r w:rsidR="000961DF" w:rsidRPr="00FC6E2D">
        <w:rPr>
          <w:rFonts w:ascii="Verdana" w:hAnsi="Verdana" w:cs="Verdana"/>
          <w:b/>
          <w:bCs/>
          <w:lang w:val="bg-BG"/>
        </w:rPr>
        <w:t>.</w:t>
      </w:r>
    </w:p>
    <w:p w:rsidR="003B04CA" w:rsidRPr="00FC6E2D" w:rsidRDefault="00B20BB2" w:rsidP="00FC6E2D">
      <w:pPr>
        <w:spacing w:line="360" w:lineRule="auto"/>
        <w:jc w:val="both"/>
        <w:rPr>
          <w:rFonts w:ascii="Verdana" w:eastAsia="Times New Roman" w:hAnsi="Verdana" w:cs="Times New Roman"/>
          <w:color w:val="auto"/>
          <w:sz w:val="20"/>
          <w:szCs w:val="20"/>
        </w:rPr>
      </w:pPr>
      <w:r w:rsidRPr="00FC6E2D">
        <w:rPr>
          <w:rFonts w:ascii="Verdana" w:hAnsi="Verdana" w:cs="Verdana"/>
          <w:b/>
          <w:sz w:val="20"/>
          <w:szCs w:val="20"/>
        </w:rPr>
        <w:lastRenderedPageBreak/>
        <w:t>Чл.2.</w:t>
      </w:r>
      <w:r w:rsidR="00153BAE" w:rsidRPr="00737796">
        <w:rPr>
          <w:rFonts w:ascii="Verdana" w:eastAsia="Times New Roman" w:hAnsi="Verdana" w:cs="Times New Roman"/>
          <w:sz w:val="20"/>
          <w:szCs w:val="20"/>
          <w:lang w:val="ru-RU" w:eastAsia="en-US"/>
        </w:rPr>
        <w:t xml:space="preserve"> </w:t>
      </w:r>
      <w:r w:rsidR="00774976" w:rsidRPr="00FC6E2D">
        <w:rPr>
          <w:rFonts w:ascii="Verdana" w:eastAsia="Times New Roman" w:hAnsi="Verdana" w:cs="Times New Roman"/>
          <w:sz w:val="20"/>
          <w:szCs w:val="20"/>
          <w:lang w:eastAsia="en-US"/>
        </w:rPr>
        <w:t xml:space="preserve">(1) </w:t>
      </w:r>
      <w:r w:rsidR="00774976" w:rsidRPr="00FC6E2D">
        <w:rPr>
          <w:rFonts w:ascii="Verdana" w:hAnsi="Verdana"/>
          <w:color w:val="auto"/>
          <w:sz w:val="20"/>
          <w:szCs w:val="20"/>
        </w:rPr>
        <w:t xml:space="preserve">При изпълнение на поръчката следва да се </w:t>
      </w:r>
      <w:r w:rsidR="00774976" w:rsidRPr="00FC6E2D">
        <w:rPr>
          <w:rFonts w:ascii="Verdana" w:hAnsi="Verdana" w:cs="Verdana"/>
          <w:sz w:val="20"/>
          <w:szCs w:val="20"/>
          <w:lang w:val="ru-RU"/>
        </w:rPr>
        <w:t xml:space="preserve">извърши </w:t>
      </w:r>
      <w:r w:rsidR="003B04CA" w:rsidRPr="00FC6E2D">
        <w:rPr>
          <w:rFonts w:ascii="Verdana" w:eastAsia="Times New Roman" w:hAnsi="Verdana" w:cs="Times New Roman"/>
          <w:color w:val="auto"/>
          <w:sz w:val="20"/>
          <w:szCs w:val="20"/>
        </w:rPr>
        <w:t xml:space="preserve">класов  ремонт  съобразно  изискванията  на  класификационната организация Български  корабен  регистър и  Изпълнителна   Агенция  ИА –„Морска  администрация” на НИК „АКАДЕМИК”.НИК „АКАДЕМИК” е многоцелеви, универсален научно-изследователския кораб, предназначен за провеждане на научни изследвания на море. </w:t>
      </w:r>
    </w:p>
    <w:p w:rsidR="003B04CA" w:rsidRPr="00FC6E2D" w:rsidRDefault="003B04CA" w:rsidP="00FC6E2D">
      <w:pPr>
        <w:spacing w:line="360" w:lineRule="auto"/>
        <w:ind w:firstLine="708"/>
        <w:jc w:val="both"/>
        <w:rPr>
          <w:rFonts w:ascii="Verdana" w:hAnsi="Verdana" w:cs="Arial"/>
          <w:color w:val="auto"/>
          <w:sz w:val="20"/>
          <w:szCs w:val="20"/>
          <w:lang w:eastAsia="en-US"/>
        </w:rPr>
      </w:pPr>
    </w:p>
    <w:p w:rsidR="00F1464F" w:rsidRPr="00FC6E2D" w:rsidRDefault="00774976" w:rsidP="00FC6E2D">
      <w:pPr>
        <w:pStyle w:val="BodyText"/>
        <w:spacing w:line="360" w:lineRule="auto"/>
        <w:rPr>
          <w:rFonts w:ascii="Verdana" w:hAnsi="Verdana" w:cs="Times New Roman"/>
          <w:sz w:val="20"/>
          <w:szCs w:val="20"/>
        </w:rPr>
      </w:pPr>
      <w:r w:rsidRPr="00FC6E2D">
        <w:rPr>
          <w:rFonts w:ascii="Verdana" w:hAnsi="Verdana" w:cs="Arial"/>
          <w:sz w:val="20"/>
          <w:szCs w:val="20"/>
          <w:lang w:eastAsia="en-US"/>
        </w:rPr>
        <w:tab/>
        <w:t xml:space="preserve">(2) </w:t>
      </w:r>
      <w:r w:rsidR="00F1464F" w:rsidRPr="00FC6E2D">
        <w:rPr>
          <w:rFonts w:ascii="Verdana" w:hAnsi="Verdana" w:cs="Arial"/>
          <w:sz w:val="20"/>
          <w:szCs w:val="20"/>
          <w:lang w:eastAsia="en-US"/>
        </w:rPr>
        <w:t>Услугите по р</w:t>
      </w:r>
      <w:r w:rsidR="00F1464F" w:rsidRPr="00FC6E2D">
        <w:rPr>
          <w:rFonts w:ascii="Verdana" w:hAnsi="Verdana" w:cs="Times New Roman"/>
          <w:sz w:val="20"/>
          <w:szCs w:val="20"/>
        </w:rPr>
        <w:t>емонтните работи, предмет на настоящата обществена поръчка следва да бъдат изпълнени съгласно ремонтна ведомост, одобрена от възложителя и БКР, и приложена към настоящата документация. Техническата  спецификация  включва  изискванията  на Възложителя  относно  съдържанието   и  обхвата на  конкретните  дейности ,попадащи  в обхвата на  предмета  на  обществената поръчка,  които  следва  да бъдат  извършени   от Изпълнителя</w:t>
      </w:r>
      <w:r w:rsidR="00514B12" w:rsidRPr="00FC6E2D">
        <w:rPr>
          <w:rFonts w:ascii="Verdana" w:hAnsi="Verdana" w:cs="Times New Roman"/>
          <w:sz w:val="20"/>
          <w:szCs w:val="20"/>
        </w:rPr>
        <w:t>.</w:t>
      </w:r>
    </w:p>
    <w:p w:rsidR="00514B12" w:rsidRPr="00FC6E2D" w:rsidRDefault="00514B12" w:rsidP="00F81405">
      <w:pPr>
        <w:pStyle w:val="BodyText"/>
        <w:spacing w:line="360" w:lineRule="auto"/>
        <w:rPr>
          <w:rFonts w:ascii="Verdana" w:hAnsi="Verdana" w:cs="Times New Roman"/>
          <w:sz w:val="20"/>
          <w:szCs w:val="20"/>
        </w:rPr>
      </w:pPr>
      <w:r w:rsidRPr="00FC6E2D">
        <w:rPr>
          <w:rFonts w:ascii="Verdana" w:hAnsi="Verdana" w:cs="Times New Roman"/>
          <w:sz w:val="20"/>
          <w:szCs w:val="20"/>
        </w:rPr>
        <w:tab/>
        <w:t>При изпълнение на поръчката следва да се извърши</w:t>
      </w:r>
      <w:r w:rsidR="00F81405">
        <w:rPr>
          <w:rFonts w:ascii="Verdana" w:hAnsi="Verdana" w:cs="Times New Roman"/>
          <w:sz w:val="20"/>
          <w:szCs w:val="20"/>
        </w:rPr>
        <w:t>:</w:t>
      </w:r>
      <w:r w:rsidR="00F81405" w:rsidRPr="00F81405">
        <w:t xml:space="preserve"> </w:t>
      </w:r>
      <w:r w:rsidR="00333C78" w:rsidRPr="00F81405">
        <w:rPr>
          <w:rFonts w:ascii="Verdana" w:hAnsi="Verdana" w:cs="Times New Roman"/>
          <w:sz w:val="20"/>
          <w:szCs w:val="20"/>
        </w:rPr>
        <w:t>обслужване на кораба по време на ремонта</w:t>
      </w:r>
      <w:r w:rsidR="0054635F">
        <w:rPr>
          <w:rFonts w:ascii="Verdana" w:hAnsi="Verdana" w:cs="Times New Roman"/>
          <w:sz w:val="20"/>
          <w:szCs w:val="20"/>
        </w:rPr>
        <w:t>,</w:t>
      </w:r>
      <w:r w:rsidR="00F81405" w:rsidRPr="00F81405">
        <w:rPr>
          <w:rFonts w:ascii="Verdana" w:hAnsi="Verdana" w:cs="Times New Roman"/>
          <w:sz w:val="20"/>
          <w:szCs w:val="20"/>
        </w:rPr>
        <w:t xml:space="preserve"> Докови работи</w:t>
      </w:r>
      <w:r w:rsidR="0054635F">
        <w:rPr>
          <w:rFonts w:ascii="Verdana" w:hAnsi="Verdana" w:cs="Times New Roman"/>
          <w:sz w:val="20"/>
          <w:szCs w:val="20"/>
        </w:rPr>
        <w:t>;</w:t>
      </w:r>
      <w:r w:rsidR="00F81405" w:rsidRPr="00F81405">
        <w:rPr>
          <w:rFonts w:ascii="Verdana" w:hAnsi="Verdana" w:cs="Times New Roman"/>
          <w:sz w:val="20"/>
          <w:szCs w:val="20"/>
        </w:rPr>
        <w:t xml:space="preserve"> </w:t>
      </w:r>
      <w:r w:rsidR="00333C78" w:rsidRPr="00F81405">
        <w:rPr>
          <w:rFonts w:ascii="Verdana" w:hAnsi="Verdana" w:cs="Times New Roman"/>
          <w:sz w:val="20"/>
          <w:szCs w:val="20"/>
        </w:rPr>
        <w:t>почистване и боядисване на корпуса</w:t>
      </w:r>
      <w:r w:rsidR="00F81405" w:rsidRPr="00F81405">
        <w:rPr>
          <w:rFonts w:ascii="Verdana" w:hAnsi="Verdana" w:cs="Times New Roman"/>
          <w:sz w:val="20"/>
          <w:szCs w:val="20"/>
        </w:rPr>
        <w:t>, Танкове и цистерни,</w:t>
      </w:r>
      <w:r w:rsidR="0054635F" w:rsidRPr="00F81405">
        <w:rPr>
          <w:rFonts w:ascii="Verdana" w:hAnsi="Verdana" w:cs="Times New Roman"/>
          <w:sz w:val="20"/>
          <w:szCs w:val="20"/>
        </w:rPr>
        <w:t>палубни хидравлични механизми</w:t>
      </w:r>
      <w:r w:rsidR="00F81405" w:rsidRPr="00F81405">
        <w:rPr>
          <w:rFonts w:ascii="Verdana" w:hAnsi="Verdana" w:cs="Times New Roman"/>
          <w:sz w:val="20"/>
          <w:szCs w:val="20"/>
        </w:rPr>
        <w:t>,Ремонт тръбопроводи,Главен двигател:,Въздушно - пускови бутилки , Помпи,Дизе</w:t>
      </w:r>
      <w:r w:rsidR="0054635F">
        <w:rPr>
          <w:rFonts w:ascii="Verdana" w:hAnsi="Verdana" w:cs="Times New Roman"/>
          <w:sz w:val="20"/>
          <w:szCs w:val="20"/>
        </w:rPr>
        <w:t>л генератори,ВЪЗДУШЕН КОМПРЕСОР</w:t>
      </w:r>
      <w:r w:rsidR="00F81405" w:rsidRPr="00F81405">
        <w:rPr>
          <w:rFonts w:ascii="Verdana" w:hAnsi="Verdana" w:cs="Times New Roman"/>
          <w:sz w:val="20"/>
          <w:szCs w:val="20"/>
        </w:rPr>
        <w:t>, РЕМОНТ ПО ЕЛЕКТРООБОРУДВАНЕТО, Ел. двигатели по механизми, АВАРИЕН ДИЗЕЛГЕНЕРАТОР (АДГ), КИП и АВТОМАТИКА</w:t>
      </w:r>
      <w:r w:rsidR="0054635F">
        <w:rPr>
          <w:rFonts w:ascii="Verdana" w:hAnsi="Verdana" w:cs="Times New Roman"/>
          <w:sz w:val="20"/>
          <w:szCs w:val="20"/>
        </w:rPr>
        <w:t>,</w:t>
      </w:r>
      <w:r w:rsidR="00F81405" w:rsidRPr="00F81405">
        <w:rPr>
          <w:rFonts w:ascii="Verdana" w:hAnsi="Verdana" w:cs="Times New Roman"/>
          <w:sz w:val="20"/>
          <w:szCs w:val="20"/>
        </w:rPr>
        <w:t>, Брашпил тип БЧ, Надстройка и жилищни помещения, Радио оборудване, ,САНТИНИ В МАШИННОТО ОТДЕЛЕНИЕ – площ 210 м2, Подмяна метал</w:t>
      </w:r>
      <w:r w:rsidR="0054635F">
        <w:rPr>
          <w:rFonts w:ascii="Verdana" w:hAnsi="Verdana" w:cs="Times New Roman"/>
          <w:sz w:val="20"/>
          <w:szCs w:val="20"/>
        </w:rPr>
        <w:t xml:space="preserve"> и други съобразно ремонтната ведомост</w:t>
      </w:r>
    </w:p>
    <w:p w:rsidR="00F1464F" w:rsidRPr="00FC6E2D" w:rsidRDefault="00F1464F" w:rsidP="00FC6E2D">
      <w:pPr>
        <w:widowControl/>
        <w:tabs>
          <w:tab w:val="left" w:pos="2127"/>
        </w:tabs>
        <w:spacing w:before="120" w:after="120" w:line="360" w:lineRule="auto"/>
        <w:jc w:val="both"/>
        <w:rPr>
          <w:rFonts w:ascii="Verdana" w:eastAsia="Times New Roman" w:hAnsi="Verdana" w:cs="Times New Roman"/>
          <w:b/>
          <w:color w:val="auto"/>
          <w:sz w:val="20"/>
          <w:szCs w:val="20"/>
        </w:rPr>
      </w:pPr>
    </w:p>
    <w:p w:rsidR="00F1464F" w:rsidRPr="00FC6E2D" w:rsidRDefault="001C1C3C" w:rsidP="00FC6E2D">
      <w:pPr>
        <w:spacing w:line="360" w:lineRule="auto"/>
        <w:ind w:firstLine="708"/>
        <w:jc w:val="both"/>
        <w:rPr>
          <w:rFonts w:ascii="Verdana" w:eastAsia="Batang" w:hAnsi="Verdana" w:cs="Times New Roman"/>
          <w:b/>
          <w:color w:val="auto"/>
          <w:sz w:val="20"/>
          <w:szCs w:val="20"/>
          <w:lang w:eastAsia="en-US"/>
        </w:rPr>
      </w:pPr>
      <w:r w:rsidRPr="00FC6E2D">
        <w:rPr>
          <w:rFonts w:ascii="Verdana" w:hAnsi="Verdana" w:cs="Verdana"/>
          <w:sz w:val="20"/>
          <w:szCs w:val="20"/>
        </w:rPr>
        <w:t>(3)</w:t>
      </w:r>
      <w:r w:rsidR="00F1464F" w:rsidRPr="00FC6E2D">
        <w:rPr>
          <w:rFonts w:ascii="Verdana" w:hAnsi="Verdana" w:cs="Verdana"/>
          <w:sz w:val="20"/>
          <w:szCs w:val="20"/>
        </w:rPr>
        <w:t xml:space="preserve"> Възложителя</w:t>
      </w:r>
      <w:r w:rsidR="0054635F">
        <w:rPr>
          <w:rFonts w:ascii="Verdana" w:hAnsi="Verdana" w:cs="Verdana"/>
          <w:sz w:val="20"/>
          <w:szCs w:val="20"/>
        </w:rPr>
        <w:t>т</w:t>
      </w:r>
      <w:r w:rsidR="00F1464F" w:rsidRPr="00FC6E2D">
        <w:rPr>
          <w:rFonts w:ascii="Verdana" w:hAnsi="Verdana" w:cs="Verdana"/>
          <w:sz w:val="20"/>
          <w:szCs w:val="20"/>
        </w:rPr>
        <w:t xml:space="preserve"> предоставя възможност на потенциалните участници да извършват </w:t>
      </w:r>
      <w:r w:rsidR="00F1464F" w:rsidRPr="00FC6E2D">
        <w:rPr>
          <w:rFonts w:ascii="Verdana" w:hAnsi="Verdana" w:cs="Verdana"/>
          <w:b/>
          <w:sz w:val="20"/>
          <w:szCs w:val="20"/>
        </w:rPr>
        <w:t>о</w:t>
      </w:r>
      <w:r w:rsidR="00F1464F" w:rsidRPr="00FC6E2D">
        <w:rPr>
          <w:rFonts w:ascii="Verdana" w:eastAsia="Batang" w:hAnsi="Verdana" w:cs="Times New Roman"/>
          <w:b/>
          <w:color w:val="auto"/>
          <w:sz w:val="20"/>
          <w:szCs w:val="20"/>
          <w:lang w:eastAsia="en-US"/>
        </w:rPr>
        <w:t xml:space="preserve">гледи на кораба, които могат да бъдат извършвани </w:t>
      </w:r>
      <w:r w:rsidR="00F1464F" w:rsidRPr="001D0EE8">
        <w:rPr>
          <w:rFonts w:ascii="Verdana" w:eastAsia="Batang" w:hAnsi="Verdana" w:cs="Times New Roman"/>
          <w:b/>
          <w:color w:val="auto"/>
          <w:sz w:val="20"/>
          <w:szCs w:val="20"/>
          <w:lang w:eastAsia="en-US"/>
        </w:rPr>
        <w:t>всяка сряда от 10 до 12:30 часа ,</w:t>
      </w:r>
      <w:r w:rsidR="00F1464F" w:rsidRPr="001D0EE8">
        <w:rPr>
          <w:rFonts w:ascii="Verdana" w:eastAsia="Batang" w:hAnsi="Verdana" w:cs="Times New Roman"/>
          <w:color w:val="auto"/>
          <w:sz w:val="20"/>
          <w:szCs w:val="20"/>
          <w:lang w:eastAsia="en-US"/>
        </w:rPr>
        <w:t xml:space="preserve"> </w:t>
      </w:r>
      <w:r w:rsidR="00F1464F" w:rsidRPr="001D0EE8">
        <w:rPr>
          <w:rFonts w:ascii="Verdana" w:eastAsia="Batang" w:hAnsi="Verdana" w:cs="Times New Roman"/>
          <w:b/>
          <w:color w:val="auto"/>
          <w:sz w:val="20"/>
          <w:szCs w:val="20"/>
          <w:lang w:eastAsia="en-US"/>
        </w:rPr>
        <w:t xml:space="preserve">до деня определен за подаване на офертите.За целта </w:t>
      </w:r>
      <w:r w:rsidR="00F1464F" w:rsidRPr="001D0EE8">
        <w:rPr>
          <w:rFonts w:ascii="Verdana" w:hAnsi="Verdana" w:cs="Verdana"/>
          <w:sz w:val="20"/>
          <w:szCs w:val="20"/>
        </w:rPr>
        <w:t>потенциалните участници могат да заявят своето желание за оглед предходния ден до 15:00часа на тел</w:t>
      </w:r>
      <w:r w:rsidR="001D0EE8" w:rsidRPr="00737796">
        <w:rPr>
          <w:rFonts w:ascii="Verdana" w:hAnsi="Verdana" w:cs="Verdana"/>
          <w:sz w:val="20"/>
          <w:szCs w:val="20"/>
          <w:lang w:val="ru-RU"/>
        </w:rPr>
        <w:t>:</w:t>
      </w:r>
      <w:r w:rsidR="001D0EE8" w:rsidRPr="001D0EE8">
        <w:t xml:space="preserve"> </w:t>
      </w:r>
      <w:r w:rsidR="001D0EE8" w:rsidRPr="00737796">
        <w:rPr>
          <w:lang w:val="ru-RU"/>
        </w:rPr>
        <w:t>0</w:t>
      </w:r>
      <w:r w:rsidR="001D0EE8" w:rsidRPr="001D0EE8">
        <w:rPr>
          <w:rFonts w:ascii="Verdana" w:hAnsi="Verdana" w:cs="Verdana"/>
          <w:sz w:val="20"/>
          <w:szCs w:val="20"/>
        </w:rPr>
        <w:t>52</w:t>
      </w:r>
      <w:r w:rsidR="001D0EE8" w:rsidRPr="001D0EE8">
        <w:rPr>
          <w:rFonts w:ascii="Verdana" w:hAnsi="Verdana" w:cs="Verdana"/>
          <w:sz w:val="20"/>
          <w:szCs w:val="20"/>
          <w:lang w:val="en-US"/>
        </w:rPr>
        <w:t> </w:t>
      </w:r>
      <w:r w:rsidR="001D0EE8" w:rsidRPr="001D0EE8">
        <w:rPr>
          <w:rFonts w:ascii="Verdana" w:hAnsi="Verdana" w:cs="Verdana"/>
          <w:sz w:val="20"/>
          <w:szCs w:val="20"/>
        </w:rPr>
        <w:t>370</w:t>
      </w:r>
      <w:r w:rsidR="001D0EE8" w:rsidRPr="001D0EE8">
        <w:rPr>
          <w:rFonts w:ascii="Verdana" w:hAnsi="Verdana" w:cs="Verdana"/>
          <w:sz w:val="20"/>
          <w:szCs w:val="20"/>
          <w:lang w:val="en-US"/>
        </w:rPr>
        <w:t> </w:t>
      </w:r>
      <w:r w:rsidR="001D0EE8" w:rsidRPr="001D0EE8">
        <w:rPr>
          <w:rFonts w:ascii="Verdana" w:hAnsi="Verdana" w:cs="Verdana"/>
          <w:sz w:val="20"/>
          <w:szCs w:val="20"/>
        </w:rPr>
        <w:t>484</w:t>
      </w:r>
      <w:r w:rsidR="001D0EE8" w:rsidRPr="00737796">
        <w:rPr>
          <w:rFonts w:ascii="Verdana" w:hAnsi="Verdana" w:cs="Verdana"/>
          <w:sz w:val="20"/>
          <w:szCs w:val="20"/>
          <w:lang w:val="ru-RU"/>
        </w:rPr>
        <w:t xml:space="preserve"> </w:t>
      </w:r>
      <w:r w:rsidR="001D0EE8" w:rsidRPr="001D0EE8">
        <w:rPr>
          <w:rFonts w:ascii="Verdana" w:hAnsi="Verdana" w:cs="Verdana"/>
          <w:sz w:val="20"/>
          <w:szCs w:val="20"/>
        </w:rPr>
        <w:t>и</w:t>
      </w:r>
      <w:r w:rsidR="00F1464F" w:rsidRPr="001D0EE8">
        <w:rPr>
          <w:rFonts w:ascii="Verdana" w:hAnsi="Verdana" w:cs="Verdana"/>
          <w:sz w:val="20"/>
          <w:szCs w:val="20"/>
        </w:rPr>
        <w:t xml:space="preserve">ли </w:t>
      </w:r>
      <w:r w:rsidR="00F1464F" w:rsidRPr="001D0EE8">
        <w:rPr>
          <w:rFonts w:ascii="Verdana" w:hAnsi="Verdana" w:cs="Verdana"/>
          <w:sz w:val="20"/>
          <w:szCs w:val="20"/>
          <w:lang w:val="en-US"/>
        </w:rPr>
        <w:t>email</w:t>
      </w:r>
      <w:r w:rsidR="00F1464F" w:rsidRPr="00737796">
        <w:rPr>
          <w:rFonts w:ascii="Verdana" w:hAnsi="Verdana" w:cs="Verdana"/>
          <w:sz w:val="20"/>
          <w:szCs w:val="20"/>
          <w:lang w:val="ru-RU"/>
        </w:rPr>
        <w:t>:</w:t>
      </w:r>
      <w:r w:rsidR="001D0EE8" w:rsidRPr="001D0EE8">
        <w:t xml:space="preserve"> </w:t>
      </w:r>
      <w:hyperlink r:id="rId10" w:history="1">
        <w:r w:rsidR="001D0EE8" w:rsidRPr="00FC5EC5">
          <w:rPr>
            <w:rStyle w:val="Hyperlink"/>
            <w:rFonts w:ascii="Verdana" w:hAnsi="Verdana" w:cs="Verdana"/>
            <w:sz w:val="20"/>
            <w:szCs w:val="20"/>
          </w:rPr>
          <w:t>office@io-bas.bg</w:t>
        </w:r>
      </w:hyperlink>
      <w:r w:rsidR="001D0EE8">
        <w:rPr>
          <w:rFonts w:ascii="Verdana" w:hAnsi="Verdana" w:cs="Verdana"/>
          <w:sz w:val="20"/>
          <w:szCs w:val="20"/>
        </w:rPr>
        <w:t xml:space="preserve">. </w:t>
      </w:r>
      <w:r w:rsidR="00DA731F" w:rsidRPr="00FC6E2D">
        <w:rPr>
          <w:rFonts w:ascii="Verdana" w:hAnsi="Verdana" w:cs="Verdana"/>
          <w:sz w:val="20"/>
          <w:szCs w:val="20"/>
        </w:rPr>
        <w:t>По настоящем постоянната стоянка на кораба е на кей Аспарухово, гр.Варна.</w:t>
      </w:r>
    </w:p>
    <w:p w:rsidR="00F1464F" w:rsidRPr="00FC6E2D" w:rsidRDefault="00F1464F" w:rsidP="00FC6E2D">
      <w:pPr>
        <w:spacing w:line="360" w:lineRule="auto"/>
        <w:ind w:firstLine="708"/>
        <w:jc w:val="both"/>
        <w:rPr>
          <w:rFonts w:ascii="Verdana" w:eastAsia="Batang" w:hAnsi="Verdana" w:cs="Times New Roman"/>
          <w:b/>
          <w:color w:val="auto"/>
          <w:sz w:val="20"/>
          <w:szCs w:val="20"/>
          <w:lang w:eastAsia="en-US"/>
        </w:rPr>
      </w:pPr>
    </w:p>
    <w:p w:rsidR="001C1C3C" w:rsidRPr="00FC6E2D" w:rsidRDefault="001C1C3C" w:rsidP="00FC6E2D">
      <w:pPr>
        <w:spacing w:line="360" w:lineRule="auto"/>
        <w:ind w:firstLine="708"/>
        <w:jc w:val="both"/>
        <w:rPr>
          <w:rFonts w:ascii="Verdana" w:hAnsi="Verdana" w:cs="Verdana"/>
          <w:sz w:val="20"/>
          <w:szCs w:val="20"/>
        </w:rPr>
      </w:pPr>
      <w:r w:rsidRPr="00737796">
        <w:rPr>
          <w:rFonts w:ascii="Verdana" w:hAnsi="Verdana" w:cs="Verdana"/>
          <w:sz w:val="20"/>
          <w:szCs w:val="20"/>
          <w:lang w:val="ru-RU"/>
        </w:rPr>
        <w:tab/>
      </w:r>
      <w:r w:rsidRPr="00FC6E2D">
        <w:rPr>
          <w:rFonts w:ascii="Verdana" w:hAnsi="Verdana" w:cs="Verdana"/>
          <w:sz w:val="20"/>
          <w:szCs w:val="20"/>
        </w:rPr>
        <w:t>(4)</w:t>
      </w:r>
      <w:r w:rsidR="00F1464F" w:rsidRPr="00FC6E2D">
        <w:rPr>
          <w:rFonts w:ascii="Verdana" w:hAnsi="Verdana" w:cs="Verdana"/>
          <w:sz w:val="20"/>
          <w:szCs w:val="20"/>
        </w:rPr>
        <w:t>Техническата спецификация и ремонтната ведомост са</w:t>
      </w:r>
      <w:r w:rsidRPr="00FC6E2D">
        <w:rPr>
          <w:rFonts w:ascii="Verdana" w:hAnsi="Verdana" w:cs="Verdana"/>
          <w:sz w:val="20"/>
          <w:szCs w:val="20"/>
        </w:rPr>
        <w:t xml:space="preserve"> неразделна част</w:t>
      </w:r>
      <w:r w:rsidR="00CC423E" w:rsidRPr="00FC6E2D">
        <w:rPr>
          <w:rFonts w:ascii="Verdana" w:hAnsi="Verdana" w:cs="Verdana"/>
          <w:sz w:val="20"/>
          <w:szCs w:val="20"/>
        </w:rPr>
        <w:t xml:space="preserve"> от настоящатата документация.</w:t>
      </w:r>
      <w:r w:rsidR="00CC423E" w:rsidRPr="00FC6E2D">
        <w:rPr>
          <w:rFonts w:ascii="Verdana" w:eastAsia="Batang" w:hAnsi="Verdana" w:cs="Times New Roman"/>
          <w:b/>
          <w:color w:val="auto"/>
          <w:sz w:val="20"/>
          <w:szCs w:val="20"/>
          <w:lang w:eastAsia="en-US"/>
        </w:rPr>
        <w:t>Посочените „Технически спецификации“, действащото законодателство и стандарти   следва да се разбират като предварително обявените условия на поръчката по смисъла на чл. 107, т. 2, буква „а“ от ЗОП.</w:t>
      </w:r>
    </w:p>
    <w:p w:rsidR="00774976" w:rsidRPr="00FC6E2D" w:rsidRDefault="00774976" w:rsidP="00FC6E2D">
      <w:pPr>
        <w:tabs>
          <w:tab w:val="left" w:pos="10800"/>
        </w:tabs>
        <w:spacing w:before="240" w:after="120" w:line="360" w:lineRule="auto"/>
        <w:contextualSpacing/>
        <w:jc w:val="both"/>
        <w:rPr>
          <w:rFonts w:ascii="Verdana" w:hAnsi="Verdana" w:cs="Verdana"/>
          <w:sz w:val="20"/>
          <w:szCs w:val="20"/>
        </w:rPr>
      </w:pPr>
    </w:p>
    <w:p w:rsidR="0054635F" w:rsidRPr="00FC6E2D" w:rsidRDefault="00B20BB2" w:rsidP="00675850">
      <w:pPr>
        <w:spacing w:before="120" w:after="120" w:line="360" w:lineRule="auto"/>
        <w:ind w:firstLine="708"/>
        <w:jc w:val="both"/>
        <w:rPr>
          <w:rFonts w:ascii="Verdana" w:eastAsia="Times New Roman" w:hAnsi="Verdana" w:cs="Times New Roman"/>
          <w:b/>
          <w:color w:val="auto"/>
          <w:sz w:val="20"/>
          <w:szCs w:val="20"/>
        </w:rPr>
      </w:pPr>
      <w:r w:rsidRPr="00737796">
        <w:rPr>
          <w:rFonts w:ascii="Verdana" w:hAnsi="Verdana" w:cs="Verdana"/>
          <w:sz w:val="20"/>
          <w:szCs w:val="20"/>
          <w:lang w:val="ru-RU"/>
        </w:rPr>
        <w:t>Чл.3.</w:t>
      </w:r>
      <w:r w:rsidR="00AF698C" w:rsidRPr="00FC6E2D">
        <w:rPr>
          <w:rFonts w:ascii="Verdana" w:hAnsi="Verdana" w:cs="Verdana"/>
          <w:sz w:val="20"/>
          <w:szCs w:val="20"/>
        </w:rPr>
        <w:t xml:space="preserve"> </w:t>
      </w:r>
      <w:r w:rsidRPr="00FC6E2D">
        <w:rPr>
          <w:rFonts w:ascii="Verdana" w:hAnsi="Verdana" w:cs="Verdana"/>
          <w:sz w:val="20"/>
          <w:szCs w:val="20"/>
        </w:rPr>
        <w:t xml:space="preserve">(1) </w:t>
      </w:r>
      <w:r w:rsidRPr="00737796">
        <w:rPr>
          <w:rFonts w:ascii="Verdana" w:hAnsi="Verdana" w:cs="Verdana"/>
          <w:sz w:val="20"/>
          <w:szCs w:val="20"/>
          <w:lang w:val="ru-RU"/>
        </w:rPr>
        <w:t>Общата стойност на поръчката е в размер</w:t>
      </w:r>
      <w:r w:rsidRPr="0054635F">
        <w:rPr>
          <w:rFonts w:ascii="Verdana" w:hAnsi="Verdana" w:cs="Verdana"/>
          <w:sz w:val="20"/>
          <w:szCs w:val="20"/>
        </w:rPr>
        <w:t xml:space="preserve"> </w:t>
      </w:r>
      <w:r w:rsidR="008660AA" w:rsidRPr="0054635F">
        <w:rPr>
          <w:rFonts w:ascii="Verdana" w:hAnsi="Verdana"/>
          <w:sz w:val="20"/>
          <w:szCs w:val="20"/>
        </w:rPr>
        <w:t xml:space="preserve"> </w:t>
      </w:r>
      <w:r w:rsidR="0054635F" w:rsidRPr="0054635F">
        <w:rPr>
          <w:rFonts w:ascii="Verdana" w:eastAsia="Times New Roman" w:hAnsi="Verdana" w:cs="Verdana"/>
          <w:b/>
          <w:bCs/>
          <w:color w:val="auto"/>
          <w:sz w:val="20"/>
          <w:szCs w:val="20"/>
          <w:lang w:val="ru-RU"/>
        </w:rPr>
        <w:t xml:space="preserve">до </w:t>
      </w:r>
      <w:r w:rsidR="0054635F" w:rsidRPr="0054635F">
        <w:rPr>
          <w:rFonts w:ascii="Verdana" w:eastAsia="Times New Roman" w:hAnsi="Verdana" w:cs="Times New Roman"/>
          <w:b/>
          <w:color w:val="auto"/>
          <w:sz w:val="20"/>
          <w:szCs w:val="20"/>
        </w:rPr>
        <w:t>950 000 лева (деветстотин и петдесет хляди лева) без ДДС.</w:t>
      </w:r>
      <w:r w:rsidR="0054635F" w:rsidRPr="00FC6E2D">
        <w:rPr>
          <w:rFonts w:ascii="Verdana" w:eastAsia="Times New Roman" w:hAnsi="Verdana" w:cs="Times New Roman"/>
          <w:b/>
          <w:color w:val="auto"/>
          <w:sz w:val="20"/>
          <w:szCs w:val="20"/>
        </w:rPr>
        <w:t xml:space="preserve"> </w:t>
      </w:r>
    </w:p>
    <w:p w:rsidR="00515E21" w:rsidRPr="00FC6E2D" w:rsidRDefault="00515E21" w:rsidP="00FC6E2D">
      <w:pPr>
        <w:spacing w:before="120" w:after="120" w:line="360" w:lineRule="auto"/>
        <w:ind w:firstLine="708"/>
        <w:rPr>
          <w:rFonts w:ascii="Verdana" w:eastAsia="Times New Roman" w:hAnsi="Verdana" w:cs="Times New Roman"/>
          <w:b/>
          <w:color w:val="auto"/>
          <w:sz w:val="20"/>
          <w:szCs w:val="20"/>
        </w:rPr>
      </w:pPr>
    </w:p>
    <w:p w:rsidR="00515E21" w:rsidRPr="00FC6E2D" w:rsidRDefault="00515E21" w:rsidP="00FC6E2D">
      <w:pPr>
        <w:widowControl/>
        <w:spacing w:before="120" w:after="120" w:line="360" w:lineRule="auto"/>
        <w:jc w:val="both"/>
        <w:rPr>
          <w:rFonts w:ascii="Verdana" w:eastAsia="Times New Roman" w:hAnsi="Verdana" w:cs="Times New Roman"/>
          <w:i/>
          <w:color w:val="auto"/>
          <w:sz w:val="20"/>
          <w:szCs w:val="20"/>
        </w:rPr>
      </w:pPr>
      <w:r w:rsidRPr="00FC6E2D">
        <w:rPr>
          <w:rFonts w:ascii="Verdana" w:eastAsia="Times New Roman" w:hAnsi="Verdana" w:cs="Times New Roman"/>
          <w:i/>
          <w:color w:val="auto"/>
          <w:sz w:val="20"/>
          <w:szCs w:val="20"/>
        </w:rPr>
        <w:t xml:space="preserve">Съгласно разпоредбите на ЗДДС, доставката на услугата по настоящата обществена поръчка се облага с нулева ставка. </w:t>
      </w:r>
    </w:p>
    <w:p w:rsidR="001C1C3C" w:rsidRPr="00FC6E2D" w:rsidRDefault="001C1C3C" w:rsidP="00FC6E2D">
      <w:pPr>
        <w:spacing w:line="360" w:lineRule="auto"/>
        <w:ind w:firstLine="708"/>
        <w:jc w:val="both"/>
        <w:rPr>
          <w:rFonts w:ascii="Verdana" w:hAnsi="Verdana" w:cs="Verdana"/>
          <w:b/>
          <w:bCs/>
          <w:sz w:val="20"/>
          <w:szCs w:val="20"/>
        </w:rPr>
      </w:pPr>
    </w:p>
    <w:p w:rsidR="00DA731F" w:rsidRPr="00FC6E2D" w:rsidRDefault="00B20BB2" w:rsidP="00FC6E2D">
      <w:pPr>
        <w:spacing w:before="120" w:after="120" w:line="360" w:lineRule="auto"/>
        <w:ind w:firstLine="708"/>
        <w:jc w:val="both"/>
        <w:rPr>
          <w:rFonts w:ascii="Verdana" w:eastAsia="Times New Roman" w:hAnsi="Verdana" w:cs="Times New Roman"/>
          <w:color w:val="auto"/>
          <w:sz w:val="20"/>
          <w:szCs w:val="20"/>
        </w:rPr>
      </w:pPr>
      <w:r w:rsidRPr="00737796">
        <w:rPr>
          <w:rFonts w:ascii="Verdana" w:hAnsi="Verdana" w:cs="Verdana"/>
          <w:b/>
          <w:bCs/>
          <w:sz w:val="20"/>
          <w:szCs w:val="20"/>
          <w:lang w:val="ru-RU"/>
        </w:rPr>
        <w:t>(2)</w:t>
      </w:r>
      <w:r w:rsidRPr="00737796">
        <w:rPr>
          <w:rFonts w:ascii="Verdana" w:hAnsi="Verdana" w:cs="Verdana"/>
          <w:sz w:val="20"/>
          <w:szCs w:val="20"/>
          <w:lang w:val="ru-RU"/>
        </w:rPr>
        <w:t xml:space="preserve"> </w:t>
      </w:r>
      <w:r w:rsidR="00DA731F" w:rsidRPr="00FC6E2D">
        <w:rPr>
          <w:rFonts w:ascii="Verdana" w:eastAsia="Times New Roman" w:hAnsi="Verdana" w:cs="Times New Roman"/>
          <w:color w:val="auto"/>
          <w:sz w:val="20"/>
          <w:szCs w:val="20"/>
          <w:lang w:val="ru-RU"/>
        </w:rPr>
        <w:t>Финансирането   по  настоящата  поръчка е чрез отпусната целева бюджетна субсидия от Министерския съвет на Република България.</w:t>
      </w:r>
    </w:p>
    <w:p w:rsidR="001C1C3C" w:rsidRPr="00FC6E2D" w:rsidRDefault="001C1C3C" w:rsidP="00FC6E2D">
      <w:pPr>
        <w:spacing w:line="360" w:lineRule="auto"/>
        <w:ind w:firstLine="709"/>
        <w:jc w:val="both"/>
        <w:rPr>
          <w:rFonts w:ascii="Verdana" w:eastAsia="Times New Roman" w:hAnsi="Verdana" w:cs="Times New Roman"/>
          <w:b/>
          <w:bCs/>
          <w:sz w:val="20"/>
          <w:szCs w:val="20"/>
        </w:rPr>
      </w:pPr>
    </w:p>
    <w:p w:rsidR="0067656F" w:rsidRPr="00FC6E2D" w:rsidRDefault="00B20BB2" w:rsidP="00FC6E2D">
      <w:pPr>
        <w:tabs>
          <w:tab w:val="left" w:pos="-142"/>
          <w:tab w:val="left" w:pos="8647"/>
        </w:tabs>
        <w:autoSpaceDE w:val="0"/>
        <w:autoSpaceDN w:val="0"/>
        <w:adjustRightInd w:val="0"/>
        <w:spacing w:line="360" w:lineRule="auto"/>
        <w:jc w:val="both"/>
        <w:rPr>
          <w:rFonts w:ascii="Verdana" w:eastAsia="Times New Roman" w:hAnsi="Verdana" w:cs="Times New Roman"/>
          <w:i/>
          <w:color w:val="auto"/>
          <w:sz w:val="20"/>
          <w:szCs w:val="20"/>
        </w:rPr>
      </w:pPr>
      <w:r w:rsidRPr="00FC6E2D">
        <w:rPr>
          <w:rFonts w:ascii="Verdana" w:hAnsi="Verdana" w:cs="Verdana"/>
          <w:b/>
          <w:bCs/>
          <w:sz w:val="20"/>
          <w:szCs w:val="20"/>
        </w:rPr>
        <w:t>Чл.4.</w:t>
      </w:r>
      <w:r w:rsidRPr="00FC6E2D">
        <w:rPr>
          <w:rFonts w:ascii="Verdana" w:hAnsi="Verdana" w:cs="Verdana"/>
          <w:sz w:val="20"/>
          <w:szCs w:val="20"/>
        </w:rPr>
        <w:t xml:space="preserve"> </w:t>
      </w:r>
      <w:r w:rsidRPr="00FC6E2D">
        <w:rPr>
          <w:rFonts w:ascii="Verdana" w:hAnsi="Verdana" w:cs="Verdana"/>
          <w:b/>
          <w:bCs/>
          <w:color w:val="auto"/>
          <w:sz w:val="20"/>
          <w:szCs w:val="20"/>
          <w:lang w:eastAsia="en-US"/>
        </w:rPr>
        <w:t>Място на изпълнение на поръчката</w:t>
      </w:r>
      <w:r w:rsidRPr="00FC6E2D">
        <w:rPr>
          <w:rFonts w:ascii="Verdana" w:hAnsi="Verdana" w:cs="Verdana"/>
          <w:color w:val="auto"/>
          <w:sz w:val="20"/>
          <w:szCs w:val="20"/>
          <w:lang w:eastAsia="en-US"/>
        </w:rPr>
        <w:t>:</w:t>
      </w:r>
      <w:r w:rsidR="000961DF" w:rsidRPr="00FC6E2D">
        <w:rPr>
          <w:rFonts w:ascii="Verdana" w:hAnsi="Verdana" w:cs="Verdana"/>
          <w:color w:val="auto"/>
          <w:sz w:val="20"/>
          <w:szCs w:val="20"/>
          <w:lang w:eastAsia="en-US"/>
        </w:rPr>
        <w:t xml:space="preserve"> </w:t>
      </w:r>
      <w:r w:rsidR="00DA731F" w:rsidRPr="00FC6E2D">
        <w:rPr>
          <w:rFonts w:ascii="Verdana" w:eastAsia="Times New Roman" w:hAnsi="Verdana" w:cs="Times New Roman"/>
          <w:color w:val="auto"/>
          <w:sz w:val="20"/>
          <w:szCs w:val="20"/>
          <w:lang w:val="az-Cyrl-AZ"/>
        </w:rPr>
        <w:t>в</w:t>
      </w:r>
      <w:r w:rsidR="00DA731F" w:rsidRPr="00FC6E2D">
        <w:rPr>
          <w:rFonts w:ascii="Verdana" w:eastAsia="Times New Roman" w:hAnsi="Verdana" w:cs="Times New Roman"/>
          <w:color w:val="auto"/>
          <w:sz w:val="20"/>
          <w:szCs w:val="20"/>
        </w:rPr>
        <w:t xml:space="preserve"> акваторията на </w:t>
      </w:r>
      <w:r w:rsidR="00DA731F" w:rsidRPr="00FC6E2D">
        <w:rPr>
          <w:rFonts w:ascii="Verdana" w:eastAsia="Times New Roman" w:hAnsi="Verdana" w:cs="Times New Roman"/>
          <w:color w:val="auto"/>
          <w:sz w:val="20"/>
          <w:szCs w:val="20"/>
          <w:lang w:val="az-Cyrl-AZ"/>
        </w:rPr>
        <w:t>РБългария</w:t>
      </w:r>
      <w:r w:rsidR="00DA731F" w:rsidRPr="00FC6E2D">
        <w:rPr>
          <w:rFonts w:ascii="Verdana" w:eastAsia="Times New Roman" w:hAnsi="Verdana" w:cs="Times New Roman"/>
          <w:color w:val="auto"/>
          <w:sz w:val="20"/>
          <w:szCs w:val="20"/>
        </w:rPr>
        <w:t xml:space="preserve"> </w:t>
      </w:r>
      <w:r w:rsidR="0054635F">
        <w:rPr>
          <w:rFonts w:ascii="Verdana" w:eastAsia="Times New Roman" w:hAnsi="Verdana" w:cs="Times New Roman"/>
          <w:color w:val="auto"/>
          <w:sz w:val="20"/>
          <w:szCs w:val="20"/>
        </w:rPr>
        <w:t xml:space="preserve"> </w:t>
      </w:r>
      <w:r w:rsidR="00DA731F" w:rsidRPr="00FC6E2D">
        <w:rPr>
          <w:rFonts w:ascii="Verdana" w:eastAsia="Times New Roman" w:hAnsi="Verdana" w:cs="Times New Roman"/>
          <w:color w:val="auto"/>
          <w:sz w:val="20"/>
          <w:szCs w:val="20"/>
        </w:rPr>
        <w:t xml:space="preserve"> на корабостроителен и/или кораборемонтен завод.  </w:t>
      </w:r>
      <w:r w:rsidR="00DA731F" w:rsidRPr="00FC6E2D">
        <w:rPr>
          <w:rFonts w:ascii="Verdana" w:eastAsia="Times New Roman" w:hAnsi="Verdana" w:cs="Times New Roman"/>
          <w:i/>
          <w:color w:val="auto"/>
          <w:sz w:val="20"/>
          <w:szCs w:val="20"/>
        </w:rPr>
        <w:t xml:space="preserve"> </w:t>
      </w:r>
    </w:p>
    <w:p w:rsidR="00DA731F" w:rsidRPr="00FC6E2D" w:rsidRDefault="00DA731F" w:rsidP="00FC6E2D">
      <w:pPr>
        <w:tabs>
          <w:tab w:val="left" w:pos="-142"/>
          <w:tab w:val="left" w:pos="8647"/>
        </w:tabs>
        <w:autoSpaceDE w:val="0"/>
        <w:autoSpaceDN w:val="0"/>
        <w:adjustRightInd w:val="0"/>
        <w:spacing w:line="360" w:lineRule="auto"/>
        <w:jc w:val="both"/>
        <w:rPr>
          <w:rFonts w:ascii="Verdana" w:eastAsia="Times New Roman" w:hAnsi="Verdana" w:cs="Times New Roman"/>
          <w:color w:val="auto"/>
          <w:sz w:val="20"/>
          <w:szCs w:val="20"/>
        </w:rPr>
      </w:pPr>
      <w:r w:rsidRPr="00FC6E2D">
        <w:rPr>
          <w:rFonts w:ascii="Verdana" w:eastAsia="Times New Roman" w:hAnsi="Verdana" w:cs="Times New Roman"/>
          <w:i/>
          <w:color w:val="auto"/>
          <w:sz w:val="20"/>
          <w:szCs w:val="20"/>
        </w:rPr>
        <w:t xml:space="preserve"> </w:t>
      </w:r>
    </w:p>
    <w:p w:rsidR="0054635F" w:rsidRPr="0054635F" w:rsidRDefault="0054635F" w:rsidP="0054635F">
      <w:pPr>
        <w:widowControl/>
        <w:spacing w:after="120" w:line="360" w:lineRule="auto"/>
        <w:jc w:val="both"/>
        <w:rPr>
          <w:rFonts w:ascii="Verdana" w:eastAsia="Times New Roman" w:hAnsi="Verdana" w:cs="Times New Roman"/>
          <w:color w:val="auto"/>
          <w:sz w:val="20"/>
          <w:szCs w:val="20"/>
        </w:rPr>
      </w:pPr>
      <w:r w:rsidRPr="0054635F">
        <w:rPr>
          <w:rFonts w:ascii="Verdana" w:eastAsia="Times New Roman" w:hAnsi="Verdana" w:cs="Times New Roman"/>
          <w:color w:val="auto"/>
          <w:sz w:val="20"/>
          <w:szCs w:val="20"/>
        </w:rPr>
        <w:t>Свидетелството за годност на   НИК „Академик“ е  за акваторията  на  вътрешните морски води,</w:t>
      </w:r>
      <w:r>
        <w:rPr>
          <w:rFonts w:ascii="Verdana" w:eastAsia="Times New Roman" w:hAnsi="Verdana" w:cs="Times New Roman"/>
          <w:color w:val="auto"/>
          <w:sz w:val="20"/>
          <w:szCs w:val="20"/>
        </w:rPr>
        <w:t xml:space="preserve"> териториалното море и ИИЗ на Р</w:t>
      </w:r>
      <w:r w:rsidRPr="0054635F">
        <w:rPr>
          <w:rFonts w:ascii="Verdana" w:eastAsia="Times New Roman" w:hAnsi="Verdana" w:cs="Times New Roman"/>
          <w:color w:val="auto"/>
          <w:sz w:val="20"/>
          <w:szCs w:val="20"/>
        </w:rPr>
        <w:t>България, с отдалеченост от убежище до 20 морски мили с валидност до 31.12. 2016</w:t>
      </w:r>
      <w:r>
        <w:rPr>
          <w:rFonts w:ascii="Verdana" w:eastAsia="Times New Roman" w:hAnsi="Verdana" w:cs="Times New Roman"/>
          <w:color w:val="auto"/>
          <w:sz w:val="20"/>
          <w:szCs w:val="20"/>
        </w:rPr>
        <w:t>г.</w:t>
      </w:r>
      <w:r w:rsidRPr="0054635F">
        <w:rPr>
          <w:rFonts w:ascii="Verdana" w:eastAsia="Times New Roman" w:hAnsi="Verdana" w:cs="Times New Roman"/>
          <w:color w:val="auto"/>
          <w:sz w:val="20"/>
          <w:szCs w:val="20"/>
        </w:rPr>
        <w:t xml:space="preserve">  и е изтекло към момента на обявяване на настоящата поръчка (Свидетелство за годност, издадено от  МА-Варна, 17 август 2016) </w:t>
      </w:r>
    </w:p>
    <w:p w:rsidR="0054635F" w:rsidRPr="0054635F" w:rsidRDefault="0054635F" w:rsidP="0054635F">
      <w:pPr>
        <w:widowControl/>
        <w:spacing w:after="120" w:line="360" w:lineRule="auto"/>
        <w:jc w:val="both"/>
        <w:rPr>
          <w:rFonts w:ascii="Verdana" w:eastAsia="Times New Roman" w:hAnsi="Verdana" w:cs="Times New Roman"/>
          <w:color w:val="auto"/>
          <w:sz w:val="20"/>
          <w:szCs w:val="20"/>
        </w:rPr>
      </w:pPr>
      <w:r w:rsidRPr="0054635F">
        <w:rPr>
          <w:rFonts w:ascii="Verdana" w:eastAsia="Times New Roman" w:hAnsi="Verdana" w:cs="Times New Roman"/>
          <w:color w:val="auto"/>
          <w:sz w:val="20"/>
          <w:szCs w:val="20"/>
        </w:rPr>
        <w:t xml:space="preserve">Транспортирането на  кораба до  акваторията  на  Изпълнителя  и  обратно  е  за   сметка  на  Възложителя. Възложителят поема разходите по транспортирането само ако съоръженията за извършване на ремонта на Изпълнителя са на разстояние  на не повече от 15 мили от постоянната стоянка на кораба, в противен случай разходите са за сметка на Изпълнителя. </w:t>
      </w:r>
    </w:p>
    <w:p w:rsidR="00177524" w:rsidRPr="00FC6E2D" w:rsidRDefault="0054635F" w:rsidP="0054635F">
      <w:pPr>
        <w:widowControl/>
        <w:spacing w:line="360" w:lineRule="auto"/>
        <w:jc w:val="both"/>
        <w:rPr>
          <w:rFonts w:ascii="Verdana" w:hAnsi="Verdana" w:cs="Verdana"/>
          <w:color w:val="auto"/>
          <w:sz w:val="20"/>
          <w:szCs w:val="20"/>
          <w:lang w:eastAsia="en-US"/>
        </w:rPr>
      </w:pPr>
      <w:r w:rsidRPr="0054635F">
        <w:rPr>
          <w:rFonts w:ascii="Verdana" w:eastAsia="Times New Roman" w:hAnsi="Verdana" w:cs="Times New Roman"/>
          <w:color w:val="auto"/>
          <w:sz w:val="20"/>
          <w:szCs w:val="20"/>
        </w:rPr>
        <w:t>Въвеждането и  извеждането   до  / от  завода  са  задължения  на Изпълнителя,  и  са  за  негова  сметка</w:t>
      </w:r>
    </w:p>
    <w:p w:rsidR="0067656F" w:rsidRPr="00FC6E2D" w:rsidRDefault="0067656F" w:rsidP="00FC6E2D">
      <w:pPr>
        <w:widowControl/>
        <w:spacing w:line="360" w:lineRule="auto"/>
        <w:jc w:val="both"/>
        <w:rPr>
          <w:rFonts w:ascii="Verdana" w:hAnsi="Verdana" w:cs="Verdana"/>
          <w:color w:val="auto"/>
          <w:sz w:val="20"/>
          <w:szCs w:val="20"/>
          <w:lang w:eastAsia="en-US"/>
        </w:rPr>
      </w:pPr>
    </w:p>
    <w:p w:rsidR="00325646" w:rsidRPr="00FC6E2D" w:rsidRDefault="00B20BB2" w:rsidP="00FC6E2D">
      <w:pPr>
        <w:spacing w:line="360" w:lineRule="auto"/>
        <w:jc w:val="both"/>
        <w:rPr>
          <w:rFonts w:ascii="Verdana" w:hAnsi="Verdana" w:cs="Verdana"/>
          <w:color w:val="auto"/>
          <w:sz w:val="20"/>
          <w:szCs w:val="20"/>
        </w:rPr>
      </w:pPr>
      <w:r w:rsidRPr="00737796">
        <w:rPr>
          <w:rFonts w:ascii="Verdana" w:hAnsi="Verdana" w:cs="Verdana"/>
          <w:b/>
          <w:bCs/>
          <w:color w:val="auto"/>
          <w:sz w:val="20"/>
          <w:szCs w:val="20"/>
          <w:lang w:val="ru-RU"/>
        </w:rPr>
        <w:t xml:space="preserve">Чл.5. </w:t>
      </w:r>
      <w:r w:rsidR="00325646" w:rsidRPr="00FC6E2D">
        <w:rPr>
          <w:rFonts w:ascii="Verdana" w:hAnsi="Verdana" w:cs="Verdana"/>
          <w:b/>
          <w:color w:val="auto"/>
          <w:sz w:val="20"/>
          <w:szCs w:val="20"/>
        </w:rPr>
        <w:t>(1)</w:t>
      </w:r>
      <w:r w:rsidR="00325646" w:rsidRPr="00737796">
        <w:rPr>
          <w:rFonts w:ascii="Verdana" w:hAnsi="Verdana" w:cs="Verdana"/>
          <w:b/>
          <w:color w:val="auto"/>
          <w:sz w:val="20"/>
          <w:szCs w:val="20"/>
          <w:lang w:val="ru-RU"/>
        </w:rPr>
        <w:t xml:space="preserve"> </w:t>
      </w:r>
      <w:r w:rsidR="00325646" w:rsidRPr="00FC6E2D">
        <w:rPr>
          <w:rFonts w:ascii="Verdana" w:hAnsi="Verdana" w:cs="Verdana"/>
          <w:b/>
          <w:color w:val="auto"/>
          <w:sz w:val="20"/>
          <w:szCs w:val="20"/>
        </w:rPr>
        <w:t>Срокът на договора:</w:t>
      </w:r>
      <w:r w:rsidR="00325646" w:rsidRPr="00FC6E2D">
        <w:rPr>
          <w:rFonts w:ascii="Verdana" w:hAnsi="Verdana" w:cs="Verdana"/>
          <w:color w:val="auto"/>
          <w:sz w:val="20"/>
          <w:szCs w:val="20"/>
        </w:rPr>
        <w:t xml:space="preserve"> до </w:t>
      </w:r>
      <w:r w:rsidR="00DA731F" w:rsidRPr="00FC6E2D">
        <w:rPr>
          <w:rFonts w:ascii="Verdana" w:hAnsi="Verdana" w:cs="Verdana"/>
          <w:color w:val="auto"/>
          <w:sz w:val="20"/>
          <w:szCs w:val="20"/>
        </w:rPr>
        <w:t>60 календарни</w:t>
      </w:r>
      <w:r w:rsidR="0054635F">
        <w:rPr>
          <w:rFonts w:ascii="Verdana" w:hAnsi="Verdana" w:cs="Verdana"/>
          <w:color w:val="auto"/>
          <w:sz w:val="20"/>
          <w:szCs w:val="20"/>
        </w:rPr>
        <w:t xml:space="preserve"> дни</w:t>
      </w:r>
      <w:r w:rsidR="00325646" w:rsidRPr="00FC6E2D">
        <w:rPr>
          <w:rFonts w:ascii="Verdana" w:hAnsi="Verdana" w:cs="Verdana"/>
          <w:color w:val="auto"/>
          <w:sz w:val="20"/>
          <w:szCs w:val="20"/>
        </w:rPr>
        <w:t xml:space="preserve"> от датата на сключване на договора за изпълнение.</w:t>
      </w:r>
    </w:p>
    <w:p w:rsidR="00325646" w:rsidRPr="00FC6E2D" w:rsidRDefault="00325646" w:rsidP="00FC6E2D">
      <w:pPr>
        <w:spacing w:line="360" w:lineRule="auto"/>
        <w:jc w:val="both"/>
        <w:rPr>
          <w:rFonts w:ascii="Verdana" w:hAnsi="Verdana"/>
          <w:sz w:val="20"/>
          <w:szCs w:val="20"/>
        </w:rPr>
      </w:pPr>
      <w:r w:rsidRPr="00FC6E2D">
        <w:rPr>
          <w:rFonts w:ascii="Verdana" w:hAnsi="Verdana" w:cs="Verdana"/>
          <w:b/>
          <w:color w:val="auto"/>
          <w:sz w:val="20"/>
          <w:szCs w:val="20"/>
        </w:rPr>
        <w:t>(2) Срок на изпълнение:</w:t>
      </w:r>
      <w:r w:rsidRPr="00737796">
        <w:rPr>
          <w:rFonts w:ascii="Verdana" w:hAnsi="Verdana" w:cs="Verdana"/>
          <w:b/>
          <w:color w:val="auto"/>
          <w:sz w:val="20"/>
          <w:szCs w:val="20"/>
          <w:lang w:val="ru-RU"/>
        </w:rPr>
        <w:t xml:space="preserve"> </w:t>
      </w:r>
      <w:r w:rsidRPr="00FC6E2D">
        <w:rPr>
          <w:rFonts w:ascii="Verdana" w:hAnsi="Verdana"/>
          <w:sz w:val="20"/>
          <w:szCs w:val="20"/>
        </w:rPr>
        <w:t xml:space="preserve">Изпълнението на обществената поръчка е със срок  за изпълнение до  </w:t>
      </w:r>
      <w:r w:rsidR="00DA731F" w:rsidRPr="00FC6E2D">
        <w:rPr>
          <w:rFonts w:ascii="Verdana" w:hAnsi="Verdana"/>
          <w:sz w:val="20"/>
          <w:szCs w:val="20"/>
        </w:rPr>
        <w:t>30 календарни</w:t>
      </w:r>
      <w:r w:rsidR="001D0EE8">
        <w:rPr>
          <w:rFonts w:ascii="Verdana" w:hAnsi="Verdana"/>
          <w:sz w:val="20"/>
          <w:szCs w:val="20"/>
        </w:rPr>
        <w:t xml:space="preserve"> дни</w:t>
      </w:r>
      <w:r w:rsidR="00737796">
        <w:rPr>
          <w:rFonts w:ascii="Verdana" w:hAnsi="Verdana"/>
          <w:sz w:val="20"/>
          <w:szCs w:val="20"/>
        </w:rPr>
        <w:t xml:space="preserve">. </w:t>
      </w:r>
      <w:r w:rsidRPr="00FC6E2D">
        <w:rPr>
          <w:rFonts w:ascii="Verdana" w:hAnsi="Verdana"/>
          <w:sz w:val="20"/>
          <w:szCs w:val="20"/>
        </w:rPr>
        <w:t xml:space="preserve">Срокът започва да тече от </w:t>
      </w:r>
      <w:r w:rsidRPr="00FC6E2D">
        <w:rPr>
          <w:rFonts w:ascii="Verdana" w:hAnsi="Verdana"/>
          <w:sz w:val="20"/>
          <w:szCs w:val="20"/>
          <w:lang w:val="ru-RU"/>
        </w:rPr>
        <w:t xml:space="preserve">датата на съставяне и подписване на </w:t>
      </w:r>
      <w:r w:rsidR="00DA731F" w:rsidRPr="00FC6E2D">
        <w:rPr>
          <w:rFonts w:ascii="Verdana" w:hAnsi="Verdana"/>
          <w:sz w:val="20"/>
          <w:szCs w:val="20"/>
          <w:lang w:val="ru-RU"/>
        </w:rPr>
        <w:t xml:space="preserve">акт за началото на ремонта и </w:t>
      </w:r>
      <w:r w:rsidR="001D0EE8">
        <w:rPr>
          <w:rFonts w:ascii="Verdana" w:hAnsi="Verdana"/>
          <w:sz w:val="20"/>
          <w:szCs w:val="20"/>
          <w:lang w:val="ru-RU"/>
        </w:rPr>
        <w:t xml:space="preserve">е </w:t>
      </w:r>
      <w:r w:rsidR="00DA731F" w:rsidRPr="00FC6E2D">
        <w:rPr>
          <w:rFonts w:ascii="Verdana" w:hAnsi="Verdana"/>
          <w:sz w:val="20"/>
          <w:szCs w:val="20"/>
          <w:lang w:val="ru-RU"/>
        </w:rPr>
        <w:t xml:space="preserve">до подписване </w:t>
      </w:r>
      <w:r w:rsidR="00603299" w:rsidRPr="00FC6E2D">
        <w:rPr>
          <w:rFonts w:ascii="Verdana" w:hAnsi="Verdana"/>
          <w:sz w:val="20"/>
          <w:szCs w:val="20"/>
          <w:lang w:val="ru-RU"/>
        </w:rPr>
        <w:t>на акт за завършване на ремонтните дейности.</w:t>
      </w:r>
    </w:p>
    <w:p w:rsidR="006C393C" w:rsidRPr="00FC6E2D" w:rsidRDefault="006C393C" w:rsidP="00FC6E2D">
      <w:pPr>
        <w:widowControl/>
        <w:tabs>
          <w:tab w:val="left" w:pos="9214"/>
        </w:tabs>
        <w:spacing w:line="360" w:lineRule="auto"/>
        <w:jc w:val="both"/>
        <w:rPr>
          <w:rFonts w:ascii="Verdana" w:hAnsi="Verdana" w:cs="Verdana"/>
          <w:b/>
          <w:bCs/>
          <w:color w:val="auto"/>
          <w:sz w:val="20"/>
          <w:szCs w:val="20"/>
        </w:rPr>
      </w:pPr>
    </w:p>
    <w:p w:rsidR="00F70928" w:rsidRPr="00FC6E2D" w:rsidRDefault="00B20BB2" w:rsidP="00FC6E2D">
      <w:pPr>
        <w:spacing w:line="360" w:lineRule="auto"/>
        <w:contextualSpacing/>
        <w:jc w:val="both"/>
        <w:rPr>
          <w:rFonts w:ascii="Verdana" w:hAnsi="Verdana" w:cs="Verdana"/>
          <w:b/>
          <w:color w:val="auto"/>
          <w:sz w:val="20"/>
          <w:szCs w:val="20"/>
          <w:lang w:val="ru-RU"/>
        </w:rPr>
      </w:pPr>
      <w:r w:rsidRPr="00737796">
        <w:rPr>
          <w:rFonts w:ascii="Verdana" w:hAnsi="Verdana" w:cs="Verdana"/>
          <w:b/>
          <w:bCs/>
          <w:color w:val="auto"/>
          <w:sz w:val="20"/>
          <w:szCs w:val="20"/>
          <w:lang w:val="ru-RU"/>
        </w:rPr>
        <w:t>Чл.6</w:t>
      </w:r>
      <w:r w:rsidRPr="00737796">
        <w:rPr>
          <w:rFonts w:ascii="Verdana" w:hAnsi="Verdana" w:cs="Verdana"/>
          <w:b/>
          <w:color w:val="auto"/>
          <w:sz w:val="20"/>
          <w:szCs w:val="20"/>
          <w:lang w:val="ru-RU"/>
        </w:rPr>
        <w:t>.</w:t>
      </w:r>
      <w:r w:rsidRPr="00FC6E2D">
        <w:rPr>
          <w:rFonts w:ascii="Verdana" w:hAnsi="Verdana" w:cs="Verdana"/>
          <w:b/>
          <w:color w:val="auto"/>
          <w:sz w:val="20"/>
          <w:szCs w:val="20"/>
        </w:rPr>
        <w:t xml:space="preserve"> </w:t>
      </w:r>
      <w:r w:rsidR="00062B17" w:rsidRPr="00FC6E2D">
        <w:rPr>
          <w:rFonts w:ascii="Verdana" w:hAnsi="Verdana" w:cs="Verdana"/>
          <w:b/>
          <w:color w:val="auto"/>
          <w:sz w:val="20"/>
          <w:szCs w:val="20"/>
        </w:rPr>
        <w:t>О</w:t>
      </w:r>
      <w:r w:rsidR="00C75D7E" w:rsidRPr="00FC6E2D">
        <w:rPr>
          <w:rFonts w:ascii="Verdana" w:hAnsi="Verdana" w:cs="Verdana"/>
          <w:b/>
          <w:color w:val="auto"/>
          <w:sz w:val="20"/>
          <w:szCs w:val="20"/>
          <w:lang w:val="ru-RU"/>
        </w:rPr>
        <w:t>тчитане/приемане и заплащане</w:t>
      </w:r>
      <w:r w:rsidR="00F70928" w:rsidRPr="00FC6E2D">
        <w:rPr>
          <w:rFonts w:ascii="Verdana" w:hAnsi="Verdana" w:cs="Verdana"/>
          <w:b/>
          <w:color w:val="auto"/>
          <w:sz w:val="20"/>
          <w:szCs w:val="20"/>
          <w:lang w:val="ru-RU"/>
        </w:rPr>
        <w:t xml:space="preserve">: </w:t>
      </w:r>
    </w:p>
    <w:p w:rsidR="00062B17" w:rsidRPr="00FC6E2D" w:rsidRDefault="008173D0" w:rsidP="00FC6E2D">
      <w:pPr>
        <w:spacing w:line="360" w:lineRule="auto"/>
        <w:jc w:val="both"/>
        <w:rPr>
          <w:rFonts w:ascii="Verdana" w:eastAsia="Tahoma" w:hAnsi="Verdana" w:cs="Times New Roman"/>
          <w:color w:val="auto"/>
          <w:sz w:val="20"/>
          <w:szCs w:val="20"/>
        </w:rPr>
      </w:pPr>
      <w:r w:rsidRPr="00FC6E2D">
        <w:rPr>
          <w:rFonts w:ascii="Verdana" w:hAnsi="Verdana" w:cs="Verdana"/>
          <w:b/>
          <w:sz w:val="20"/>
          <w:szCs w:val="20"/>
        </w:rPr>
        <w:t>(1)</w:t>
      </w:r>
      <w:r w:rsidRPr="00FC6E2D">
        <w:rPr>
          <w:rFonts w:ascii="Verdana" w:hAnsi="Verdana"/>
          <w:sz w:val="20"/>
          <w:szCs w:val="20"/>
          <w:lang w:val="az-Cyrl-AZ" w:eastAsia="en-US"/>
        </w:rPr>
        <w:t xml:space="preserve"> </w:t>
      </w:r>
      <w:r w:rsidRPr="00FC6E2D">
        <w:rPr>
          <w:rFonts w:ascii="Verdana" w:hAnsi="Verdana" w:cs="Times New Roman"/>
          <w:b/>
          <w:bCs/>
          <w:color w:val="auto"/>
          <w:kern w:val="32"/>
          <w:sz w:val="20"/>
          <w:szCs w:val="20"/>
          <w:lang w:val="az-Cyrl-AZ" w:eastAsia="en-US"/>
        </w:rPr>
        <w:t>Отчитането/приемането на дейностите</w:t>
      </w:r>
      <w:r w:rsidRPr="00FC6E2D">
        <w:rPr>
          <w:rFonts w:ascii="Verdana" w:hAnsi="Verdana" w:cs="Times New Roman"/>
          <w:bCs/>
          <w:color w:val="auto"/>
          <w:kern w:val="32"/>
          <w:sz w:val="20"/>
          <w:szCs w:val="20"/>
          <w:lang w:val="az-Cyrl-AZ" w:eastAsia="en-US"/>
        </w:rPr>
        <w:t xml:space="preserve"> предмет на поръчката</w:t>
      </w:r>
      <w:r w:rsidR="00062B17" w:rsidRPr="00FC6E2D">
        <w:rPr>
          <w:rFonts w:ascii="Verdana" w:hAnsi="Verdana" w:cs="Times New Roman"/>
          <w:bCs/>
          <w:color w:val="auto"/>
          <w:kern w:val="32"/>
          <w:sz w:val="20"/>
          <w:szCs w:val="20"/>
          <w:lang w:val="az-Cyrl-AZ" w:eastAsia="en-US"/>
        </w:rPr>
        <w:t xml:space="preserve"> </w:t>
      </w:r>
      <w:r w:rsidRPr="00FC6E2D">
        <w:rPr>
          <w:rFonts w:ascii="Verdana" w:hAnsi="Verdana" w:cs="Times New Roman"/>
          <w:bCs/>
          <w:color w:val="auto"/>
          <w:kern w:val="32"/>
          <w:sz w:val="20"/>
          <w:szCs w:val="20"/>
          <w:lang w:val="az-Cyrl-AZ" w:eastAsia="en-US"/>
        </w:rPr>
        <w:t xml:space="preserve"> </w:t>
      </w:r>
      <w:r w:rsidR="00062B17" w:rsidRPr="00FC6E2D">
        <w:rPr>
          <w:rFonts w:ascii="Verdana" w:hAnsi="Verdana" w:cs="Times New Roman"/>
          <w:bCs/>
          <w:color w:val="auto"/>
          <w:kern w:val="32"/>
          <w:sz w:val="20"/>
          <w:szCs w:val="20"/>
          <w:lang w:val="az-Cyrl-AZ" w:eastAsia="en-US"/>
        </w:rPr>
        <w:t>въз основа на: -</w:t>
      </w:r>
      <w:r w:rsidR="00062B17" w:rsidRPr="00FC6E2D">
        <w:rPr>
          <w:rFonts w:ascii="Verdana" w:eastAsia="Tahoma" w:hAnsi="Verdana" w:cs="Times New Roman"/>
          <w:color w:val="auto"/>
          <w:sz w:val="20"/>
          <w:szCs w:val="20"/>
        </w:rPr>
        <w:t>утвърден от ВЪЗЛОЖИТЕЛЯ и подписан от назначената от него комисия Протокол/Акт за край на ремонта  и приемане на кораба с изразено положително становище на комисията за изпълнение на ремонтните работи.</w:t>
      </w:r>
    </w:p>
    <w:p w:rsidR="008173D0" w:rsidRPr="00FC6E2D" w:rsidRDefault="008173D0" w:rsidP="00FC6E2D">
      <w:pPr>
        <w:autoSpaceDE w:val="0"/>
        <w:autoSpaceDN w:val="0"/>
        <w:adjustRightInd w:val="0"/>
        <w:spacing w:line="360" w:lineRule="auto"/>
        <w:jc w:val="both"/>
        <w:rPr>
          <w:rFonts w:ascii="Verdana" w:hAnsi="Verdana"/>
          <w:sz w:val="20"/>
          <w:szCs w:val="20"/>
        </w:rPr>
      </w:pPr>
      <w:r w:rsidRPr="00FC6E2D">
        <w:rPr>
          <w:rFonts w:ascii="Verdana" w:hAnsi="Verdana"/>
          <w:sz w:val="20"/>
          <w:szCs w:val="20"/>
        </w:rPr>
        <w:lastRenderedPageBreak/>
        <w:t>-  Завършена технология с всички необходими операции;</w:t>
      </w:r>
    </w:p>
    <w:p w:rsidR="008173D0" w:rsidRPr="00FC6E2D" w:rsidRDefault="008173D0" w:rsidP="00FC6E2D">
      <w:pPr>
        <w:autoSpaceDE w:val="0"/>
        <w:autoSpaceDN w:val="0"/>
        <w:adjustRightInd w:val="0"/>
        <w:spacing w:line="360" w:lineRule="auto"/>
        <w:jc w:val="both"/>
        <w:rPr>
          <w:rFonts w:ascii="Verdana" w:hAnsi="Verdana"/>
          <w:sz w:val="20"/>
          <w:szCs w:val="20"/>
        </w:rPr>
      </w:pPr>
      <w:r w:rsidRPr="00FC6E2D">
        <w:rPr>
          <w:rFonts w:ascii="Verdana" w:hAnsi="Verdana"/>
          <w:sz w:val="20"/>
          <w:szCs w:val="20"/>
        </w:rPr>
        <w:t xml:space="preserve">- Изпълнени </w:t>
      </w:r>
      <w:r w:rsidR="00514B12" w:rsidRPr="00FC6E2D">
        <w:rPr>
          <w:rFonts w:ascii="Verdana" w:hAnsi="Verdana"/>
          <w:sz w:val="20"/>
          <w:szCs w:val="20"/>
        </w:rPr>
        <w:t>ремонтни дейности</w:t>
      </w:r>
      <w:r w:rsidRPr="00FC6E2D">
        <w:rPr>
          <w:rFonts w:ascii="Verdana" w:hAnsi="Verdana"/>
          <w:sz w:val="20"/>
          <w:szCs w:val="20"/>
        </w:rPr>
        <w:t xml:space="preserve"> в съответствие с  всички действащи към момента на изпълнение норми </w:t>
      </w:r>
      <w:r w:rsidR="00514B12" w:rsidRPr="00FC6E2D">
        <w:rPr>
          <w:rFonts w:ascii="Verdana" w:hAnsi="Verdana"/>
          <w:sz w:val="20"/>
          <w:szCs w:val="20"/>
        </w:rPr>
        <w:t xml:space="preserve"> </w:t>
      </w:r>
      <w:r w:rsidRPr="00FC6E2D">
        <w:rPr>
          <w:rFonts w:ascii="Verdana" w:hAnsi="Verdana"/>
          <w:sz w:val="20"/>
          <w:szCs w:val="20"/>
        </w:rPr>
        <w:t xml:space="preserve"> за съответния вид работа</w:t>
      </w:r>
      <w:r w:rsidR="00514B12" w:rsidRPr="00FC6E2D">
        <w:rPr>
          <w:rFonts w:ascii="Verdana" w:hAnsi="Verdana"/>
          <w:sz w:val="20"/>
          <w:szCs w:val="20"/>
        </w:rPr>
        <w:t xml:space="preserve"> съгласно действащато европейско и и национално законодателство</w:t>
      </w:r>
      <w:r w:rsidRPr="00FC6E2D">
        <w:rPr>
          <w:rFonts w:ascii="Verdana" w:hAnsi="Verdana"/>
          <w:sz w:val="20"/>
          <w:szCs w:val="20"/>
        </w:rPr>
        <w:t>;</w:t>
      </w:r>
    </w:p>
    <w:p w:rsidR="00FE32C2" w:rsidRPr="00FC6E2D" w:rsidRDefault="0067656F" w:rsidP="00FC6E2D">
      <w:pPr>
        <w:suppressAutoHyphens/>
        <w:spacing w:line="360" w:lineRule="auto"/>
        <w:jc w:val="both"/>
        <w:rPr>
          <w:rFonts w:ascii="Verdana" w:eastAsia="Tahoma" w:hAnsi="Verdana" w:cs="Times New Roman"/>
          <w:color w:val="auto"/>
          <w:sz w:val="20"/>
          <w:szCs w:val="20"/>
        </w:rPr>
      </w:pPr>
      <w:r w:rsidRPr="00FC6E2D">
        <w:rPr>
          <w:rFonts w:ascii="Verdana" w:hAnsi="Verdana"/>
          <w:sz w:val="20"/>
          <w:szCs w:val="20"/>
        </w:rPr>
        <w:t>-</w:t>
      </w:r>
      <w:r w:rsidR="00FE32C2" w:rsidRPr="00FC6E2D">
        <w:rPr>
          <w:rFonts w:ascii="Verdana" w:eastAsia="Tahoma" w:hAnsi="Verdana" w:cs="Times New Roman"/>
          <w:color w:val="auto"/>
          <w:sz w:val="20"/>
          <w:szCs w:val="20"/>
        </w:rPr>
        <w:t xml:space="preserve"> Качеството  на  извършваните   ремонтни  работи  ще   бъде   наблюдавано  от Класификационната  организация Български  корабен регистър и Изпълнителна агенция „Морска администрация”, като  всеки   етап от ремонта  ще се   счита  за приет,  ако  е  приет  и от  представителя  на К</w:t>
      </w:r>
      <w:r w:rsidR="0054635F">
        <w:rPr>
          <w:rFonts w:ascii="Verdana" w:eastAsia="Tahoma" w:hAnsi="Verdana" w:cs="Times New Roman"/>
          <w:color w:val="auto"/>
          <w:sz w:val="20"/>
          <w:szCs w:val="20"/>
        </w:rPr>
        <w:t xml:space="preserve">ласификационната   организация </w:t>
      </w:r>
      <w:r w:rsidR="00FE32C2" w:rsidRPr="00FC6E2D">
        <w:rPr>
          <w:rFonts w:ascii="Verdana" w:eastAsia="Tahoma" w:hAnsi="Verdana" w:cs="Times New Roman"/>
          <w:color w:val="auto"/>
          <w:sz w:val="20"/>
          <w:szCs w:val="20"/>
        </w:rPr>
        <w:t>.</w:t>
      </w:r>
    </w:p>
    <w:p w:rsidR="0067656F" w:rsidRPr="00FC6E2D" w:rsidRDefault="0067656F" w:rsidP="00FC6E2D">
      <w:pPr>
        <w:autoSpaceDE w:val="0"/>
        <w:autoSpaceDN w:val="0"/>
        <w:adjustRightInd w:val="0"/>
        <w:spacing w:line="360" w:lineRule="auto"/>
        <w:jc w:val="both"/>
        <w:rPr>
          <w:rFonts w:ascii="Verdana" w:hAnsi="Verdana"/>
          <w:sz w:val="20"/>
          <w:szCs w:val="20"/>
        </w:rPr>
      </w:pPr>
    </w:p>
    <w:p w:rsidR="008173D0" w:rsidRPr="00FC6E2D" w:rsidRDefault="008173D0" w:rsidP="00FC6E2D">
      <w:pPr>
        <w:autoSpaceDE w:val="0"/>
        <w:autoSpaceDN w:val="0"/>
        <w:adjustRightInd w:val="0"/>
        <w:spacing w:line="360" w:lineRule="auto"/>
        <w:jc w:val="both"/>
        <w:rPr>
          <w:rFonts w:ascii="Verdana" w:hAnsi="Verdana"/>
          <w:sz w:val="20"/>
          <w:szCs w:val="20"/>
        </w:rPr>
      </w:pPr>
      <w:r w:rsidRPr="00FC6E2D">
        <w:rPr>
          <w:rFonts w:ascii="Verdana" w:hAnsi="Verdana"/>
          <w:sz w:val="20"/>
          <w:szCs w:val="20"/>
        </w:rPr>
        <w:t xml:space="preserve">- Изпълнени предписания, предявени от </w:t>
      </w:r>
      <w:r w:rsidR="00062B17" w:rsidRPr="00FC6E2D">
        <w:rPr>
          <w:rFonts w:ascii="Verdana" w:hAnsi="Verdana"/>
          <w:sz w:val="20"/>
          <w:szCs w:val="20"/>
        </w:rPr>
        <w:t>комисията назначена от Възложителя</w:t>
      </w:r>
      <w:r w:rsidRPr="00FC6E2D">
        <w:rPr>
          <w:rFonts w:ascii="Verdana" w:hAnsi="Verdana"/>
          <w:sz w:val="20"/>
          <w:szCs w:val="20"/>
        </w:rPr>
        <w:t xml:space="preserve"> и специализираните контролни органи;</w:t>
      </w:r>
    </w:p>
    <w:p w:rsidR="008173D0" w:rsidRPr="00FC6E2D" w:rsidRDefault="008173D0" w:rsidP="00FC6E2D">
      <w:pPr>
        <w:autoSpaceDE w:val="0"/>
        <w:autoSpaceDN w:val="0"/>
        <w:adjustRightInd w:val="0"/>
        <w:spacing w:line="360" w:lineRule="auto"/>
        <w:jc w:val="both"/>
        <w:rPr>
          <w:rFonts w:ascii="Verdana" w:hAnsi="Verdana"/>
          <w:sz w:val="20"/>
          <w:szCs w:val="20"/>
        </w:rPr>
      </w:pPr>
      <w:r w:rsidRPr="00FC6E2D">
        <w:rPr>
          <w:rFonts w:ascii="Verdana" w:hAnsi="Verdana"/>
          <w:sz w:val="20"/>
          <w:szCs w:val="20"/>
        </w:rPr>
        <w:t xml:space="preserve">- Единичните цени, посочени в </w:t>
      </w:r>
      <w:r w:rsidR="00062B17" w:rsidRPr="00FC6E2D">
        <w:rPr>
          <w:rFonts w:ascii="Verdana" w:hAnsi="Verdana"/>
          <w:sz w:val="20"/>
          <w:szCs w:val="20"/>
        </w:rPr>
        <w:t>Ремонтната ведомост</w:t>
      </w:r>
      <w:r w:rsidRPr="00FC6E2D">
        <w:rPr>
          <w:rFonts w:ascii="Verdana" w:hAnsi="Verdana"/>
          <w:sz w:val="20"/>
          <w:szCs w:val="20"/>
        </w:rPr>
        <w:t xml:space="preserve"> от ценовата оферта са окончателни и не се променят при промени в цените на труда, </w:t>
      </w:r>
      <w:r w:rsidR="00062B17" w:rsidRPr="00FC6E2D">
        <w:rPr>
          <w:rFonts w:ascii="Verdana" w:hAnsi="Verdana"/>
          <w:sz w:val="20"/>
          <w:szCs w:val="20"/>
        </w:rPr>
        <w:t>материалите</w:t>
      </w:r>
      <w:r w:rsidRPr="00FC6E2D">
        <w:rPr>
          <w:rFonts w:ascii="Verdana" w:hAnsi="Verdana"/>
          <w:sz w:val="20"/>
          <w:szCs w:val="20"/>
        </w:rPr>
        <w:t xml:space="preserve">, Оборудването и др., освен в случаите на чл. 116 от Закона за обществени поръчки. </w:t>
      </w:r>
    </w:p>
    <w:p w:rsidR="008173D0" w:rsidRPr="00FC6E2D" w:rsidRDefault="008173D0" w:rsidP="00FC6E2D">
      <w:pPr>
        <w:autoSpaceDE w:val="0"/>
        <w:autoSpaceDN w:val="0"/>
        <w:adjustRightInd w:val="0"/>
        <w:spacing w:line="360" w:lineRule="auto"/>
        <w:jc w:val="both"/>
        <w:rPr>
          <w:rFonts w:ascii="Verdana" w:hAnsi="Verdana"/>
          <w:sz w:val="20"/>
          <w:szCs w:val="20"/>
        </w:rPr>
      </w:pPr>
      <w:r w:rsidRPr="00FC6E2D">
        <w:rPr>
          <w:rFonts w:ascii="Verdana" w:hAnsi="Verdana"/>
          <w:sz w:val="20"/>
          <w:szCs w:val="20"/>
        </w:rPr>
        <w:t xml:space="preserve">-  В случай, че в единична цена от </w:t>
      </w:r>
      <w:r w:rsidR="00062B17" w:rsidRPr="00FC6E2D">
        <w:rPr>
          <w:rFonts w:ascii="Verdana" w:hAnsi="Verdana"/>
          <w:sz w:val="20"/>
          <w:szCs w:val="20"/>
        </w:rPr>
        <w:t xml:space="preserve">Ремонтната ведомост </w:t>
      </w:r>
      <w:r w:rsidRPr="00FC6E2D">
        <w:rPr>
          <w:rFonts w:ascii="Verdana" w:hAnsi="Verdana"/>
          <w:sz w:val="20"/>
          <w:szCs w:val="20"/>
        </w:rPr>
        <w:t>от ценовата оферта не са включени цени на съпътстващи операции и/или материали и/или други разходи за пълното и качествено извършване, няма да се допуска разплащането им допълнително и същите ще останат за сметка на Изпълнителя.</w:t>
      </w:r>
    </w:p>
    <w:p w:rsidR="008173D0" w:rsidRPr="00FC6E2D" w:rsidRDefault="008173D0" w:rsidP="00FC6E2D">
      <w:pPr>
        <w:spacing w:line="360" w:lineRule="auto"/>
        <w:rPr>
          <w:rFonts w:ascii="Verdana" w:hAnsi="Verdana"/>
          <w:sz w:val="20"/>
          <w:szCs w:val="20"/>
          <w:lang w:eastAsia="en-US"/>
        </w:rPr>
      </w:pPr>
      <w:r w:rsidRPr="00FC6E2D">
        <w:rPr>
          <w:rFonts w:ascii="Verdana" w:hAnsi="Verdana"/>
          <w:sz w:val="20"/>
          <w:szCs w:val="20"/>
          <w:lang w:eastAsia="en-US"/>
        </w:rPr>
        <w:t>-  Промяна на количествата на даден вид работа не е предпоставка за промяна на единичната цена за тази работа.</w:t>
      </w:r>
    </w:p>
    <w:p w:rsidR="008173D0" w:rsidRPr="00FC6E2D" w:rsidRDefault="008173D0" w:rsidP="00FC6E2D">
      <w:pPr>
        <w:autoSpaceDE w:val="0"/>
        <w:autoSpaceDN w:val="0"/>
        <w:adjustRightInd w:val="0"/>
        <w:spacing w:line="360" w:lineRule="auto"/>
        <w:jc w:val="both"/>
        <w:rPr>
          <w:rFonts w:ascii="Verdana" w:hAnsi="Verdana"/>
          <w:sz w:val="20"/>
          <w:szCs w:val="20"/>
        </w:rPr>
      </w:pPr>
      <w:r w:rsidRPr="00FC6E2D">
        <w:rPr>
          <w:rFonts w:ascii="Verdana" w:hAnsi="Verdana"/>
          <w:sz w:val="20"/>
          <w:szCs w:val="20"/>
        </w:rPr>
        <w:t xml:space="preserve">- Изпълнените работи се остойностяват по договорените цени и действително изпълнените количества; </w:t>
      </w:r>
    </w:p>
    <w:p w:rsidR="008173D0" w:rsidRPr="00FC6E2D" w:rsidRDefault="008173D0" w:rsidP="00FC6E2D">
      <w:pPr>
        <w:autoSpaceDE w:val="0"/>
        <w:autoSpaceDN w:val="0"/>
        <w:adjustRightInd w:val="0"/>
        <w:spacing w:line="360" w:lineRule="auto"/>
        <w:jc w:val="both"/>
        <w:rPr>
          <w:rFonts w:ascii="Verdana" w:hAnsi="Verdana"/>
          <w:sz w:val="20"/>
          <w:szCs w:val="20"/>
        </w:rPr>
      </w:pPr>
      <w:r w:rsidRPr="00FC6E2D">
        <w:rPr>
          <w:rFonts w:ascii="Verdana" w:hAnsi="Verdana"/>
          <w:sz w:val="20"/>
          <w:szCs w:val="20"/>
        </w:rPr>
        <w:t xml:space="preserve">-  В случай, че за сметка на определен вид работа от </w:t>
      </w:r>
      <w:r w:rsidR="00887D51" w:rsidRPr="00FC6E2D">
        <w:rPr>
          <w:rFonts w:ascii="Verdana" w:hAnsi="Verdana"/>
          <w:sz w:val="20"/>
          <w:szCs w:val="20"/>
        </w:rPr>
        <w:t>Ремонтната ведомост</w:t>
      </w:r>
      <w:r w:rsidRPr="00FC6E2D">
        <w:rPr>
          <w:rFonts w:ascii="Verdana" w:hAnsi="Verdana"/>
          <w:sz w:val="20"/>
          <w:szCs w:val="20"/>
        </w:rPr>
        <w:t xml:space="preserve"> ще се изпълнява друг вид работа, за която има аналогична единична цена в нея, разплащането й ще се извърши </w:t>
      </w:r>
      <w:r w:rsidR="0054635F">
        <w:rPr>
          <w:rFonts w:ascii="Verdana" w:hAnsi="Verdana"/>
          <w:sz w:val="20"/>
          <w:szCs w:val="20"/>
        </w:rPr>
        <w:t>със</w:t>
      </w:r>
      <w:r w:rsidRPr="00FC6E2D">
        <w:rPr>
          <w:rFonts w:ascii="Verdana" w:hAnsi="Verdana"/>
          <w:sz w:val="20"/>
          <w:szCs w:val="20"/>
        </w:rPr>
        <w:t xml:space="preserve"> заменителна таблица. Изпълнението на работите, описани в заменителната таблица ще може да започне едва след одобрението на заменителната таблица от </w:t>
      </w:r>
      <w:r w:rsidR="00887D51" w:rsidRPr="00FC6E2D">
        <w:rPr>
          <w:rFonts w:ascii="Verdana" w:hAnsi="Verdana"/>
          <w:sz w:val="20"/>
          <w:szCs w:val="20"/>
        </w:rPr>
        <w:t>Възложителя</w:t>
      </w:r>
      <w:r w:rsidRPr="00FC6E2D">
        <w:rPr>
          <w:rFonts w:ascii="Verdana" w:hAnsi="Verdana"/>
          <w:sz w:val="20"/>
          <w:szCs w:val="20"/>
        </w:rPr>
        <w:t xml:space="preserve">. </w:t>
      </w:r>
    </w:p>
    <w:p w:rsidR="00FE32C2" w:rsidRPr="00FC6E2D" w:rsidRDefault="00184527" w:rsidP="00FC6E2D">
      <w:pPr>
        <w:suppressAutoHyphens/>
        <w:spacing w:line="360" w:lineRule="auto"/>
        <w:jc w:val="both"/>
        <w:rPr>
          <w:rFonts w:ascii="Verdana" w:eastAsia="Tahoma" w:hAnsi="Verdana" w:cs="Times New Roman"/>
          <w:color w:val="auto"/>
          <w:sz w:val="20"/>
          <w:szCs w:val="20"/>
        </w:rPr>
      </w:pPr>
      <w:r w:rsidRPr="00FC6E2D">
        <w:rPr>
          <w:rFonts w:ascii="Verdana" w:hAnsi="Verdana"/>
          <w:sz w:val="20"/>
          <w:szCs w:val="20"/>
        </w:rPr>
        <w:t xml:space="preserve">- </w:t>
      </w:r>
      <w:r w:rsidR="00D132E2" w:rsidRPr="00FC6E2D">
        <w:rPr>
          <w:rFonts w:ascii="Verdana" w:hAnsi="Verdana"/>
          <w:sz w:val="20"/>
          <w:szCs w:val="20"/>
        </w:rPr>
        <w:t>Изпълнението на непредвидени работи</w:t>
      </w:r>
      <w:r w:rsidR="0054635F">
        <w:rPr>
          <w:rFonts w:ascii="Verdana" w:hAnsi="Verdana"/>
          <w:sz w:val="20"/>
          <w:szCs w:val="20"/>
        </w:rPr>
        <w:t>*</w:t>
      </w:r>
      <w:r w:rsidR="00D132E2" w:rsidRPr="00FC6E2D">
        <w:rPr>
          <w:rFonts w:ascii="Verdana" w:hAnsi="Verdana"/>
          <w:sz w:val="20"/>
          <w:szCs w:val="20"/>
        </w:rPr>
        <w:t xml:space="preserve"> ще става с издаване на Нараждания за промяна. Нарежданията за промяна ще се изготвят от </w:t>
      </w:r>
      <w:r w:rsidR="00354877" w:rsidRPr="00FC6E2D">
        <w:rPr>
          <w:rFonts w:ascii="Verdana" w:hAnsi="Verdana"/>
          <w:sz w:val="20"/>
          <w:szCs w:val="20"/>
        </w:rPr>
        <w:t xml:space="preserve">Възложителя </w:t>
      </w:r>
      <w:r w:rsidR="00D132E2" w:rsidRPr="00FC6E2D">
        <w:rPr>
          <w:rFonts w:ascii="Verdana" w:hAnsi="Verdana"/>
          <w:sz w:val="20"/>
          <w:szCs w:val="20"/>
        </w:rPr>
        <w:t xml:space="preserve">и трябва да бъдат добре обосновани; описание на необходимостта от изработването на съответния вид работа; отделна </w:t>
      </w:r>
      <w:r w:rsidR="00D740F0" w:rsidRPr="00FC6E2D">
        <w:rPr>
          <w:rFonts w:ascii="Verdana" w:hAnsi="Verdana"/>
          <w:sz w:val="20"/>
          <w:szCs w:val="20"/>
        </w:rPr>
        <w:t>ремонтна ведомост</w:t>
      </w:r>
      <w:r w:rsidR="00D132E2" w:rsidRPr="00FC6E2D">
        <w:rPr>
          <w:rFonts w:ascii="Verdana" w:hAnsi="Verdana"/>
          <w:sz w:val="20"/>
          <w:szCs w:val="20"/>
        </w:rPr>
        <w:t xml:space="preserve"> подписана от </w:t>
      </w:r>
      <w:r w:rsidR="00D740F0" w:rsidRPr="00FC6E2D">
        <w:rPr>
          <w:rFonts w:ascii="Verdana" w:hAnsi="Verdana"/>
          <w:sz w:val="20"/>
          <w:szCs w:val="20"/>
        </w:rPr>
        <w:t xml:space="preserve"> </w:t>
      </w:r>
      <w:r w:rsidR="00D132E2" w:rsidRPr="00FC6E2D">
        <w:rPr>
          <w:rFonts w:ascii="Verdana" w:hAnsi="Verdana"/>
          <w:sz w:val="20"/>
          <w:szCs w:val="20"/>
        </w:rPr>
        <w:t xml:space="preserve"> изпълнител и </w:t>
      </w:r>
      <w:r w:rsidR="00D740F0" w:rsidRPr="00FC6E2D">
        <w:rPr>
          <w:rFonts w:ascii="Verdana" w:hAnsi="Verdana"/>
          <w:sz w:val="20"/>
          <w:szCs w:val="20"/>
        </w:rPr>
        <w:t>Възложител</w:t>
      </w:r>
      <w:r w:rsidR="00D132E2" w:rsidRPr="00FC6E2D">
        <w:rPr>
          <w:rFonts w:ascii="Verdana" w:hAnsi="Verdana"/>
          <w:sz w:val="20"/>
          <w:szCs w:val="20"/>
        </w:rPr>
        <w:t xml:space="preserve">. Единичните цени ще бъдат тези от подписания договор. При необходимост от нова единична цена, </w:t>
      </w:r>
      <w:r w:rsidR="00D740F0" w:rsidRPr="00FC6E2D">
        <w:rPr>
          <w:rFonts w:ascii="Verdana" w:hAnsi="Verdana"/>
          <w:sz w:val="20"/>
          <w:szCs w:val="20"/>
        </w:rPr>
        <w:t>се доказва с анализ одобрен от Възложителя</w:t>
      </w:r>
      <w:r w:rsidR="00525B6F" w:rsidRPr="00FC6E2D">
        <w:rPr>
          <w:rFonts w:ascii="Verdana" w:hAnsi="Verdana"/>
          <w:sz w:val="20"/>
          <w:szCs w:val="20"/>
        </w:rPr>
        <w:t>.</w:t>
      </w:r>
      <w:r w:rsidR="00FE32C2" w:rsidRPr="00FC6E2D">
        <w:rPr>
          <w:rFonts w:ascii="Verdana" w:eastAsia="Tahoma" w:hAnsi="Verdana" w:cs="Times New Roman"/>
          <w:sz w:val="20"/>
          <w:szCs w:val="20"/>
        </w:rPr>
        <w:t xml:space="preserve"> Непредвидени разходи,  се усвояват само </w:t>
      </w:r>
      <w:r w:rsidR="00FE32C2" w:rsidRPr="00FC6E2D">
        <w:rPr>
          <w:rFonts w:ascii="Verdana" w:eastAsia="Tahoma" w:hAnsi="Verdana" w:cs="Times New Roman"/>
          <w:color w:val="auto"/>
          <w:sz w:val="20"/>
          <w:szCs w:val="20"/>
        </w:rPr>
        <w:t xml:space="preserve"> и единствено при необходимост от ремонт, след вдигане на кораба на док</w:t>
      </w:r>
      <w:r w:rsidR="00FE32C2" w:rsidRPr="00FC6E2D">
        <w:rPr>
          <w:rFonts w:ascii="Verdana" w:eastAsia="Tahoma" w:hAnsi="Verdana" w:cs="Times New Roman"/>
          <w:sz w:val="20"/>
          <w:szCs w:val="20"/>
        </w:rPr>
        <w:t xml:space="preserve">, съгласувани и обективирани от ВЪЗЛОЖИТЕЛЯ и </w:t>
      </w:r>
      <w:r w:rsidR="00FE32C2" w:rsidRPr="00FC6E2D">
        <w:rPr>
          <w:rFonts w:ascii="Verdana" w:eastAsia="Tahoma" w:hAnsi="Verdana" w:cs="Times New Roman"/>
          <w:color w:val="auto"/>
          <w:sz w:val="20"/>
          <w:szCs w:val="20"/>
        </w:rPr>
        <w:t xml:space="preserve">Класификационната  организация БКР и ИА „Морска администрация”, по съответния ред. </w:t>
      </w:r>
    </w:p>
    <w:p w:rsidR="00525B6F" w:rsidRPr="00FC6E2D" w:rsidRDefault="00525B6F" w:rsidP="00FC6E2D">
      <w:pPr>
        <w:autoSpaceDE w:val="0"/>
        <w:autoSpaceDN w:val="0"/>
        <w:adjustRightInd w:val="0"/>
        <w:spacing w:line="360" w:lineRule="auto"/>
        <w:jc w:val="both"/>
        <w:rPr>
          <w:rFonts w:ascii="Verdana" w:hAnsi="Verdana"/>
          <w:sz w:val="20"/>
          <w:szCs w:val="20"/>
        </w:rPr>
      </w:pPr>
    </w:p>
    <w:p w:rsidR="00FE32C2" w:rsidRPr="00FC6E2D" w:rsidRDefault="00D132E2" w:rsidP="00FC6E2D">
      <w:pPr>
        <w:spacing w:before="100" w:beforeAutospacing="1" w:after="100" w:afterAutospacing="1" w:line="360" w:lineRule="auto"/>
        <w:jc w:val="both"/>
        <w:rPr>
          <w:rFonts w:ascii="Verdana" w:eastAsia="Times New Roman" w:hAnsi="Verdana" w:cs="Times New Roman"/>
          <w:i/>
          <w:color w:val="auto"/>
          <w:sz w:val="20"/>
          <w:szCs w:val="20"/>
        </w:rPr>
      </w:pPr>
      <w:r w:rsidRPr="00FC6E2D">
        <w:rPr>
          <w:rFonts w:ascii="Verdana" w:hAnsi="Verdana"/>
          <w:i/>
          <w:sz w:val="20"/>
          <w:szCs w:val="20"/>
        </w:rPr>
        <w:lastRenderedPageBreak/>
        <w:t xml:space="preserve"> </w:t>
      </w:r>
      <w:r w:rsidR="0054635F">
        <w:rPr>
          <w:rFonts w:ascii="Verdana" w:hAnsi="Verdana"/>
          <w:i/>
          <w:sz w:val="20"/>
          <w:szCs w:val="20"/>
        </w:rPr>
        <w:t>*</w:t>
      </w:r>
      <w:r w:rsidR="00FE32C2" w:rsidRPr="00FC6E2D">
        <w:rPr>
          <w:rFonts w:ascii="Verdana" w:eastAsia="Times New Roman" w:hAnsi="Verdana" w:cs="Times New Roman"/>
          <w:i/>
          <w:color w:val="auto"/>
          <w:sz w:val="20"/>
          <w:szCs w:val="20"/>
        </w:rPr>
        <w:t xml:space="preserve">Непредвидени обстоятелства </w:t>
      </w:r>
      <w:r w:rsidR="00FE32C2" w:rsidRPr="00FC6E2D">
        <w:rPr>
          <w:rFonts w:ascii="Verdana" w:eastAsia="Times New Roman" w:hAnsi="Verdana" w:cs="Times New Roman"/>
          <w:i/>
          <w:color w:val="565656"/>
          <w:sz w:val="20"/>
          <w:szCs w:val="20"/>
          <w:shd w:val="clear" w:color="auto" w:fill="FFFFFF"/>
        </w:rPr>
        <w:t>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 Непредидени обстоятелства са установените при дефектация на корпуса на кораба, корабните системи,  машини и механизми дефекти, които не позволяват експлоатацията на съответната система или на кораба без да бъде извършен ремонт, скрити повреди, констатирани при ремонта. Тези обстоятелства се констатират с протокол, който се подписва от Възложителя и Изпълнителя, а когато касаят поднадзорки на класификационната организация системи и БКР</w:t>
      </w:r>
    </w:p>
    <w:p w:rsidR="008173D0" w:rsidRPr="00FC6E2D" w:rsidRDefault="009D07BE" w:rsidP="00FC6E2D">
      <w:pPr>
        <w:spacing w:line="360" w:lineRule="auto"/>
        <w:ind w:firstLine="709"/>
        <w:jc w:val="both"/>
        <w:rPr>
          <w:rFonts w:ascii="Verdana" w:hAnsi="Verdana" w:cs="Verdana"/>
          <w:color w:val="auto"/>
          <w:sz w:val="20"/>
          <w:szCs w:val="20"/>
        </w:rPr>
      </w:pPr>
      <w:r w:rsidRPr="00FC6E2D">
        <w:rPr>
          <w:rFonts w:ascii="Verdana" w:eastAsia="Times New Roman" w:hAnsi="Verdana" w:cs="Times New Roman"/>
          <w:b/>
          <w:color w:val="auto"/>
          <w:sz w:val="20"/>
          <w:szCs w:val="20"/>
        </w:rPr>
        <w:t>(</w:t>
      </w:r>
      <w:r w:rsidR="005F3354" w:rsidRPr="00FC6E2D">
        <w:rPr>
          <w:rFonts w:ascii="Verdana" w:eastAsia="Times New Roman" w:hAnsi="Verdana" w:cs="Times New Roman"/>
          <w:b/>
          <w:color w:val="auto"/>
          <w:sz w:val="20"/>
          <w:szCs w:val="20"/>
        </w:rPr>
        <w:t>2</w:t>
      </w:r>
      <w:r w:rsidRPr="00FC6E2D">
        <w:rPr>
          <w:rFonts w:ascii="Verdana" w:eastAsia="Times New Roman" w:hAnsi="Verdana" w:cs="Times New Roman"/>
          <w:b/>
          <w:color w:val="auto"/>
          <w:sz w:val="20"/>
          <w:szCs w:val="20"/>
        </w:rPr>
        <w:t>)</w:t>
      </w:r>
      <w:r w:rsidRPr="00FC6E2D">
        <w:rPr>
          <w:rFonts w:ascii="Verdana" w:eastAsia="Times New Roman" w:hAnsi="Verdana" w:cs="Times New Roman"/>
          <w:color w:val="auto"/>
          <w:sz w:val="20"/>
          <w:szCs w:val="20"/>
        </w:rPr>
        <w:t xml:space="preserve"> </w:t>
      </w:r>
      <w:r w:rsidR="008173D0" w:rsidRPr="00FC6E2D">
        <w:rPr>
          <w:rFonts w:ascii="Verdana" w:hAnsi="Verdana" w:cs="Verdana"/>
          <w:b/>
          <w:color w:val="auto"/>
          <w:sz w:val="20"/>
          <w:szCs w:val="20"/>
        </w:rPr>
        <w:t>Заплащане</w:t>
      </w:r>
      <w:r w:rsidR="008173D0" w:rsidRPr="00FC6E2D">
        <w:rPr>
          <w:rFonts w:ascii="Verdana" w:hAnsi="Verdana" w:cs="Verdana"/>
          <w:color w:val="auto"/>
          <w:sz w:val="20"/>
          <w:szCs w:val="20"/>
        </w:rPr>
        <w:t xml:space="preserve">: </w:t>
      </w:r>
    </w:p>
    <w:p w:rsidR="005F3354" w:rsidRPr="00FC6E2D" w:rsidRDefault="008173D0" w:rsidP="00FC6E2D">
      <w:pPr>
        <w:spacing w:line="360" w:lineRule="auto"/>
        <w:jc w:val="both"/>
        <w:rPr>
          <w:rFonts w:ascii="Verdana" w:hAnsi="Verdana"/>
          <w:sz w:val="20"/>
          <w:szCs w:val="20"/>
        </w:rPr>
      </w:pPr>
      <w:r w:rsidRPr="00FC6E2D">
        <w:rPr>
          <w:rFonts w:ascii="Verdana" w:hAnsi="Verdana"/>
          <w:b/>
          <w:sz w:val="20"/>
          <w:szCs w:val="20"/>
          <w:lang w:eastAsia="en-US"/>
        </w:rPr>
        <w:t>-</w:t>
      </w:r>
      <w:r w:rsidR="00F01A0F" w:rsidRPr="00FC6E2D">
        <w:rPr>
          <w:rFonts w:ascii="Verdana" w:hAnsi="Verdana"/>
          <w:sz w:val="20"/>
          <w:szCs w:val="20"/>
          <w:lang w:eastAsia="en-US"/>
        </w:rPr>
        <w:t>авансово плащане в размер на 30% от цената по договора, в срок от</w:t>
      </w:r>
      <w:r w:rsidR="005F3354" w:rsidRPr="00FC6E2D">
        <w:rPr>
          <w:rFonts w:ascii="Verdana" w:hAnsi="Verdana"/>
          <w:sz w:val="20"/>
          <w:szCs w:val="20"/>
          <w:lang w:eastAsia="en-US"/>
        </w:rPr>
        <w:t xml:space="preserve"> 5</w:t>
      </w:r>
      <w:r w:rsidR="00F01A0F" w:rsidRPr="00FC6E2D">
        <w:rPr>
          <w:rFonts w:ascii="Verdana" w:hAnsi="Verdana"/>
          <w:sz w:val="20"/>
          <w:szCs w:val="20"/>
          <w:lang w:eastAsia="en-US"/>
        </w:rPr>
        <w:t xml:space="preserve"> работни дни от датата на сключване на договора и </w:t>
      </w:r>
      <w:r w:rsidR="005F3354" w:rsidRPr="00FC6E2D">
        <w:rPr>
          <w:rFonts w:ascii="Verdana" w:hAnsi="Verdana"/>
          <w:sz w:val="20"/>
          <w:szCs w:val="20"/>
          <w:lang w:eastAsia="en-US"/>
        </w:rPr>
        <w:t xml:space="preserve"> въз основа на представени:</w:t>
      </w:r>
      <w:r w:rsidR="005F3354" w:rsidRPr="00FC6E2D">
        <w:rPr>
          <w:rFonts w:ascii="Verdana" w:hAnsi="Verdana"/>
          <w:sz w:val="20"/>
          <w:szCs w:val="20"/>
        </w:rPr>
        <w:t xml:space="preserve"> фактура и гаранция, покриваща целия размер на авансовото плащане, но без ДДС</w:t>
      </w:r>
      <w:r w:rsidR="005F3354" w:rsidRPr="00737796">
        <w:rPr>
          <w:rFonts w:ascii="Verdana" w:hAnsi="Verdana"/>
          <w:sz w:val="20"/>
          <w:szCs w:val="20"/>
          <w:lang w:val="ru-RU"/>
        </w:rPr>
        <w:t xml:space="preserve">. </w:t>
      </w:r>
      <w:r w:rsidR="005F3354" w:rsidRPr="00FC6E2D">
        <w:rPr>
          <w:rFonts w:ascii="Verdana" w:hAnsi="Verdana"/>
          <w:sz w:val="20"/>
          <w:szCs w:val="20"/>
        </w:rPr>
        <w:t xml:space="preserve">Авансът се счита за върнат след като ИЗПЪЛНИТЕЛЯТ предостави документи (акт), че минимум </w:t>
      </w:r>
      <w:r w:rsidR="00514B12" w:rsidRPr="00FC6E2D">
        <w:rPr>
          <w:rFonts w:ascii="Verdana" w:hAnsi="Verdana"/>
          <w:sz w:val="20"/>
          <w:szCs w:val="20"/>
        </w:rPr>
        <w:t>3</w:t>
      </w:r>
      <w:r w:rsidR="005F3354" w:rsidRPr="00FC6E2D">
        <w:rPr>
          <w:rFonts w:ascii="Verdana" w:hAnsi="Verdana"/>
          <w:sz w:val="20"/>
          <w:szCs w:val="20"/>
        </w:rPr>
        <w:t>0 % от стойността по договора са изпълнени и са приети от страна на ВЪЗЛОЖИТЕЛЯ. Авансовото плащане се възстановява чрез удръжки (една или повече) от дължимото към Изпълнителя окончателно плащане;</w:t>
      </w:r>
    </w:p>
    <w:p w:rsidR="005F3354" w:rsidRPr="00FC6E2D" w:rsidRDefault="008173D0" w:rsidP="00FC6E2D">
      <w:pPr>
        <w:spacing w:line="360" w:lineRule="auto"/>
        <w:jc w:val="both"/>
        <w:rPr>
          <w:rFonts w:ascii="Verdana" w:hAnsi="Verdana"/>
          <w:sz w:val="20"/>
          <w:szCs w:val="20"/>
        </w:rPr>
      </w:pPr>
      <w:r w:rsidRPr="00FC6E2D">
        <w:rPr>
          <w:rFonts w:ascii="Verdana" w:hAnsi="Verdana"/>
          <w:b/>
          <w:sz w:val="20"/>
          <w:szCs w:val="20"/>
        </w:rPr>
        <w:t xml:space="preserve">- </w:t>
      </w:r>
      <w:r w:rsidRPr="00FC6E2D">
        <w:rPr>
          <w:rFonts w:ascii="Verdana" w:hAnsi="Verdana"/>
          <w:sz w:val="20"/>
          <w:szCs w:val="20"/>
        </w:rPr>
        <w:t xml:space="preserve">Окончателното плащане </w:t>
      </w:r>
      <w:r w:rsidR="005F3354" w:rsidRPr="00FC6E2D">
        <w:rPr>
          <w:rFonts w:ascii="Verdana" w:hAnsi="Verdana"/>
          <w:sz w:val="20"/>
          <w:szCs w:val="20"/>
        </w:rPr>
        <w:t>–</w:t>
      </w:r>
      <w:r w:rsidRPr="00FC6E2D">
        <w:rPr>
          <w:rFonts w:ascii="Verdana" w:hAnsi="Verdana"/>
          <w:sz w:val="20"/>
          <w:szCs w:val="20"/>
        </w:rPr>
        <w:t xml:space="preserve"> </w:t>
      </w:r>
      <w:r w:rsidR="005F3354" w:rsidRPr="00FC6E2D">
        <w:rPr>
          <w:rFonts w:ascii="Verdana" w:hAnsi="Verdana"/>
          <w:sz w:val="20"/>
          <w:szCs w:val="20"/>
        </w:rPr>
        <w:t xml:space="preserve">в срок до 30 дни </w:t>
      </w:r>
      <w:r w:rsidR="005F3354" w:rsidRPr="00FC6E2D">
        <w:rPr>
          <w:rFonts w:ascii="Verdana" w:eastAsia="Tahoma" w:hAnsi="Verdana" w:cs="Times New Roman"/>
          <w:color w:val="auto"/>
          <w:sz w:val="20"/>
          <w:szCs w:val="20"/>
        </w:rPr>
        <w:t>от извършване на всички ремонтни работи, описани в Ремотна ведомост и подписан двустранно Акт за край на ремонт</w:t>
      </w:r>
      <w:r w:rsidR="0054635F">
        <w:rPr>
          <w:rFonts w:ascii="Verdana" w:eastAsia="Tahoma" w:hAnsi="Verdana" w:cs="Times New Roman"/>
          <w:color w:val="auto"/>
          <w:sz w:val="20"/>
          <w:szCs w:val="20"/>
        </w:rPr>
        <w:t>а</w:t>
      </w:r>
      <w:r w:rsidR="005F3354" w:rsidRPr="00FC6E2D">
        <w:rPr>
          <w:rFonts w:ascii="Verdana" w:eastAsia="Tahoma" w:hAnsi="Verdana" w:cs="Times New Roman"/>
          <w:color w:val="auto"/>
          <w:sz w:val="20"/>
          <w:szCs w:val="20"/>
        </w:rPr>
        <w:t xml:space="preserve"> и приемането му от ВЪЗЛОЖИТЕЛЯ и след представена оригинална фактура от ИЗПЪЛНИТЕЛЯ към ВЪЗЛОЖИТЕЛЯ (Инсититут по окенаология-БАН).</w:t>
      </w:r>
    </w:p>
    <w:p w:rsidR="008173D0" w:rsidRPr="00737796" w:rsidRDefault="008173D0" w:rsidP="00FC6E2D">
      <w:pPr>
        <w:pStyle w:val="ListParagraph"/>
        <w:shd w:val="clear" w:color="auto" w:fill="FFFFFF"/>
        <w:spacing w:before="5" w:line="360" w:lineRule="auto"/>
        <w:ind w:left="0"/>
        <w:jc w:val="both"/>
        <w:rPr>
          <w:rFonts w:ascii="Verdana" w:hAnsi="Verdana"/>
          <w:lang w:val="ru-RU"/>
        </w:rPr>
      </w:pPr>
    </w:p>
    <w:p w:rsidR="00F70928" w:rsidRPr="00FC6E2D" w:rsidRDefault="00B20BB2" w:rsidP="00FC6E2D">
      <w:pPr>
        <w:autoSpaceDE w:val="0"/>
        <w:autoSpaceDN w:val="0"/>
        <w:adjustRightInd w:val="0"/>
        <w:spacing w:line="360" w:lineRule="auto"/>
        <w:jc w:val="both"/>
        <w:rPr>
          <w:rFonts w:ascii="Verdana" w:hAnsi="Verdana"/>
          <w:sz w:val="20"/>
          <w:szCs w:val="20"/>
        </w:rPr>
      </w:pPr>
      <w:r w:rsidRPr="00737796">
        <w:rPr>
          <w:rFonts w:ascii="Verdana" w:hAnsi="Verdana" w:cs="Verdana"/>
          <w:b/>
          <w:bCs/>
          <w:color w:val="auto"/>
          <w:sz w:val="20"/>
          <w:szCs w:val="20"/>
          <w:lang w:val="ru-RU" w:eastAsia="en-US"/>
        </w:rPr>
        <w:t>Чл.</w:t>
      </w:r>
      <w:r w:rsidRPr="00FC6E2D">
        <w:rPr>
          <w:rFonts w:ascii="Verdana" w:hAnsi="Verdana" w:cs="Verdana"/>
          <w:b/>
          <w:bCs/>
          <w:color w:val="auto"/>
          <w:sz w:val="20"/>
          <w:szCs w:val="20"/>
          <w:lang w:eastAsia="en-US"/>
        </w:rPr>
        <w:t>7</w:t>
      </w:r>
      <w:r w:rsidRPr="00737796">
        <w:rPr>
          <w:rFonts w:ascii="Verdana" w:hAnsi="Verdana" w:cs="Verdana"/>
          <w:b/>
          <w:bCs/>
          <w:color w:val="auto"/>
          <w:sz w:val="20"/>
          <w:szCs w:val="20"/>
          <w:lang w:val="ru-RU" w:eastAsia="en-US"/>
        </w:rPr>
        <w:t>.</w:t>
      </w:r>
      <w:r w:rsidRPr="00737796">
        <w:rPr>
          <w:rFonts w:ascii="Verdana" w:hAnsi="Verdana" w:cs="Verdana"/>
          <w:color w:val="auto"/>
          <w:sz w:val="20"/>
          <w:szCs w:val="20"/>
          <w:lang w:val="ru-RU" w:eastAsia="en-US"/>
        </w:rPr>
        <w:t xml:space="preserve"> </w:t>
      </w:r>
      <w:r w:rsidR="00F70928" w:rsidRPr="00FC6E2D">
        <w:rPr>
          <w:rFonts w:ascii="Verdana" w:hAnsi="Verdana"/>
          <w:b/>
          <w:sz w:val="20"/>
          <w:szCs w:val="20"/>
        </w:rPr>
        <w:t>Контролът по изпълнение на поръчката</w:t>
      </w:r>
      <w:r w:rsidR="00F70928" w:rsidRPr="00FC6E2D">
        <w:rPr>
          <w:rFonts w:ascii="Verdana" w:hAnsi="Verdana"/>
          <w:sz w:val="20"/>
          <w:szCs w:val="20"/>
        </w:rPr>
        <w:t xml:space="preserve"> </w:t>
      </w:r>
      <w:r w:rsidR="008173D0" w:rsidRPr="00FC6E2D">
        <w:rPr>
          <w:rFonts w:ascii="Verdana" w:hAnsi="Verdana"/>
          <w:sz w:val="20"/>
          <w:szCs w:val="20"/>
        </w:rPr>
        <w:t>:</w:t>
      </w:r>
    </w:p>
    <w:p w:rsidR="008173D0" w:rsidRPr="00FC6E2D" w:rsidRDefault="008173D0" w:rsidP="00FC6E2D">
      <w:pPr>
        <w:widowControl/>
        <w:spacing w:after="200" w:line="360" w:lineRule="auto"/>
        <w:jc w:val="both"/>
        <w:rPr>
          <w:rFonts w:ascii="Verdana" w:hAnsi="Verdana"/>
          <w:color w:val="auto"/>
          <w:sz w:val="20"/>
          <w:szCs w:val="20"/>
        </w:rPr>
      </w:pPr>
      <w:r w:rsidRPr="00FC6E2D">
        <w:rPr>
          <w:rFonts w:ascii="Verdana" w:hAnsi="Verdana" w:cs="Verdana"/>
          <w:b/>
          <w:color w:val="auto"/>
          <w:sz w:val="20"/>
          <w:szCs w:val="20"/>
        </w:rPr>
        <w:t>(1)</w:t>
      </w:r>
      <w:r w:rsidRPr="00737796">
        <w:rPr>
          <w:rFonts w:ascii="Verdana" w:hAnsi="Verdana" w:cs="Verdana"/>
          <w:b/>
          <w:color w:val="auto"/>
          <w:sz w:val="20"/>
          <w:szCs w:val="20"/>
          <w:lang w:val="ru-RU"/>
        </w:rPr>
        <w:t xml:space="preserve"> </w:t>
      </w:r>
      <w:r w:rsidRPr="00FC6E2D">
        <w:rPr>
          <w:rFonts w:ascii="Verdana" w:hAnsi="Verdana" w:cs="Verdana"/>
          <w:b/>
          <w:color w:val="auto"/>
          <w:sz w:val="20"/>
          <w:szCs w:val="20"/>
        </w:rPr>
        <w:t xml:space="preserve">Контролът за надлежно изпълнение на поръчката ще се осъществява от </w:t>
      </w:r>
      <w:r w:rsidRPr="00FC6E2D">
        <w:rPr>
          <w:rFonts w:ascii="Verdana" w:hAnsi="Verdana" w:cs="Verdana"/>
          <w:color w:val="auto"/>
          <w:sz w:val="20"/>
          <w:szCs w:val="20"/>
        </w:rPr>
        <w:t xml:space="preserve"> </w:t>
      </w:r>
      <w:r w:rsidRPr="00FC6E2D">
        <w:rPr>
          <w:rFonts w:ascii="Verdana" w:hAnsi="Verdana" w:cs="Verdana"/>
          <w:b/>
          <w:color w:val="auto"/>
          <w:sz w:val="20"/>
          <w:szCs w:val="20"/>
        </w:rPr>
        <w:t xml:space="preserve"> </w:t>
      </w:r>
      <w:r w:rsidR="00E31564">
        <w:rPr>
          <w:rFonts w:ascii="Verdana" w:hAnsi="Verdana"/>
          <w:color w:val="auto"/>
          <w:sz w:val="20"/>
          <w:szCs w:val="20"/>
        </w:rPr>
        <w:t>Директора на ИО-БАН</w:t>
      </w:r>
    </w:p>
    <w:p w:rsidR="00B20BB2" w:rsidRPr="00FC6E2D" w:rsidRDefault="00B20BB2" w:rsidP="00FC6E2D">
      <w:pPr>
        <w:pStyle w:val="8"/>
        <w:shd w:val="clear" w:color="auto" w:fill="auto"/>
        <w:spacing w:line="360" w:lineRule="auto"/>
        <w:ind w:firstLine="0"/>
        <w:jc w:val="center"/>
        <w:rPr>
          <w:rFonts w:ascii="Verdana" w:hAnsi="Verdana" w:cs="Verdana"/>
          <w:b/>
          <w:bCs/>
          <w:sz w:val="20"/>
          <w:szCs w:val="20"/>
        </w:rPr>
      </w:pPr>
      <w:r w:rsidRPr="00FC6E2D">
        <w:rPr>
          <w:rFonts w:ascii="Verdana" w:hAnsi="Verdana" w:cs="Verdana"/>
          <w:b/>
          <w:bCs/>
          <w:sz w:val="20"/>
          <w:szCs w:val="20"/>
        </w:rPr>
        <w:t>Раздел II</w:t>
      </w:r>
      <w:r w:rsidR="00702AB7" w:rsidRPr="00FC6E2D">
        <w:rPr>
          <w:rFonts w:ascii="Verdana" w:hAnsi="Verdana" w:cs="Verdana"/>
          <w:b/>
          <w:bCs/>
          <w:sz w:val="20"/>
          <w:szCs w:val="20"/>
        </w:rPr>
        <w:t>I</w:t>
      </w:r>
    </w:p>
    <w:p w:rsidR="0013134A" w:rsidRPr="00FC6E2D" w:rsidRDefault="0013134A" w:rsidP="00FC6E2D">
      <w:pPr>
        <w:spacing w:line="360" w:lineRule="auto"/>
        <w:jc w:val="center"/>
        <w:rPr>
          <w:rFonts w:ascii="Verdana" w:eastAsia="Times New Roman" w:hAnsi="Verdana" w:cs="Verdana"/>
          <w:b/>
          <w:bCs/>
          <w:color w:val="auto"/>
          <w:sz w:val="20"/>
          <w:szCs w:val="20"/>
        </w:rPr>
      </w:pPr>
      <w:r w:rsidRPr="00FC6E2D">
        <w:rPr>
          <w:rFonts w:ascii="Verdana" w:eastAsia="Times New Roman" w:hAnsi="Verdana" w:cs="Verdana"/>
          <w:b/>
          <w:bCs/>
          <w:color w:val="auto"/>
          <w:sz w:val="20"/>
          <w:szCs w:val="20"/>
        </w:rPr>
        <w:t>ДОКУМЕНТАЦИЯТА ЗА УЧАСТИЕ</w:t>
      </w:r>
    </w:p>
    <w:p w:rsidR="0013134A" w:rsidRPr="00737796" w:rsidRDefault="0013134A" w:rsidP="00FC6E2D">
      <w:pPr>
        <w:spacing w:line="360" w:lineRule="auto"/>
        <w:jc w:val="center"/>
        <w:rPr>
          <w:rFonts w:ascii="Verdana" w:eastAsia="Times New Roman" w:hAnsi="Verdana" w:cs="Verdana"/>
          <w:b/>
          <w:bCs/>
          <w:color w:val="auto"/>
          <w:sz w:val="20"/>
          <w:szCs w:val="20"/>
          <w:lang w:val="ru-RU"/>
        </w:rPr>
      </w:pPr>
      <w:r w:rsidRPr="00FC6E2D">
        <w:rPr>
          <w:rFonts w:ascii="Verdana" w:eastAsia="Times New Roman" w:hAnsi="Verdana" w:cs="Verdana"/>
          <w:b/>
          <w:bCs/>
          <w:color w:val="auto"/>
          <w:sz w:val="20"/>
          <w:szCs w:val="20"/>
        </w:rPr>
        <w:t>И ПОДАВАНЕ НА ОФЕРТИТЕ</w:t>
      </w:r>
    </w:p>
    <w:p w:rsidR="00B20BB2" w:rsidRPr="00FC6E2D" w:rsidRDefault="00B20BB2" w:rsidP="00FC6E2D">
      <w:pPr>
        <w:widowControl/>
        <w:spacing w:line="360" w:lineRule="auto"/>
        <w:jc w:val="both"/>
        <w:rPr>
          <w:rFonts w:ascii="Verdana" w:hAnsi="Verdana" w:cs="Verdana"/>
          <w:b/>
          <w:bCs/>
          <w:sz w:val="20"/>
          <w:szCs w:val="20"/>
        </w:rPr>
      </w:pPr>
    </w:p>
    <w:p w:rsidR="0013134A" w:rsidRPr="00737796" w:rsidRDefault="00B20BB2" w:rsidP="00FC6E2D">
      <w:pPr>
        <w:spacing w:after="120" w:line="360" w:lineRule="auto"/>
        <w:jc w:val="both"/>
        <w:rPr>
          <w:rFonts w:ascii="Verdana" w:eastAsia="Courier New" w:hAnsi="Verdana" w:cs="Verdana"/>
          <w:sz w:val="20"/>
          <w:szCs w:val="20"/>
          <w:lang w:val="ru-RU" w:eastAsia="en-US"/>
        </w:rPr>
      </w:pPr>
      <w:r w:rsidRPr="00FC6E2D">
        <w:rPr>
          <w:rFonts w:ascii="Verdana" w:hAnsi="Verdana" w:cs="Verdana"/>
          <w:b/>
          <w:bCs/>
          <w:sz w:val="20"/>
          <w:szCs w:val="20"/>
        </w:rPr>
        <w:t>Чл. 8.</w:t>
      </w:r>
      <w:r w:rsidRPr="00FC6E2D">
        <w:rPr>
          <w:rFonts w:ascii="Verdana" w:hAnsi="Verdana" w:cs="Verdana"/>
          <w:sz w:val="20"/>
          <w:szCs w:val="20"/>
        </w:rPr>
        <w:t xml:space="preserve"> </w:t>
      </w:r>
      <w:r w:rsidRPr="00FC6E2D">
        <w:rPr>
          <w:rFonts w:ascii="Verdana" w:hAnsi="Verdana" w:cs="Verdana"/>
          <w:b/>
          <w:bCs/>
          <w:sz w:val="20"/>
          <w:szCs w:val="20"/>
        </w:rPr>
        <w:t>(1)</w:t>
      </w:r>
      <w:r w:rsidR="00C75D7E" w:rsidRPr="00FC6E2D">
        <w:rPr>
          <w:rFonts w:ascii="Verdana" w:hAnsi="Verdana" w:cs="Verdana"/>
          <w:sz w:val="20"/>
          <w:szCs w:val="20"/>
        </w:rPr>
        <w:t xml:space="preserve"> </w:t>
      </w:r>
      <w:r w:rsidR="0013134A" w:rsidRPr="00FC6E2D">
        <w:rPr>
          <w:rFonts w:ascii="Verdana" w:hAnsi="Verdana" w:cs="Times New Roman"/>
          <w:color w:val="auto"/>
          <w:sz w:val="20"/>
          <w:szCs w:val="20"/>
          <w:lang w:eastAsia="en-US"/>
        </w:rPr>
        <w:t xml:space="preserve">Възложителят предоставя неограничен, пълен, безплатен и пряк достъп до документацията за участие </w:t>
      </w:r>
      <w:r w:rsidR="0013134A" w:rsidRPr="00FC6E2D">
        <w:rPr>
          <w:rFonts w:ascii="Verdana" w:eastAsia="Courier New" w:hAnsi="Verdana" w:cs="Verdana"/>
          <w:sz w:val="20"/>
          <w:szCs w:val="20"/>
        </w:rPr>
        <w:t xml:space="preserve">на интернет страница на </w:t>
      </w:r>
      <w:r w:rsidR="00FE32C2" w:rsidRPr="00FC6E2D">
        <w:rPr>
          <w:rFonts w:ascii="Verdana" w:hAnsi="Verdana" w:cs="Verdana"/>
          <w:bCs/>
          <w:sz w:val="20"/>
          <w:szCs w:val="20"/>
        </w:rPr>
        <w:t>ИО-БАН</w:t>
      </w:r>
      <w:r w:rsidR="00FE32C2" w:rsidRPr="00FC6E2D">
        <w:rPr>
          <w:rFonts w:ascii="Verdana" w:eastAsia="Courier New" w:hAnsi="Verdana" w:cs="Verdana"/>
          <w:sz w:val="20"/>
          <w:szCs w:val="20"/>
        </w:rPr>
        <w:t xml:space="preserve"> </w:t>
      </w:r>
      <w:r w:rsidR="0013134A" w:rsidRPr="00FC6E2D">
        <w:rPr>
          <w:rFonts w:ascii="Verdana" w:eastAsia="Courier New" w:hAnsi="Verdana" w:cs="Verdana"/>
          <w:sz w:val="20"/>
          <w:szCs w:val="20"/>
        </w:rPr>
        <w:t xml:space="preserve">– </w:t>
      </w:r>
      <w:r w:rsidR="00FE32C2" w:rsidRPr="00FC6E2D">
        <w:rPr>
          <w:rFonts w:ascii="Verdana" w:hAnsi="Verdana"/>
          <w:sz w:val="20"/>
          <w:szCs w:val="20"/>
          <w:lang w:val="en-US"/>
        </w:rPr>
        <w:t>http</w:t>
      </w:r>
      <w:r w:rsidR="00FE32C2" w:rsidRPr="00FC6E2D">
        <w:rPr>
          <w:rFonts w:ascii="Verdana" w:hAnsi="Verdana"/>
          <w:sz w:val="20"/>
          <w:szCs w:val="20"/>
        </w:rPr>
        <w:t>://</w:t>
      </w:r>
      <w:r w:rsidR="00FE32C2" w:rsidRPr="00FC6E2D">
        <w:rPr>
          <w:rFonts w:ascii="Verdana" w:hAnsi="Verdana"/>
          <w:sz w:val="20"/>
          <w:szCs w:val="20"/>
          <w:lang w:val="en-US"/>
        </w:rPr>
        <w:t>www</w:t>
      </w:r>
      <w:r w:rsidR="00FE32C2" w:rsidRPr="00FC6E2D">
        <w:rPr>
          <w:rFonts w:ascii="Verdana" w:hAnsi="Verdana"/>
          <w:sz w:val="20"/>
          <w:szCs w:val="20"/>
        </w:rPr>
        <w:t>.</w:t>
      </w:r>
      <w:r w:rsidR="00FE32C2" w:rsidRPr="00FC6E2D">
        <w:rPr>
          <w:rFonts w:ascii="Verdana" w:hAnsi="Verdana"/>
          <w:sz w:val="20"/>
          <w:szCs w:val="20"/>
          <w:lang w:val="en-US"/>
        </w:rPr>
        <w:t>io</w:t>
      </w:r>
      <w:r w:rsidR="00FE32C2" w:rsidRPr="00FC6E2D">
        <w:rPr>
          <w:rFonts w:ascii="Verdana" w:hAnsi="Verdana"/>
          <w:sz w:val="20"/>
          <w:szCs w:val="20"/>
        </w:rPr>
        <w:t>-</w:t>
      </w:r>
      <w:r w:rsidR="00FE32C2" w:rsidRPr="00FC6E2D">
        <w:rPr>
          <w:rFonts w:ascii="Verdana" w:hAnsi="Verdana"/>
          <w:sz w:val="20"/>
          <w:szCs w:val="20"/>
          <w:lang w:val="en-US"/>
        </w:rPr>
        <w:t>bas</w:t>
      </w:r>
      <w:r w:rsidR="00FE32C2" w:rsidRPr="00FC6E2D">
        <w:rPr>
          <w:rFonts w:ascii="Verdana" w:hAnsi="Verdana"/>
          <w:sz w:val="20"/>
          <w:szCs w:val="20"/>
        </w:rPr>
        <w:t>.</w:t>
      </w:r>
      <w:r w:rsidR="00FE32C2" w:rsidRPr="00FC6E2D">
        <w:rPr>
          <w:rFonts w:ascii="Verdana" w:hAnsi="Verdana"/>
          <w:sz w:val="20"/>
          <w:szCs w:val="20"/>
          <w:lang w:val="en-US"/>
        </w:rPr>
        <w:t>bg</w:t>
      </w:r>
      <w:r w:rsidR="00FE32C2" w:rsidRPr="00FC6E2D">
        <w:rPr>
          <w:rFonts w:ascii="Verdana" w:hAnsi="Verdana"/>
          <w:sz w:val="20"/>
          <w:szCs w:val="20"/>
        </w:rPr>
        <w:t>/  , в раздел  “Профил  на купувача”</w:t>
      </w:r>
      <w:r w:rsidR="00FE32C2" w:rsidRPr="00FC6E2D">
        <w:rPr>
          <w:rFonts w:ascii="Verdana" w:eastAsia="Courier New" w:hAnsi="Verdana" w:cs="Verdana"/>
          <w:sz w:val="20"/>
          <w:szCs w:val="20"/>
          <w:lang w:eastAsia="en-US"/>
        </w:rPr>
        <w:t>-</w:t>
      </w:r>
      <w:r w:rsidR="0013134A" w:rsidRPr="00FC6E2D">
        <w:rPr>
          <w:rFonts w:ascii="Verdana" w:eastAsia="Courier New" w:hAnsi="Verdana" w:cs="Verdana"/>
          <w:sz w:val="20"/>
          <w:szCs w:val="20"/>
          <w:lang w:eastAsia="en-US"/>
        </w:rPr>
        <w:t xml:space="preserve">връзка </w:t>
      </w:r>
      <w:r w:rsidR="0085371F" w:rsidRPr="0085371F">
        <w:rPr>
          <w:rFonts w:ascii="Verdana" w:eastAsia="Courier New" w:hAnsi="Verdana" w:cs="Verdana"/>
          <w:sz w:val="20"/>
          <w:szCs w:val="20"/>
        </w:rPr>
        <w:t>http://www.io-bas.bg/porachki_2017/OP_05_2017.html</w:t>
      </w:r>
      <w:r w:rsidR="005204B4" w:rsidRPr="00FC6E2D">
        <w:rPr>
          <w:rFonts w:ascii="Verdana" w:eastAsia="Courier New" w:hAnsi="Verdana" w:cs="Verdana"/>
          <w:sz w:val="20"/>
          <w:szCs w:val="20"/>
        </w:rPr>
        <w:t xml:space="preserve"> </w:t>
      </w:r>
      <w:r w:rsidR="0013134A" w:rsidRPr="00FC6E2D">
        <w:rPr>
          <w:rFonts w:ascii="Verdana" w:eastAsia="Courier New" w:hAnsi="Verdana" w:cs="Verdana"/>
          <w:sz w:val="20"/>
          <w:szCs w:val="20"/>
          <w:lang w:eastAsia="en-US"/>
        </w:rPr>
        <w:t>към самостоятелния раздел в Профила на купувача.</w:t>
      </w:r>
    </w:p>
    <w:p w:rsidR="0054635F" w:rsidRPr="0054635F" w:rsidRDefault="0013134A" w:rsidP="0054635F">
      <w:pPr>
        <w:widowControl/>
        <w:spacing w:after="120" w:line="360" w:lineRule="auto"/>
        <w:jc w:val="both"/>
        <w:rPr>
          <w:rFonts w:ascii="Verdana" w:eastAsia="Courier New" w:hAnsi="Verdana" w:cs="Verdana"/>
          <w:sz w:val="20"/>
          <w:szCs w:val="20"/>
          <w:lang w:eastAsia="en-US"/>
        </w:rPr>
      </w:pPr>
      <w:r w:rsidRPr="00FC6E2D">
        <w:rPr>
          <w:rFonts w:ascii="Verdana" w:eastAsia="Courier New" w:hAnsi="Verdana" w:cs="Verdana"/>
          <w:b/>
          <w:bCs/>
          <w:color w:val="auto"/>
          <w:sz w:val="20"/>
          <w:szCs w:val="20"/>
        </w:rPr>
        <w:lastRenderedPageBreak/>
        <w:t xml:space="preserve">(2) </w:t>
      </w:r>
      <w:r w:rsidRPr="00FC6E2D">
        <w:rPr>
          <w:rFonts w:ascii="Verdana" w:eastAsia="Courier New" w:hAnsi="Verdana" w:cs="Verdana"/>
          <w:sz w:val="20"/>
          <w:szCs w:val="20"/>
          <w:lang w:eastAsia="en-US"/>
        </w:rPr>
        <w:t>Всички решения по чл.</w:t>
      </w:r>
      <w:r w:rsidR="00EE285B" w:rsidRPr="00737796">
        <w:rPr>
          <w:rFonts w:ascii="Verdana" w:eastAsia="Courier New" w:hAnsi="Verdana" w:cs="Verdana"/>
          <w:sz w:val="20"/>
          <w:szCs w:val="20"/>
          <w:lang w:val="ru-RU" w:eastAsia="en-US"/>
        </w:rPr>
        <w:t xml:space="preserve"> </w:t>
      </w:r>
      <w:r w:rsidRPr="00FC6E2D">
        <w:rPr>
          <w:rFonts w:ascii="Verdana" w:eastAsia="Courier New" w:hAnsi="Verdana" w:cs="Verdana"/>
          <w:sz w:val="20"/>
          <w:szCs w:val="20"/>
          <w:lang w:eastAsia="en-US"/>
        </w:rPr>
        <w:t>100 от ЗОП, както и променената документация, в случаите по чл.</w:t>
      </w:r>
      <w:r w:rsidR="00EE285B" w:rsidRPr="00737796">
        <w:rPr>
          <w:rFonts w:ascii="Verdana" w:eastAsia="Courier New" w:hAnsi="Verdana" w:cs="Verdana"/>
          <w:sz w:val="20"/>
          <w:szCs w:val="20"/>
          <w:lang w:val="ru-RU" w:eastAsia="en-US"/>
        </w:rPr>
        <w:t xml:space="preserve"> </w:t>
      </w:r>
      <w:r w:rsidRPr="00FC6E2D">
        <w:rPr>
          <w:rFonts w:ascii="Verdana" w:eastAsia="Courier New" w:hAnsi="Verdana" w:cs="Verdana"/>
          <w:sz w:val="20"/>
          <w:szCs w:val="20"/>
          <w:lang w:eastAsia="en-US"/>
        </w:rPr>
        <w:t xml:space="preserve">100, ал.1 от ЗОП, съобщения, включително отговори по поискани от лицата разяснения, ще бъдат публикувани в профила на купувача на </w:t>
      </w:r>
      <w:r w:rsidR="0054635F" w:rsidRPr="0054635F">
        <w:rPr>
          <w:rFonts w:ascii="Verdana" w:eastAsia="Courier New" w:hAnsi="Verdana" w:cs="Verdana"/>
          <w:sz w:val="20"/>
          <w:szCs w:val="20"/>
          <w:lang w:eastAsia="en-US"/>
        </w:rPr>
        <w:t>посочения в ал.</w:t>
      </w:r>
      <w:r w:rsidR="0054635F" w:rsidRPr="00737796">
        <w:rPr>
          <w:rFonts w:ascii="Verdana" w:eastAsia="Courier New" w:hAnsi="Verdana" w:cs="Verdana"/>
          <w:sz w:val="20"/>
          <w:szCs w:val="20"/>
          <w:lang w:val="ru-RU" w:eastAsia="en-US"/>
        </w:rPr>
        <w:t xml:space="preserve"> </w:t>
      </w:r>
      <w:r w:rsidR="0054635F" w:rsidRPr="0054635F">
        <w:rPr>
          <w:rFonts w:ascii="Verdana" w:eastAsia="Courier New" w:hAnsi="Verdana" w:cs="Verdana"/>
          <w:sz w:val="20"/>
          <w:szCs w:val="20"/>
          <w:lang w:eastAsia="en-US"/>
        </w:rPr>
        <w:t xml:space="preserve">1 интернет адрес. </w:t>
      </w:r>
    </w:p>
    <w:p w:rsidR="0054635F" w:rsidRPr="0054635F" w:rsidRDefault="0054635F" w:rsidP="0054635F">
      <w:pPr>
        <w:widowControl/>
        <w:spacing w:after="120" w:line="360" w:lineRule="auto"/>
        <w:jc w:val="both"/>
        <w:rPr>
          <w:rFonts w:ascii="Verdana" w:eastAsia="Courier New" w:hAnsi="Verdana" w:cs="Verdana"/>
          <w:sz w:val="20"/>
          <w:szCs w:val="20"/>
          <w:lang w:eastAsia="en-US"/>
        </w:rPr>
      </w:pPr>
      <w:r w:rsidRPr="0054635F">
        <w:rPr>
          <w:rFonts w:ascii="Verdana" w:eastAsia="Courier New" w:hAnsi="Verdana" w:cs="Verdana"/>
          <w:b/>
          <w:bCs/>
          <w:color w:val="auto"/>
          <w:sz w:val="20"/>
          <w:szCs w:val="20"/>
        </w:rPr>
        <w:t xml:space="preserve"> </w:t>
      </w:r>
      <w:r w:rsidR="0013134A" w:rsidRPr="0054635F">
        <w:rPr>
          <w:rFonts w:ascii="Verdana" w:eastAsia="Courier New" w:hAnsi="Verdana" w:cs="Verdana"/>
          <w:b/>
          <w:bCs/>
          <w:color w:val="auto"/>
          <w:sz w:val="20"/>
          <w:szCs w:val="20"/>
        </w:rPr>
        <w:t>(3)</w:t>
      </w:r>
      <w:r w:rsidR="0013134A" w:rsidRPr="0054635F">
        <w:rPr>
          <w:rFonts w:ascii="Verdana" w:eastAsia="Courier New" w:hAnsi="Verdana" w:cs="Verdana"/>
          <w:color w:val="auto"/>
          <w:sz w:val="20"/>
          <w:szCs w:val="20"/>
        </w:rPr>
        <w:t xml:space="preserve"> За всяко заседание на Комисията по настоящата обществена поръчка</w:t>
      </w:r>
      <w:r w:rsidR="0013134A" w:rsidRPr="00737796">
        <w:rPr>
          <w:rFonts w:ascii="Verdana" w:eastAsia="Courier New" w:hAnsi="Verdana" w:cs="Verdana"/>
          <w:color w:val="auto"/>
          <w:sz w:val="20"/>
          <w:szCs w:val="20"/>
          <w:lang w:val="ru-RU"/>
        </w:rPr>
        <w:t>,</w:t>
      </w:r>
      <w:r w:rsidR="0013134A" w:rsidRPr="0054635F">
        <w:rPr>
          <w:rFonts w:ascii="Verdana" w:eastAsia="Courier New" w:hAnsi="Verdana" w:cs="Verdana"/>
          <w:color w:val="auto"/>
          <w:sz w:val="20"/>
          <w:szCs w:val="20"/>
        </w:rPr>
        <w:t xml:space="preserve"> за което ЗОП позволява да присъстват лицата по чл.</w:t>
      </w:r>
      <w:r w:rsidR="00EE285B" w:rsidRPr="00737796">
        <w:rPr>
          <w:rFonts w:ascii="Verdana" w:eastAsia="Courier New" w:hAnsi="Verdana" w:cs="Verdana"/>
          <w:color w:val="auto"/>
          <w:sz w:val="20"/>
          <w:szCs w:val="20"/>
          <w:lang w:val="ru-RU"/>
        </w:rPr>
        <w:t xml:space="preserve"> </w:t>
      </w:r>
      <w:r w:rsidR="0013134A" w:rsidRPr="0054635F">
        <w:rPr>
          <w:rFonts w:ascii="Verdana" w:eastAsia="Courier New" w:hAnsi="Verdana" w:cs="Verdana"/>
          <w:color w:val="auto"/>
          <w:sz w:val="20"/>
          <w:szCs w:val="20"/>
        </w:rPr>
        <w:t>54, ал.</w:t>
      </w:r>
      <w:r w:rsidR="00EE285B" w:rsidRPr="00737796">
        <w:rPr>
          <w:rFonts w:ascii="Verdana" w:eastAsia="Courier New" w:hAnsi="Verdana" w:cs="Verdana"/>
          <w:color w:val="auto"/>
          <w:sz w:val="20"/>
          <w:szCs w:val="20"/>
          <w:lang w:val="ru-RU"/>
        </w:rPr>
        <w:t xml:space="preserve"> </w:t>
      </w:r>
      <w:r w:rsidR="0013134A" w:rsidRPr="0054635F">
        <w:rPr>
          <w:rFonts w:ascii="Verdana" w:eastAsia="Courier New" w:hAnsi="Verdana" w:cs="Verdana"/>
          <w:color w:val="auto"/>
          <w:sz w:val="20"/>
          <w:szCs w:val="20"/>
        </w:rPr>
        <w:t xml:space="preserve">2 от ППЗОП, последните ще могат да получат информация в </w:t>
      </w:r>
      <w:r w:rsidR="0013134A" w:rsidRPr="0054635F">
        <w:rPr>
          <w:rFonts w:ascii="Verdana" w:eastAsia="Courier New" w:hAnsi="Verdana" w:cs="Verdana"/>
          <w:sz w:val="20"/>
          <w:szCs w:val="20"/>
          <w:lang w:eastAsia="en-US"/>
        </w:rPr>
        <w:t xml:space="preserve">профила на купувача на </w:t>
      </w:r>
      <w:r w:rsidRPr="0054635F">
        <w:rPr>
          <w:rFonts w:ascii="Verdana" w:eastAsia="Courier New" w:hAnsi="Verdana" w:cs="Verdana"/>
          <w:sz w:val="20"/>
          <w:szCs w:val="20"/>
          <w:lang w:eastAsia="en-US"/>
        </w:rPr>
        <w:t>посочения в ал.</w:t>
      </w:r>
      <w:r w:rsidRPr="00737796">
        <w:rPr>
          <w:rFonts w:ascii="Verdana" w:eastAsia="Courier New" w:hAnsi="Verdana" w:cs="Verdana"/>
          <w:sz w:val="20"/>
          <w:szCs w:val="20"/>
          <w:lang w:val="ru-RU" w:eastAsia="en-US"/>
        </w:rPr>
        <w:t xml:space="preserve"> </w:t>
      </w:r>
      <w:r w:rsidRPr="0054635F">
        <w:rPr>
          <w:rFonts w:ascii="Verdana" w:eastAsia="Courier New" w:hAnsi="Verdana" w:cs="Verdana"/>
          <w:sz w:val="20"/>
          <w:szCs w:val="20"/>
          <w:lang w:eastAsia="en-US"/>
        </w:rPr>
        <w:t xml:space="preserve">1 интернет адрес. </w:t>
      </w:r>
    </w:p>
    <w:p w:rsidR="0013134A" w:rsidRPr="00737796" w:rsidRDefault="0013134A" w:rsidP="00FC6E2D">
      <w:pPr>
        <w:widowControl/>
        <w:spacing w:after="120" w:line="360" w:lineRule="auto"/>
        <w:jc w:val="both"/>
        <w:rPr>
          <w:rFonts w:ascii="Verdana" w:eastAsia="Courier New" w:hAnsi="Verdana" w:cs="Verdana"/>
          <w:color w:val="auto"/>
          <w:sz w:val="20"/>
          <w:szCs w:val="20"/>
          <w:lang w:val="ru-RU"/>
        </w:rPr>
      </w:pPr>
      <w:r w:rsidRPr="00FC6E2D">
        <w:rPr>
          <w:rFonts w:ascii="Verdana" w:eastAsia="Courier New" w:hAnsi="Verdana" w:cs="Verdana"/>
          <w:b/>
          <w:bCs/>
          <w:color w:val="auto"/>
          <w:sz w:val="20"/>
          <w:szCs w:val="20"/>
        </w:rPr>
        <w:t>(4)</w:t>
      </w:r>
      <w:r w:rsidRPr="00737796">
        <w:rPr>
          <w:rFonts w:ascii="Verdana" w:eastAsia="Courier New" w:hAnsi="Verdana" w:cs="Verdana"/>
          <w:b/>
          <w:bCs/>
          <w:color w:val="auto"/>
          <w:sz w:val="20"/>
          <w:szCs w:val="20"/>
          <w:lang w:val="ru-RU"/>
        </w:rPr>
        <w:t xml:space="preserve"> </w:t>
      </w:r>
      <w:r w:rsidRPr="00737796">
        <w:rPr>
          <w:rFonts w:ascii="Verdana" w:eastAsia="Courier New" w:hAnsi="Verdana" w:cs="Verdana"/>
          <w:color w:val="auto"/>
          <w:sz w:val="20"/>
          <w:szCs w:val="20"/>
          <w:lang w:val="ru-RU"/>
        </w:rPr>
        <w:t xml:space="preserve">В изпълнение на чл. </w:t>
      </w:r>
      <w:r w:rsidRPr="00FC6E2D">
        <w:rPr>
          <w:rFonts w:ascii="Verdana" w:eastAsia="Courier New" w:hAnsi="Verdana" w:cs="Verdana"/>
          <w:color w:val="auto"/>
          <w:sz w:val="20"/>
          <w:szCs w:val="20"/>
        </w:rPr>
        <w:t>57</w:t>
      </w:r>
      <w:r w:rsidRPr="00737796">
        <w:rPr>
          <w:rFonts w:ascii="Verdana" w:eastAsia="Courier New" w:hAnsi="Verdana" w:cs="Verdana"/>
          <w:color w:val="auto"/>
          <w:sz w:val="20"/>
          <w:szCs w:val="20"/>
          <w:lang w:val="ru-RU"/>
        </w:rPr>
        <w:t xml:space="preserve">, ал. 3 от </w:t>
      </w:r>
      <w:r w:rsidRPr="00FC6E2D">
        <w:rPr>
          <w:rFonts w:ascii="Verdana" w:eastAsia="Courier New" w:hAnsi="Verdana" w:cs="Verdana"/>
          <w:color w:val="auto"/>
          <w:sz w:val="20"/>
          <w:szCs w:val="20"/>
        </w:rPr>
        <w:t>ПП</w:t>
      </w:r>
      <w:r w:rsidRPr="00737796">
        <w:rPr>
          <w:rFonts w:ascii="Verdana" w:eastAsia="Courier New" w:hAnsi="Verdana" w:cs="Verdana"/>
          <w:color w:val="auto"/>
          <w:sz w:val="20"/>
          <w:szCs w:val="20"/>
          <w:lang w:val="ru-RU"/>
        </w:rPr>
        <w:t xml:space="preserve">ЗОП датата, часът и мястото за отваряне </w:t>
      </w:r>
      <w:r w:rsidRPr="00FC6E2D">
        <w:rPr>
          <w:rFonts w:ascii="Verdana" w:eastAsia="Courier New" w:hAnsi="Verdana" w:cs="Verdana"/>
          <w:color w:val="auto"/>
          <w:sz w:val="20"/>
          <w:szCs w:val="20"/>
        </w:rPr>
        <w:t xml:space="preserve"> </w:t>
      </w:r>
      <w:r w:rsidRPr="00737796">
        <w:rPr>
          <w:rFonts w:ascii="Verdana" w:eastAsia="Courier New" w:hAnsi="Verdana" w:cs="Verdana"/>
          <w:color w:val="auto"/>
          <w:sz w:val="20"/>
          <w:szCs w:val="20"/>
          <w:lang w:val="ru-RU"/>
        </w:rPr>
        <w:t xml:space="preserve"> на ценовите </w:t>
      </w:r>
      <w:r w:rsidRPr="00FC6E2D">
        <w:rPr>
          <w:rFonts w:ascii="Verdana" w:eastAsia="Courier New" w:hAnsi="Verdana" w:cs="Verdana"/>
          <w:color w:val="auto"/>
          <w:sz w:val="20"/>
          <w:szCs w:val="20"/>
        </w:rPr>
        <w:t>предложения</w:t>
      </w:r>
      <w:r w:rsidRPr="00737796">
        <w:rPr>
          <w:rFonts w:ascii="Verdana" w:eastAsia="Courier New" w:hAnsi="Verdana" w:cs="Verdana"/>
          <w:color w:val="auto"/>
          <w:sz w:val="20"/>
          <w:szCs w:val="20"/>
          <w:lang w:val="ru-RU"/>
        </w:rPr>
        <w:t xml:space="preserve"> ще бъдат обявени </w:t>
      </w:r>
      <w:r w:rsidRPr="00FC6E2D">
        <w:rPr>
          <w:rFonts w:ascii="Verdana" w:eastAsia="Courier New" w:hAnsi="Verdana" w:cs="Verdana"/>
          <w:color w:val="auto"/>
          <w:sz w:val="20"/>
          <w:szCs w:val="20"/>
        </w:rPr>
        <w:t xml:space="preserve">в </w:t>
      </w:r>
      <w:r w:rsidRPr="00FC6E2D">
        <w:rPr>
          <w:rFonts w:ascii="Verdana" w:eastAsia="Courier New" w:hAnsi="Verdana" w:cs="Verdana"/>
          <w:sz w:val="20"/>
          <w:szCs w:val="20"/>
          <w:lang w:eastAsia="en-US"/>
        </w:rPr>
        <w:t>профила на купувача на посочените в ал.1 интернет адреси</w:t>
      </w:r>
      <w:r w:rsidRPr="00737796">
        <w:rPr>
          <w:rFonts w:ascii="Verdana" w:eastAsia="Courier New" w:hAnsi="Verdana" w:cs="Verdana"/>
          <w:color w:val="auto"/>
          <w:sz w:val="20"/>
          <w:szCs w:val="20"/>
          <w:lang w:val="ru-RU"/>
        </w:rPr>
        <w:t xml:space="preserve">, </w:t>
      </w:r>
      <w:r w:rsidRPr="00FC6E2D">
        <w:rPr>
          <w:rFonts w:ascii="Verdana" w:eastAsia="Courier New" w:hAnsi="Verdana" w:cs="Verdana"/>
          <w:color w:val="auto"/>
          <w:sz w:val="20"/>
          <w:szCs w:val="20"/>
        </w:rPr>
        <w:t>не по-късно от два работни дни преди датата</w:t>
      </w:r>
      <w:r w:rsidRPr="00737796">
        <w:rPr>
          <w:rFonts w:ascii="Verdana" w:eastAsia="Courier New" w:hAnsi="Verdana" w:cs="Verdana"/>
          <w:color w:val="auto"/>
          <w:sz w:val="20"/>
          <w:szCs w:val="20"/>
          <w:lang w:val="ru-RU"/>
        </w:rPr>
        <w:t xml:space="preserve"> на отваряне на ценовите оферти.</w:t>
      </w:r>
    </w:p>
    <w:p w:rsidR="0013134A" w:rsidRPr="00FC6E2D" w:rsidRDefault="0013134A" w:rsidP="00FC6E2D">
      <w:pPr>
        <w:widowControl/>
        <w:spacing w:line="360" w:lineRule="auto"/>
        <w:jc w:val="both"/>
        <w:rPr>
          <w:rFonts w:ascii="Verdana" w:eastAsia="Courier New" w:hAnsi="Verdana" w:cs="Verdana"/>
          <w:color w:val="auto"/>
          <w:sz w:val="20"/>
          <w:szCs w:val="20"/>
        </w:rPr>
      </w:pPr>
      <w:r w:rsidRPr="00FC6E2D">
        <w:rPr>
          <w:rFonts w:ascii="Verdana" w:eastAsia="Courier New" w:hAnsi="Verdana" w:cs="Verdana"/>
          <w:b/>
          <w:bCs/>
          <w:color w:val="auto"/>
          <w:sz w:val="20"/>
          <w:szCs w:val="20"/>
        </w:rPr>
        <w:t>Чл.9.</w:t>
      </w:r>
      <w:r w:rsidRPr="00FC6E2D">
        <w:rPr>
          <w:rFonts w:ascii="Verdana" w:eastAsia="Courier New" w:hAnsi="Verdana" w:cs="Verdana"/>
          <w:color w:val="auto"/>
          <w:sz w:val="20"/>
          <w:szCs w:val="20"/>
        </w:rPr>
        <w:t xml:space="preserve"> </w:t>
      </w:r>
      <w:r w:rsidRPr="00737796">
        <w:rPr>
          <w:rFonts w:ascii="Verdana" w:eastAsia="Courier New" w:hAnsi="Verdana" w:cs="Verdana"/>
          <w:color w:val="auto"/>
          <w:sz w:val="20"/>
          <w:szCs w:val="20"/>
          <w:lang w:val="ru-RU"/>
        </w:rPr>
        <w:t>Всяка оферта задължително</w:t>
      </w:r>
      <w:r w:rsidRPr="00FC6E2D">
        <w:rPr>
          <w:rFonts w:ascii="Verdana" w:eastAsia="Courier New" w:hAnsi="Verdana" w:cs="Verdana"/>
          <w:color w:val="auto"/>
          <w:sz w:val="20"/>
          <w:szCs w:val="20"/>
        </w:rPr>
        <w:t xml:space="preserve"> </w:t>
      </w:r>
      <w:r w:rsidRPr="00737796">
        <w:rPr>
          <w:rFonts w:ascii="Verdana" w:eastAsia="Courier New" w:hAnsi="Verdana" w:cs="Verdana"/>
          <w:color w:val="auto"/>
          <w:sz w:val="20"/>
          <w:szCs w:val="20"/>
          <w:lang w:val="ru-RU"/>
        </w:rPr>
        <w:t>съдържа</w:t>
      </w:r>
      <w:r w:rsidRPr="00FC6E2D">
        <w:rPr>
          <w:rFonts w:ascii="Verdana" w:eastAsia="Courier New" w:hAnsi="Verdana" w:cs="Verdana"/>
          <w:color w:val="auto"/>
          <w:sz w:val="20"/>
          <w:szCs w:val="20"/>
        </w:rPr>
        <w:t>:</w:t>
      </w:r>
      <w:r w:rsidRPr="00737796">
        <w:rPr>
          <w:rFonts w:ascii="Verdana" w:eastAsia="Courier New" w:hAnsi="Verdana" w:cs="Verdana"/>
          <w:color w:val="auto"/>
          <w:sz w:val="20"/>
          <w:szCs w:val="20"/>
          <w:lang w:val="ru-RU"/>
        </w:rPr>
        <w:t xml:space="preserve"> </w:t>
      </w:r>
    </w:p>
    <w:p w:rsidR="0013134A" w:rsidRPr="00FC6E2D" w:rsidRDefault="0013134A" w:rsidP="00FC6E2D">
      <w:pPr>
        <w:widowControl/>
        <w:spacing w:before="120" w:after="120" w:line="360" w:lineRule="auto"/>
        <w:jc w:val="both"/>
        <w:rPr>
          <w:rFonts w:ascii="Verdana" w:eastAsia="Courier New" w:hAnsi="Verdana" w:cs="Verdana"/>
          <w:color w:val="auto"/>
          <w:sz w:val="20"/>
          <w:szCs w:val="20"/>
          <w:lang w:val="ru-RU"/>
        </w:rPr>
      </w:pPr>
      <w:r w:rsidRPr="00FC6E2D">
        <w:rPr>
          <w:rFonts w:ascii="Verdana" w:eastAsia="Courier New" w:hAnsi="Verdana" w:cs="Verdana"/>
          <w:b/>
          <w:bCs/>
          <w:color w:val="auto"/>
          <w:sz w:val="20"/>
          <w:szCs w:val="20"/>
        </w:rPr>
        <w:t>-</w:t>
      </w:r>
      <w:r w:rsidR="002727F6" w:rsidRPr="00FC6E2D">
        <w:rPr>
          <w:rFonts w:ascii="Verdana" w:eastAsia="Courier New" w:hAnsi="Verdana" w:cs="Verdana"/>
          <w:b/>
          <w:bCs/>
          <w:color w:val="auto"/>
          <w:sz w:val="20"/>
          <w:szCs w:val="20"/>
        </w:rPr>
        <w:t xml:space="preserve"> </w:t>
      </w:r>
      <w:r w:rsidRPr="00FC6E2D">
        <w:rPr>
          <w:rFonts w:ascii="Verdana" w:eastAsia="Courier New" w:hAnsi="Verdana" w:cs="Verdana"/>
          <w:b/>
          <w:bCs/>
          <w:color w:val="auto"/>
          <w:sz w:val="20"/>
          <w:szCs w:val="20"/>
        </w:rPr>
        <w:t xml:space="preserve">Документи свързани с участието в процедурата </w:t>
      </w:r>
      <w:r w:rsidRPr="00FC6E2D">
        <w:rPr>
          <w:rFonts w:ascii="Verdana" w:eastAsia="Courier New" w:hAnsi="Verdana" w:cs="Verdana"/>
          <w:bCs/>
          <w:color w:val="auto"/>
          <w:sz w:val="20"/>
          <w:szCs w:val="20"/>
        </w:rPr>
        <w:t>(представят се в отделна папка)</w:t>
      </w:r>
      <w:r w:rsidR="00B71EDC" w:rsidRPr="00FC6E2D">
        <w:rPr>
          <w:rFonts w:ascii="Verdana" w:eastAsia="Courier New" w:hAnsi="Verdana" w:cs="Verdana"/>
          <w:bCs/>
          <w:color w:val="auto"/>
          <w:sz w:val="20"/>
          <w:szCs w:val="20"/>
        </w:rPr>
        <w:t xml:space="preserve"> </w:t>
      </w:r>
    </w:p>
    <w:p w:rsidR="0013134A" w:rsidRPr="00FC6E2D" w:rsidRDefault="00B71EDC" w:rsidP="00FC6E2D">
      <w:pPr>
        <w:widowControl/>
        <w:spacing w:line="360" w:lineRule="auto"/>
        <w:jc w:val="both"/>
        <w:rPr>
          <w:rFonts w:ascii="Verdana" w:hAnsi="Verdana" w:cs="Verdana"/>
          <w:b/>
          <w:color w:val="auto"/>
          <w:sz w:val="20"/>
          <w:szCs w:val="20"/>
          <w:u w:val="single"/>
          <w:lang w:val="ru-RU"/>
        </w:rPr>
      </w:pPr>
      <w:r w:rsidRPr="00FC6E2D">
        <w:rPr>
          <w:rFonts w:ascii="Verdana" w:hAnsi="Verdana" w:cs="Verdana"/>
          <w:b/>
          <w:color w:val="auto"/>
          <w:sz w:val="20"/>
          <w:szCs w:val="20"/>
          <w:u w:val="single"/>
          <w:lang w:val="ru-RU"/>
        </w:rPr>
        <w:t xml:space="preserve">Документите </w:t>
      </w:r>
      <w:r w:rsidR="0013134A" w:rsidRPr="00FC6E2D">
        <w:rPr>
          <w:rFonts w:ascii="Verdana" w:hAnsi="Verdana" w:cs="Verdana"/>
          <w:b/>
          <w:color w:val="auto"/>
          <w:sz w:val="20"/>
          <w:szCs w:val="20"/>
          <w:u w:val="single"/>
          <w:lang w:val="ru-RU"/>
        </w:rPr>
        <w:t xml:space="preserve">се представят и на електронен носител. Изготвените и комплектовани документи – номерирани, подписани и подпечатани, се сканират и обединяват от участника в един общ файл </w:t>
      </w:r>
      <w:r w:rsidR="0013134A" w:rsidRPr="00FC6E2D">
        <w:rPr>
          <w:rFonts w:ascii="Verdana" w:hAnsi="Verdana" w:cs="Verdana"/>
          <w:b/>
          <w:color w:val="auto"/>
          <w:sz w:val="20"/>
          <w:szCs w:val="20"/>
          <w:u w:val="single"/>
        </w:rPr>
        <w:t>(</w:t>
      </w:r>
      <w:r w:rsidR="0013134A" w:rsidRPr="00FC6E2D">
        <w:rPr>
          <w:rFonts w:ascii="Verdana" w:hAnsi="Verdana" w:cs="Verdana"/>
          <w:b/>
          <w:color w:val="auto"/>
          <w:sz w:val="20"/>
          <w:szCs w:val="20"/>
          <w:u w:val="single"/>
          <w:lang w:val="en-US"/>
        </w:rPr>
        <w:t>pdf</w:t>
      </w:r>
      <w:r w:rsidR="0013134A" w:rsidRPr="00737796">
        <w:rPr>
          <w:rFonts w:ascii="Verdana" w:hAnsi="Verdana" w:cs="Verdana"/>
          <w:b/>
          <w:color w:val="auto"/>
          <w:sz w:val="20"/>
          <w:szCs w:val="20"/>
          <w:u w:val="single"/>
          <w:lang w:val="ru-RU"/>
        </w:rPr>
        <w:t xml:space="preserve">* </w:t>
      </w:r>
      <w:r w:rsidR="0013134A" w:rsidRPr="00FC6E2D">
        <w:rPr>
          <w:rFonts w:ascii="Verdana" w:hAnsi="Verdana" w:cs="Verdana"/>
          <w:b/>
          <w:color w:val="auto"/>
          <w:sz w:val="20"/>
          <w:szCs w:val="20"/>
          <w:u w:val="single"/>
        </w:rPr>
        <w:t>формат)</w:t>
      </w:r>
      <w:r w:rsidR="0013134A" w:rsidRPr="00FC6E2D">
        <w:rPr>
          <w:rFonts w:ascii="Verdana" w:hAnsi="Verdana" w:cs="Verdana"/>
          <w:b/>
          <w:color w:val="auto"/>
          <w:sz w:val="20"/>
          <w:szCs w:val="20"/>
          <w:u w:val="single"/>
          <w:lang w:val="ru-RU"/>
        </w:rPr>
        <w:t xml:space="preserve">. Файлът се записва на електронен носител, който се поставя, където се съдържа и хартиеният еквивалент на съответните документи. </w:t>
      </w:r>
    </w:p>
    <w:p w:rsidR="00D91627" w:rsidRPr="00FC6E2D" w:rsidRDefault="00D91627" w:rsidP="00FC6E2D">
      <w:pPr>
        <w:widowControl/>
        <w:spacing w:line="360" w:lineRule="auto"/>
        <w:jc w:val="both"/>
        <w:rPr>
          <w:rFonts w:ascii="Verdana" w:hAnsi="Verdana" w:cs="Verdana"/>
          <w:b/>
          <w:color w:val="auto"/>
          <w:sz w:val="20"/>
          <w:szCs w:val="20"/>
          <w:u w:val="single"/>
          <w:lang w:val="ru-RU"/>
        </w:rPr>
      </w:pPr>
    </w:p>
    <w:p w:rsidR="00513971" w:rsidRPr="00FC6E2D" w:rsidRDefault="0013134A" w:rsidP="00FC6E2D">
      <w:pPr>
        <w:tabs>
          <w:tab w:val="left" w:pos="0"/>
          <w:tab w:val="left" w:pos="993"/>
        </w:tabs>
        <w:autoSpaceDE w:val="0"/>
        <w:autoSpaceDN w:val="0"/>
        <w:adjustRightInd w:val="0"/>
        <w:spacing w:line="360" w:lineRule="auto"/>
        <w:jc w:val="both"/>
        <w:rPr>
          <w:rFonts w:ascii="Verdana" w:eastAsia="Courier New" w:hAnsi="Verdana" w:cs="Verdana"/>
          <w:bCs/>
          <w:color w:val="auto"/>
          <w:sz w:val="20"/>
          <w:szCs w:val="20"/>
        </w:rPr>
      </w:pPr>
      <w:r w:rsidRPr="00FC6E2D">
        <w:rPr>
          <w:rFonts w:ascii="Verdana" w:hAnsi="Verdana" w:cs="Verdana"/>
          <w:b/>
          <w:color w:val="auto"/>
          <w:sz w:val="20"/>
          <w:szCs w:val="20"/>
          <w:lang w:val="ru-RU"/>
        </w:rPr>
        <w:t>- Техническо предложение</w:t>
      </w:r>
      <w:r w:rsidRPr="00FC6E2D">
        <w:rPr>
          <w:rFonts w:ascii="Verdana" w:eastAsia="Courier New" w:hAnsi="Verdana" w:cs="Verdana"/>
          <w:b/>
          <w:bCs/>
          <w:color w:val="auto"/>
          <w:sz w:val="20"/>
          <w:szCs w:val="20"/>
        </w:rPr>
        <w:t xml:space="preserve"> </w:t>
      </w:r>
      <w:r w:rsidR="00D91627" w:rsidRPr="00737796">
        <w:rPr>
          <w:rFonts w:ascii="Verdana" w:eastAsia="Courier New" w:hAnsi="Verdana" w:cs="Verdana"/>
          <w:b/>
          <w:bCs/>
          <w:color w:val="auto"/>
          <w:sz w:val="20"/>
          <w:szCs w:val="20"/>
          <w:lang w:val="ru-RU"/>
        </w:rPr>
        <w:t xml:space="preserve"> </w:t>
      </w:r>
      <w:r w:rsidR="00D91627" w:rsidRPr="00737796">
        <w:rPr>
          <w:rFonts w:ascii="Verdana" w:eastAsia="Courier New" w:hAnsi="Verdana" w:cs="Verdana"/>
          <w:bCs/>
          <w:color w:val="auto"/>
          <w:sz w:val="20"/>
          <w:szCs w:val="20"/>
          <w:lang w:val="ru-RU"/>
        </w:rPr>
        <w:t>(</w:t>
      </w:r>
      <w:r w:rsidR="00D91627" w:rsidRPr="00FC6E2D">
        <w:rPr>
          <w:rFonts w:ascii="Verdana" w:eastAsia="Courier New" w:hAnsi="Verdana" w:cs="Verdana"/>
          <w:bCs/>
          <w:color w:val="auto"/>
          <w:sz w:val="20"/>
          <w:szCs w:val="20"/>
        </w:rPr>
        <w:t>представя се в отделна папка)</w:t>
      </w:r>
    </w:p>
    <w:p w:rsidR="0013134A" w:rsidRPr="00FC6E2D" w:rsidRDefault="0013134A" w:rsidP="00FC6E2D">
      <w:pPr>
        <w:widowControl/>
        <w:spacing w:line="360" w:lineRule="auto"/>
        <w:jc w:val="both"/>
        <w:rPr>
          <w:rFonts w:ascii="Verdana" w:hAnsi="Verdana" w:cs="Verdana"/>
          <w:b/>
          <w:color w:val="auto"/>
          <w:sz w:val="20"/>
          <w:szCs w:val="20"/>
          <w:u w:val="single"/>
        </w:rPr>
      </w:pPr>
      <w:r w:rsidRPr="00FC6E2D">
        <w:rPr>
          <w:rFonts w:ascii="Verdana" w:hAnsi="Verdana" w:cs="Verdana"/>
          <w:b/>
          <w:color w:val="auto"/>
          <w:sz w:val="20"/>
          <w:szCs w:val="20"/>
          <w:u w:val="single"/>
          <w:lang w:val="ru-RU"/>
        </w:rPr>
        <w:t xml:space="preserve">Техническо предложение се представя и на електронен носител. Изготвените и комплектовани документи – номерирани, подписани и подпечатани, се сканират и обединяват от участника в един общ файл </w:t>
      </w:r>
      <w:r w:rsidRPr="00FC6E2D">
        <w:rPr>
          <w:rFonts w:ascii="Verdana" w:hAnsi="Verdana" w:cs="Verdana"/>
          <w:b/>
          <w:color w:val="auto"/>
          <w:sz w:val="20"/>
          <w:szCs w:val="20"/>
          <w:u w:val="single"/>
        </w:rPr>
        <w:t>(</w:t>
      </w:r>
      <w:r w:rsidRPr="00FC6E2D">
        <w:rPr>
          <w:rFonts w:ascii="Verdana" w:hAnsi="Verdana" w:cs="Verdana"/>
          <w:b/>
          <w:color w:val="auto"/>
          <w:sz w:val="20"/>
          <w:szCs w:val="20"/>
          <w:u w:val="single"/>
          <w:lang w:val="en-US"/>
        </w:rPr>
        <w:t>pdf</w:t>
      </w:r>
      <w:r w:rsidRPr="00737796">
        <w:rPr>
          <w:rFonts w:ascii="Verdana" w:hAnsi="Verdana" w:cs="Verdana"/>
          <w:b/>
          <w:color w:val="auto"/>
          <w:sz w:val="20"/>
          <w:szCs w:val="20"/>
          <w:u w:val="single"/>
          <w:lang w:val="ru-RU"/>
        </w:rPr>
        <w:t xml:space="preserve">* </w:t>
      </w:r>
      <w:r w:rsidRPr="00FC6E2D">
        <w:rPr>
          <w:rFonts w:ascii="Verdana" w:hAnsi="Verdana" w:cs="Verdana"/>
          <w:b/>
          <w:color w:val="auto"/>
          <w:sz w:val="20"/>
          <w:szCs w:val="20"/>
          <w:u w:val="single"/>
        </w:rPr>
        <w:t>формат)</w:t>
      </w:r>
      <w:r w:rsidRPr="00FC6E2D">
        <w:rPr>
          <w:rFonts w:ascii="Verdana" w:hAnsi="Verdana" w:cs="Verdana"/>
          <w:b/>
          <w:color w:val="auto"/>
          <w:sz w:val="20"/>
          <w:szCs w:val="20"/>
          <w:u w:val="single"/>
          <w:lang w:val="ru-RU"/>
        </w:rPr>
        <w:t>. Файлът се записва на електронен носител, който се поставя, където се съдържа и хартиеният еквивалент на съответн</w:t>
      </w:r>
      <w:r w:rsidR="00B71EDC" w:rsidRPr="00FC6E2D">
        <w:rPr>
          <w:rFonts w:ascii="Verdana" w:hAnsi="Verdana" w:cs="Verdana"/>
          <w:b/>
          <w:color w:val="auto"/>
          <w:sz w:val="20"/>
          <w:szCs w:val="20"/>
          <w:u w:val="single"/>
          <w:lang w:val="ru-RU"/>
        </w:rPr>
        <w:t xml:space="preserve">ите документи. Текстовата част </w:t>
      </w:r>
      <w:r w:rsidRPr="00FC6E2D">
        <w:rPr>
          <w:rFonts w:ascii="Verdana" w:hAnsi="Verdana" w:cs="Verdana"/>
          <w:b/>
          <w:color w:val="auto"/>
          <w:sz w:val="20"/>
          <w:szCs w:val="20"/>
          <w:u w:val="single"/>
          <w:lang w:val="ru-RU"/>
        </w:rPr>
        <w:t xml:space="preserve">на ''Техническото предложение'', се записват </w:t>
      </w:r>
      <w:r w:rsidRPr="00FC6E2D">
        <w:rPr>
          <w:rFonts w:ascii="Verdana" w:hAnsi="Verdana" w:cs="Verdana"/>
          <w:b/>
          <w:color w:val="auto"/>
          <w:sz w:val="20"/>
          <w:szCs w:val="20"/>
          <w:u w:val="single"/>
        </w:rPr>
        <w:t xml:space="preserve">и </w:t>
      </w:r>
      <w:r w:rsidRPr="00FC6E2D">
        <w:rPr>
          <w:rFonts w:ascii="Verdana" w:hAnsi="Verdana" w:cs="Verdana"/>
          <w:b/>
          <w:color w:val="auto"/>
          <w:sz w:val="20"/>
          <w:szCs w:val="20"/>
          <w:u w:val="single"/>
          <w:lang w:val="ru-RU"/>
        </w:rPr>
        <w:t>във формат *.</w:t>
      </w:r>
      <w:r w:rsidRPr="00FC6E2D">
        <w:rPr>
          <w:rFonts w:ascii="Verdana" w:hAnsi="Verdana" w:cs="Verdana"/>
          <w:b/>
          <w:color w:val="auto"/>
          <w:sz w:val="20"/>
          <w:szCs w:val="20"/>
          <w:u w:val="single"/>
          <w:lang w:val="en-US"/>
        </w:rPr>
        <w:t>doc</w:t>
      </w:r>
      <w:r w:rsidRPr="00FC6E2D">
        <w:rPr>
          <w:rFonts w:ascii="Verdana" w:hAnsi="Verdana" w:cs="Verdana"/>
          <w:b/>
          <w:color w:val="auto"/>
          <w:sz w:val="20"/>
          <w:szCs w:val="20"/>
          <w:u w:val="single"/>
        </w:rPr>
        <w:t>.</w:t>
      </w:r>
    </w:p>
    <w:p w:rsidR="00702AB7" w:rsidRPr="00FC6E2D" w:rsidRDefault="00702AB7" w:rsidP="00FC6E2D">
      <w:pPr>
        <w:widowControl/>
        <w:spacing w:line="360" w:lineRule="auto"/>
        <w:jc w:val="both"/>
        <w:rPr>
          <w:rFonts w:ascii="Verdana" w:hAnsi="Verdana" w:cs="Verdana"/>
          <w:b/>
          <w:color w:val="auto"/>
          <w:sz w:val="20"/>
          <w:szCs w:val="20"/>
          <w:u w:val="single"/>
          <w:lang w:val="ru-RU"/>
        </w:rPr>
      </w:pPr>
    </w:p>
    <w:p w:rsidR="00582891" w:rsidRPr="00FC6E2D" w:rsidRDefault="0013134A" w:rsidP="00FC6E2D">
      <w:pPr>
        <w:spacing w:line="360" w:lineRule="auto"/>
        <w:jc w:val="both"/>
        <w:rPr>
          <w:rFonts w:ascii="Verdana" w:eastAsia="Times New Roman" w:hAnsi="Verdana" w:cs="Times New Roman"/>
          <w:color w:val="auto"/>
          <w:sz w:val="20"/>
          <w:szCs w:val="20"/>
          <w:lang w:val="ru-RU"/>
        </w:rPr>
      </w:pPr>
      <w:r w:rsidRPr="00FC6E2D">
        <w:rPr>
          <w:rFonts w:ascii="Verdana" w:eastAsia="Courier New" w:hAnsi="Verdana" w:cs="Verdana"/>
          <w:b/>
          <w:bCs/>
          <w:color w:val="auto"/>
          <w:sz w:val="20"/>
          <w:szCs w:val="20"/>
        </w:rPr>
        <w:t>-</w:t>
      </w:r>
      <w:r w:rsidR="008343DA" w:rsidRPr="00FC6E2D">
        <w:rPr>
          <w:rFonts w:ascii="Verdana" w:eastAsia="Courier New" w:hAnsi="Verdana" w:cs="Verdana"/>
          <w:b/>
          <w:bCs/>
          <w:color w:val="auto"/>
          <w:sz w:val="20"/>
          <w:szCs w:val="20"/>
        </w:rPr>
        <w:t xml:space="preserve"> </w:t>
      </w:r>
      <w:r w:rsidRPr="00FC6E2D">
        <w:rPr>
          <w:rFonts w:ascii="Verdana" w:eastAsia="Courier New" w:hAnsi="Verdana" w:cs="Verdana"/>
          <w:b/>
          <w:bCs/>
          <w:color w:val="auto"/>
          <w:sz w:val="20"/>
          <w:szCs w:val="20"/>
        </w:rPr>
        <w:t>Ценово предложение –</w:t>
      </w:r>
      <w:r w:rsidR="008343DA" w:rsidRPr="00FC6E2D">
        <w:rPr>
          <w:rFonts w:ascii="Verdana" w:eastAsia="Courier New" w:hAnsi="Verdana" w:cs="Verdana"/>
          <w:b/>
          <w:bCs/>
          <w:color w:val="auto"/>
          <w:sz w:val="20"/>
          <w:szCs w:val="20"/>
        </w:rPr>
        <w:t xml:space="preserve"> </w:t>
      </w:r>
      <w:r w:rsidRPr="00FC6E2D">
        <w:rPr>
          <w:rFonts w:ascii="Verdana" w:eastAsia="Courier New" w:hAnsi="Verdana" w:cs="Verdana"/>
          <w:bCs/>
          <w:color w:val="auto"/>
          <w:sz w:val="20"/>
          <w:szCs w:val="20"/>
        </w:rPr>
        <w:t xml:space="preserve">поставено </w:t>
      </w:r>
      <w:r w:rsidR="00177524" w:rsidRPr="00FC6E2D">
        <w:rPr>
          <w:rFonts w:ascii="Verdana" w:eastAsia="Courier New" w:hAnsi="Verdana" w:cs="Verdana"/>
          <w:bCs/>
          <w:color w:val="auto"/>
          <w:sz w:val="20"/>
          <w:szCs w:val="20"/>
        </w:rPr>
        <w:t xml:space="preserve">в </w:t>
      </w:r>
      <w:r w:rsidR="003A4C8E" w:rsidRPr="00FC6E2D">
        <w:rPr>
          <w:rFonts w:ascii="Verdana" w:eastAsia="Times New Roman" w:hAnsi="Verdana" w:cs="Times New Roman"/>
          <w:b/>
          <w:color w:val="auto"/>
          <w:sz w:val="20"/>
          <w:szCs w:val="20"/>
          <w:lang w:val="ru-RU"/>
        </w:rPr>
        <w:t>отдел</w:t>
      </w:r>
      <w:r w:rsidR="003A4C8E" w:rsidRPr="00FC6E2D">
        <w:rPr>
          <w:rFonts w:ascii="Verdana" w:eastAsia="Times New Roman" w:hAnsi="Verdana" w:cs="Times New Roman"/>
          <w:b/>
          <w:color w:val="auto"/>
          <w:sz w:val="20"/>
          <w:szCs w:val="20"/>
        </w:rPr>
        <w:t>ен</w:t>
      </w:r>
      <w:r w:rsidR="003A4C8E" w:rsidRPr="00FC6E2D">
        <w:rPr>
          <w:rFonts w:ascii="Verdana" w:eastAsia="Times New Roman" w:hAnsi="Verdana" w:cs="Times New Roman"/>
          <w:b/>
          <w:color w:val="auto"/>
          <w:sz w:val="20"/>
          <w:szCs w:val="20"/>
          <w:lang w:val="ru-RU"/>
        </w:rPr>
        <w:t xml:space="preserve"> непрозрачен плик</w:t>
      </w:r>
      <w:r w:rsidR="00582891" w:rsidRPr="00FC6E2D">
        <w:rPr>
          <w:rFonts w:ascii="Verdana" w:eastAsia="Times New Roman" w:hAnsi="Verdana" w:cs="Times New Roman"/>
          <w:color w:val="auto"/>
          <w:sz w:val="20"/>
          <w:szCs w:val="20"/>
          <w:lang w:val="ru-RU"/>
        </w:rPr>
        <w:t xml:space="preserve"> </w:t>
      </w:r>
      <w:r w:rsidRPr="00FC6E2D">
        <w:rPr>
          <w:rFonts w:ascii="Verdana" w:eastAsia="Courier New" w:hAnsi="Verdana" w:cs="Verdana"/>
          <w:bCs/>
          <w:color w:val="auto"/>
          <w:sz w:val="20"/>
          <w:szCs w:val="20"/>
        </w:rPr>
        <w:t xml:space="preserve">с надпис </w:t>
      </w:r>
      <w:r w:rsidR="008343DA" w:rsidRPr="00FC6E2D">
        <w:rPr>
          <w:rFonts w:ascii="Verdana" w:eastAsia="Courier New" w:hAnsi="Verdana" w:cs="Verdana"/>
          <w:b/>
          <w:bCs/>
          <w:color w:val="auto"/>
          <w:sz w:val="20"/>
          <w:szCs w:val="20"/>
        </w:rPr>
        <w:t>„Предлагани ценови параметри“</w:t>
      </w:r>
      <w:r w:rsidR="003A4C8E" w:rsidRPr="00FC6E2D">
        <w:rPr>
          <w:rFonts w:ascii="Verdana" w:eastAsia="Times New Roman" w:hAnsi="Verdana" w:cs="Times New Roman"/>
          <w:color w:val="auto"/>
          <w:sz w:val="20"/>
          <w:szCs w:val="20"/>
          <w:lang w:val="ru-RU"/>
        </w:rPr>
        <w:t xml:space="preserve">. Върху </w:t>
      </w:r>
      <w:r w:rsidR="00582891" w:rsidRPr="00FC6E2D">
        <w:rPr>
          <w:rFonts w:ascii="Verdana" w:eastAsia="Times New Roman" w:hAnsi="Verdana" w:cs="Times New Roman"/>
          <w:color w:val="auto"/>
          <w:sz w:val="20"/>
          <w:szCs w:val="20"/>
          <w:lang w:val="ru-RU"/>
        </w:rPr>
        <w:t>плик</w:t>
      </w:r>
      <w:r w:rsidR="003A4C8E" w:rsidRPr="00FC6E2D">
        <w:rPr>
          <w:rFonts w:ascii="Verdana" w:eastAsia="Times New Roman" w:hAnsi="Verdana" w:cs="Times New Roman"/>
          <w:color w:val="auto"/>
          <w:sz w:val="20"/>
          <w:szCs w:val="20"/>
          <w:lang w:val="ru-RU"/>
        </w:rPr>
        <w:t>а</w:t>
      </w:r>
      <w:r w:rsidR="00582891" w:rsidRPr="00FC6E2D">
        <w:rPr>
          <w:rFonts w:ascii="Verdana" w:eastAsia="Times New Roman" w:hAnsi="Verdana" w:cs="Times New Roman"/>
          <w:color w:val="auto"/>
          <w:sz w:val="20"/>
          <w:szCs w:val="20"/>
          <w:lang w:val="ru-RU"/>
        </w:rPr>
        <w:t xml:space="preserve"> следва да се отбележи и наименованието на участника. </w:t>
      </w:r>
    </w:p>
    <w:p w:rsidR="00702AB7" w:rsidRPr="00FC6E2D" w:rsidRDefault="0013134A" w:rsidP="00FC6E2D">
      <w:pPr>
        <w:widowControl/>
        <w:spacing w:line="360" w:lineRule="auto"/>
        <w:ind w:right="23"/>
        <w:jc w:val="both"/>
        <w:rPr>
          <w:rFonts w:ascii="Verdana" w:hAnsi="Verdana" w:cs="Verdana"/>
          <w:color w:val="auto"/>
          <w:sz w:val="20"/>
          <w:szCs w:val="20"/>
        </w:rPr>
      </w:pPr>
      <w:r w:rsidRPr="00FC6E2D">
        <w:rPr>
          <w:rFonts w:ascii="Verdana" w:hAnsi="Verdana" w:cs="Verdana"/>
          <w:b/>
          <w:color w:val="auto"/>
          <w:sz w:val="20"/>
          <w:szCs w:val="20"/>
          <w:u w:val="single"/>
          <w:lang w:val="ru-RU"/>
        </w:rPr>
        <w:t xml:space="preserve">Съдържанието на плика с ценовото предложение се представя и на електронен носител. Изготвените и комплектовани документи – номерирани, подписани и подпечатани, се сканират и обединяват от участника в един общ файл </w:t>
      </w:r>
      <w:r w:rsidRPr="00FC6E2D">
        <w:rPr>
          <w:rFonts w:ascii="Verdana" w:hAnsi="Verdana" w:cs="Verdana"/>
          <w:b/>
          <w:color w:val="auto"/>
          <w:sz w:val="20"/>
          <w:szCs w:val="20"/>
          <w:u w:val="single"/>
        </w:rPr>
        <w:t>(</w:t>
      </w:r>
      <w:r w:rsidRPr="00FC6E2D">
        <w:rPr>
          <w:rFonts w:ascii="Verdana" w:hAnsi="Verdana" w:cs="Verdana"/>
          <w:b/>
          <w:color w:val="auto"/>
          <w:sz w:val="20"/>
          <w:szCs w:val="20"/>
          <w:u w:val="single"/>
          <w:lang w:val="en-US"/>
        </w:rPr>
        <w:t>pdf</w:t>
      </w:r>
      <w:r w:rsidRPr="00737796">
        <w:rPr>
          <w:rFonts w:ascii="Verdana" w:hAnsi="Verdana" w:cs="Verdana"/>
          <w:b/>
          <w:color w:val="auto"/>
          <w:sz w:val="20"/>
          <w:szCs w:val="20"/>
          <w:u w:val="single"/>
          <w:lang w:val="ru-RU"/>
        </w:rPr>
        <w:t xml:space="preserve">* </w:t>
      </w:r>
      <w:r w:rsidRPr="00FC6E2D">
        <w:rPr>
          <w:rFonts w:ascii="Verdana" w:hAnsi="Verdana" w:cs="Verdana"/>
          <w:b/>
          <w:color w:val="auto"/>
          <w:sz w:val="20"/>
          <w:szCs w:val="20"/>
          <w:u w:val="single"/>
        </w:rPr>
        <w:t>формат)</w:t>
      </w:r>
      <w:r w:rsidRPr="00FC6E2D">
        <w:rPr>
          <w:rFonts w:ascii="Verdana" w:hAnsi="Verdana" w:cs="Verdana"/>
          <w:b/>
          <w:color w:val="auto"/>
          <w:sz w:val="20"/>
          <w:szCs w:val="20"/>
          <w:u w:val="single"/>
          <w:lang w:val="ru-RU"/>
        </w:rPr>
        <w:t xml:space="preserve">. Файлът се записва на електронен носител, който се </w:t>
      </w:r>
      <w:r w:rsidRPr="00FC6E2D">
        <w:rPr>
          <w:rFonts w:ascii="Verdana" w:hAnsi="Verdana" w:cs="Verdana"/>
          <w:b/>
          <w:color w:val="auto"/>
          <w:sz w:val="20"/>
          <w:szCs w:val="20"/>
          <w:u w:val="single"/>
          <w:lang w:val="ru-RU"/>
        </w:rPr>
        <w:lastRenderedPageBreak/>
        <w:t xml:space="preserve">поставя в плика с ценовото предложение, където се съдържа и хартиеният еквивалент на съответните документи. Текстовата част  на ''Ценовото предложение'', се записват </w:t>
      </w:r>
      <w:r w:rsidRPr="00FC6E2D">
        <w:rPr>
          <w:rFonts w:ascii="Verdana" w:hAnsi="Verdana" w:cs="Verdana"/>
          <w:b/>
          <w:color w:val="auto"/>
          <w:sz w:val="20"/>
          <w:szCs w:val="20"/>
          <w:u w:val="single"/>
        </w:rPr>
        <w:t xml:space="preserve">и </w:t>
      </w:r>
      <w:r w:rsidRPr="00FC6E2D">
        <w:rPr>
          <w:rFonts w:ascii="Verdana" w:hAnsi="Verdana" w:cs="Verdana"/>
          <w:b/>
          <w:color w:val="auto"/>
          <w:sz w:val="20"/>
          <w:szCs w:val="20"/>
          <w:u w:val="single"/>
          <w:lang w:val="ru-RU"/>
        </w:rPr>
        <w:t>във формат *.</w:t>
      </w:r>
      <w:r w:rsidRPr="00FC6E2D">
        <w:rPr>
          <w:rFonts w:ascii="Verdana" w:hAnsi="Verdana" w:cs="Verdana"/>
          <w:b/>
          <w:color w:val="auto"/>
          <w:sz w:val="20"/>
          <w:szCs w:val="20"/>
          <w:u w:val="single"/>
          <w:lang w:val="en-US"/>
        </w:rPr>
        <w:t>doc</w:t>
      </w:r>
      <w:r w:rsidRPr="00FC6E2D">
        <w:rPr>
          <w:rFonts w:ascii="Verdana" w:hAnsi="Verdana" w:cs="Verdana"/>
          <w:b/>
          <w:color w:val="auto"/>
          <w:sz w:val="20"/>
          <w:szCs w:val="20"/>
          <w:u w:val="single"/>
        </w:rPr>
        <w:t>.</w:t>
      </w:r>
      <w:r w:rsidR="00702AB7" w:rsidRPr="00FC6E2D">
        <w:rPr>
          <w:rFonts w:ascii="Verdana" w:hAnsi="Verdana" w:cs="Verdana"/>
          <w:b/>
          <w:color w:val="auto"/>
          <w:sz w:val="20"/>
          <w:szCs w:val="20"/>
          <w:u w:val="single"/>
          <w:lang w:val="ru-RU"/>
        </w:rPr>
        <w:t xml:space="preserve"> Количествено стойностната сметка от ''Ценовото предложение'', се записват </w:t>
      </w:r>
      <w:r w:rsidR="00702AB7" w:rsidRPr="00FC6E2D">
        <w:rPr>
          <w:rFonts w:ascii="Verdana" w:hAnsi="Verdana" w:cs="Verdana"/>
          <w:b/>
          <w:color w:val="auto"/>
          <w:sz w:val="20"/>
          <w:szCs w:val="20"/>
          <w:u w:val="single"/>
        </w:rPr>
        <w:t xml:space="preserve">и </w:t>
      </w:r>
      <w:r w:rsidR="00702AB7" w:rsidRPr="00FC6E2D">
        <w:rPr>
          <w:rFonts w:ascii="Verdana" w:hAnsi="Verdana" w:cs="Verdana"/>
          <w:b/>
          <w:color w:val="auto"/>
          <w:sz w:val="20"/>
          <w:szCs w:val="20"/>
          <w:u w:val="single"/>
          <w:lang w:val="ru-RU"/>
        </w:rPr>
        <w:t>във формат *.</w:t>
      </w:r>
      <w:r w:rsidR="00702AB7" w:rsidRPr="00FC6E2D">
        <w:rPr>
          <w:rFonts w:ascii="Verdana" w:hAnsi="Verdana" w:cs="Verdana"/>
          <w:b/>
          <w:color w:val="auto"/>
          <w:sz w:val="20"/>
          <w:szCs w:val="20"/>
          <w:u w:val="single"/>
          <w:lang w:val="en-US"/>
        </w:rPr>
        <w:t>xls</w:t>
      </w:r>
      <w:r w:rsidR="00702AB7" w:rsidRPr="00FC6E2D">
        <w:rPr>
          <w:rFonts w:ascii="Verdana" w:hAnsi="Verdana" w:cs="Verdana"/>
          <w:b/>
          <w:color w:val="auto"/>
          <w:sz w:val="20"/>
          <w:szCs w:val="20"/>
          <w:u w:val="single"/>
        </w:rPr>
        <w:t xml:space="preserve">. </w:t>
      </w:r>
    </w:p>
    <w:p w:rsidR="0013134A" w:rsidRPr="00FC6E2D" w:rsidRDefault="0013134A" w:rsidP="00FC6E2D">
      <w:pPr>
        <w:widowControl/>
        <w:spacing w:line="360" w:lineRule="auto"/>
        <w:jc w:val="both"/>
        <w:rPr>
          <w:rFonts w:ascii="Verdana" w:hAnsi="Verdana" w:cs="Verdana"/>
          <w:color w:val="auto"/>
          <w:sz w:val="20"/>
          <w:szCs w:val="20"/>
        </w:rPr>
      </w:pPr>
    </w:p>
    <w:p w:rsidR="0013134A" w:rsidRPr="00FC6E2D" w:rsidRDefault="00AB23B3" w:rsidP="00FC6E2D">
      <w:pPr>
        <w:widowControl/>
        <w:spacing w:after="120" w:line="360" w:lineRule="auto"/>
        <w:jc w:val="both"/>
        <w:rPr>
          <w:rFonts w:ascii="Verdana" w:eastAsia="Courier New" w:hAnsi="Verdana" w:cs="Verdana"/>
          <w:color w:val="auto"/>
          <w:sz w:val="20"/>
          <w:szCs w:val="20"/>
        </w:rPr>
      </w:pPr>
      <w:r w:rsidRPr="00FC6E2D">
        <w:rPr>
          <w:rFonts w:ascii="Verdana" w:hAnsi="Verdana" w:cs="Verdana"/>
          <w:b/>
          <w:bCs/>
          <w:color w:val="auto"/>
          <w:sz w:val="20"/>
          <w:szCs w:val="20"/>
        </w:rPr>
        <w:t>Чл.</w:t>
      </w:r>
      <w:r w:rsidRPr="00737796">
        <w:rPr>
          <w:rFonts w:ascii="Verdana" w:hAnsi="Verdana" w:cs="Verdana"/>
          <w:b/>
          <w:bCs/>
          <w:color w:val="auto"/>
          <w:sz w:val="20"/>
          <w:szCs w:val="20"/>
          <w:lang w:val="ru-RU"/>
        </w:rPr>
        <w:t>1</w:t>
      </w:r>
      <w:r w:rsidRPr="00FC6E2D">
        <w:rPr>
          <w:rFonts w:ascii="Verdana" w:hAnsi="Verdana" w:cs="Verdana"/>
          <w:b/>
          <w:bCs/>
          <w:color w:val="auto"/>
          <w:sz w:val="20"/>
          <w:szCs w:val="20"/>
        </w:rPr>
        <w:t xml:space="preserve">0. </w:t>
      </w:r>
      <w:r w:rsidR="0013134A" w:rsidRPr="00FC6E2D">
        <w:rPr>
          <w:rFonts w:ascii="Verdana" w:eastAsia="Courier New" w:hAnsi="Verdana" w:cs="Verdana"/>
          <w:color w:val="auto"/>
          <w:sz w:val="20"/>
          <w:szCs w:val="20"/>
        </w:rPr>
        <w:t xml:space="preserve">Документите по </w:t>
      </w:r>
      <w:r w:rsidRPr="00FC6E2D">
        <w:rPr>
          <w:rFonts w:ascii="Verdana" w:eastAsia="Courier New" w:hAnsi="Verdana" w:cs="Verdana"/>
          <w:color w:val="auto"/>
          <w:sz w:val="20"/>
          <w:szCs w:val="20"/>
        </w:rPr>
        <w:t>чл.</w:t>
      </w:r>
      <w:r w:rsidR="00EE285B" w:rsidRPr="00737796">
        <w:rPr>
          <w:rFonts w:ascii="Verdana" w:eastAsia="Courier New" w:hAnsi="Verdana" w:cs="Verdana"/>
          <w:color w:val="auto"/>
          <w:sz w:val="20"/>
          <w:szCs w:val="20"/>
          <w:lang w:val="ru-RU"/>
        </w:rPr>
        <w:t xml:space="preserve"> </w:t>
      </w:r>
      <w:r w:rsidRPr="00FC6E2D">
        <w:rPr>
          <w:rFonts w:ascii="Verdana" w:eastAsia="Courier New" w:hAnsi="Verdana" w:cs="Verdana"/>
          <w:color w:val="auto"/>
          <w:sz w:val="20"/>
          <w:szCs w:val="20"/>
        </w:rPr>
        <w:t>9</w:t>
      </w:r>
      <w:r w:rsidR="0013134A" w:rsidRPr="00FC6E2D">
        <w:rPr>
          <w:rFonts w:ascii="Verdana" w:eastAsia="Courier New" w:hAnsi="Verdana" w:cs="Verdana"/>
          <w:color w:val="auto"/>
          <w:sz w:val="20"/>
          <w:szCs w:val="20"/>
        </w:rPr>
        <w:t xml:space="preserve"> се поставят в </w:t>
      </w:r>
      <w:r w:rsidR="008343DA" w:rsidRPr="00FC6E2D">
        <w:rPr>
          <w:rFonts w:ascii="Verdana" w:eastAsia="Courier New" w:hAnsi="Verdana" w:cs="Verdana"/>
          <w:color w:val="auto"/>
          <w:sz w:val="20"/>
          <w:szCs w:val="20"/>
        </w:rPr>
        <w:t>запечатана непрозрачна опаковка</w:t>
      </w:r>
      <w:r w:rsidR="0013134A" w:rsidRPr="00FC6E2D">
        <w:rPr>
          <w:rFonts w:ascii="Verdana" w:eastAsia="Courier New" w:hAnsi="Verdana" w:cs="Verdana"/>
          <w:color w:val="auto"/>
          <w:sz w:val="20"/>
          <w:szCs w:val="20"/>
        </w:rPr>
        <w:t>, върху ко</w:t>
      </w:r>
      <w:r w:rsidR="008343DA" w:rsidRPr="00FC6E2D">
        <w:rPr>
          <w:rFonts w:ascii="Verdana" w:eastAsia="Courier New" w:hAnsi="Verdana" w:cs="Verdana"/>
          <w:color w:val="auto"/>
          <w:sz w:val="20"/>
          <w:szCs w:val="20"/>
        </w:rPr>
        <w:t>я</w:t>
      </w:r>
      <w:r w:rsidR="0013134A" w:rsidRPr="00FC6E2D">
        <w:rPr>
          <w:rFonts w:ascii="Verdana" w:eastAsia="Courier New" w:hAnsi="Verdana" w:cs="Verdana"/>
          <w:color w:val="auto"/>
          <w:sz w:val="20"/>
          <w:szCs w:val="20"/>
        </w:rPr>
        <w:t>то</w:t>
      </w:r>
      <w:r w:rsidR="0013134A" w:rsidRPr="00737796">
        <w:rPr>
          <w:rFonts w:ascii="Verdana" w:eastAsia="Courier New" w:hAnsi="Verdana" w:cs="Verdana"/>
          <w:color w:val="auto"/>
          <w:sz w:val="20"/>
          <w:szCs w:val="20"/>
          <w:lang w:val="ru-RU"/>
        </w:rPr>
        <w:t xml:space="preserve"> се </w:t>
      </w:r>
      <w:r w:rsidR="0013134A" w:rsidRPr="00FC6E2D">
        <w:rPr>
          <w:rFonts w:ascii="Verdana" w:eastAsia="Courier New" w:hAnsi="Verdana" w:cs="Verdana"/>
          <w:color w:val="auto"/>
          <w:sz w:val="20"/>
          <w:szCs w:val="20"/>
        </w:rPr>
        <w:t>отбелязва:</w:t>
      </w:r>
    </w:p>
    <w:p w:rsidR="0013134A" w:rsidRPr="00737796" w:rsidRDefault="0013134A" w:rsidP="00FC6E2D">
      <w:pPr>
        <w:widowControl/>
        <w:spacing w:after="120" w:line="360" w:lineRule="auto"/>
        <w:jc w:val="both"/>
        <w:rPr>
          <w:rFonts w:ascii="Verdana" w:hAnsi="Verdana" w:cs="Tahoma"/>
          <w:iCs/>
          <w:sz w:val="20"/>
          <w:szCs w:val="20"/>
          <w:shd w:val="clear" w:color="auto" w:fill="FFFFFF"/>
          <w:lang w:val="ru-RU" w:eastAsia="en-US"/>
        </w:rPr>
      </w:pPr>
      <w:r w:rsidRPr="00FC6E2D">
        <w:rPr>
          <w:rFonts w:ascii="Verdana" w:hAnsi="Verdana" w:cs="Tahoma"/>
          <w:iCs/>
          <w:sz w:val="20"/>
          <w:szCs w:val="20"/>
          <w:shd w:val="clear" w:color="auto" w:fill="FFFFFF"/>
          <w:lang w:eastAsia="en-US"/>
        </w:rPr>
        <w:t>1.</w:t>
      </w:r>
      <w:r w:rsidRPr="00FC6E2D">
        <w:rPr>
          <w:rFonts w:ascii="Verdana" w:hAnsi="Verdana" w:cs="Tahoma"/>
          <w:sz w:val="20"/>
          <w:szCs w:val="20"/>
          <w:shd w:val="clear" w:color="auto" w:fill="FFFFFF"/>
          <w:lang w:eastAsia="en-US"/>
        </w:rPr>
        <w:t> наименованието на участника, включително участниците в обединението, когато е приложимо;</w:t>
      </w:r>
      <w:r w:rsidRPr="00FC6E2D">
        <w:rPr>
          <w:rFonts w:ascii="Verdana" w:hAnsi="Verdana" w:cs="Tahoma"/>
          <w:iCs/>
          <w:sz w:val="20"/>
          <w:szCs w:val="20"/>
          <w:shd w:val="clear" w:color="auto" w:fill="FFFFFF"/>
          <w:lang w:eastAsia="en-US"/>
        </w:rPr>
        <w:t> </w:t>
      </w:r>
    </w:p>
    <w:p w:rsidR="0013134A" w:rsidRPr="00737796" w:rsidRDefault="0013134A" w:rsidP="00FC6E2D">
      <w:pPr>
        <w:widowControl/>
        <w:spacing w:after="120" w:line="360" w:lineRule="auto"/>
        <w:jc w:val="both"/>
        <w:rPr>
          <w:rFonts w:ascii="Verdana" w:hAnsi="Verdana" w:cs="Tahoma"/>
          <w:iCs/>
          <w:sz w:val="20"/>
          <w:szCs w:val="20"/>
          <w:shd w:val="clear" w:color="auto" w:fill="FFFFFF"/>
          <w:lang w:val="ru-RU" w:eastAsia="en-US"/>
        </w:rPr>
      </w:pPr>
      <w:r w:rsidRPr="00FC6E2D">
        <w:rPr>
          <w:rFonts w:ascii="Verdana" w:hAnsi="Verdana" w:cs="Tahoma"/>
          <w:iCs/>
          <w:sz w:val="20"/>
          <w:szCs w:val="20"/>
          <w:shd w:val="clear" w:color="auto" w:fill="FFFFFF"/>
          <w:lang w:eastAsia="en-US"/>
        </w:rPr>
        <w:t>2.</w:t>
      </w:r>
      <w:r w:rsidRPr="00FC6E2D">
        <w:rPr>
          <w:rFonts w:ascii="Verdana" w:hAnsi="Verdana" w:cs="Tahoma"/>
          <w:sz w:val="20"/>
          <w:szCs w:val="20"/>
          <w:shd w:val="clear" w:color="auto" w:fill="FFFFFF"/>
          <w:lang w:eastAsia="en-US"/>
        </w:rPr>
        <w:t> адрес за кореспонденция, телефон и по възможност - факс и електронен адрес;</w:t>
      </w:r>
      <w:r w:rsidRPr="00FC6E2D">
        <w:rPr>
          <w:rFonts w:ascii="Verdana" w:hAnsi="Verdana" w:cs="Tahoma"/>
          <w:iCs/>
          <w:sz w:val="20"/>
          <w:szCs w:val="20"/>
          <w:shd w:val="clear" w:color="auto" w:fill="FFFFFF"/>
          <w:lang w:eastAsia="en-US"/>
        </w:rPr>
        <w:t> </w:t>
      </w:r>
    </w:p>
    <w:p w:rsidR="0013134A" w:rsidRPr="00737796" w:rsidRDefault="0013134A" w:rsidP="00FC6E2D">
      <w:pPr>
        <w:widowControl/>
        <w:spacing w:after="120" w:line="360" w:lineRule="auto"/>
        <w:jc w:val="both"/>
        <w:rPr>
          <w:rFonts w:ascii="Verdana" w:hAnsi="Verdana" w:cs="Tahoma"/>
          <w:b/>
          <w:color w:val="auto"/>
          <w:sz w:val="20"/>
          <w:szCs w:val="20"/>
          <w:shd w:val="clear" w:color="auto" w:fill="FFFFFF"/>
          <w:lang w:val="ru-RU" w:eastAsia="en-US"/>
        </w:rPr>
      </w:pPr>
      <w:r w:rsidRPr="00FC6E2D">
        <w:rPr>
          <w:rFonts w:ascii="Verdana" w:hAnsi="Verdana" w:cs="Tahoma"/>
          <w:iCs/>
          <w:sz w:val="20"/>
          <w:szCs w:val="20"/>
          <w:shd w:val="clear" w:color="auto" w:fill="FFFFFF"/>
          <w:lang w:eastAsia="en-US"/>
        </w:rPr>
        <w:t>3.</w:t>
      </w:r>
      <w:r w:rsidRPr="00FC6E2D">
        <w:rPr>
          <w:rFonts w:ascii="Verdana" w:hAnsi="Verdana" w:cs="Tahoma"/>
          <w:sz w:val="20"/>
          <w:szCs w:val="20"/>
          <w:shd w:val="clear" w:color="auto" w:fill="FFFFFF"/>
          <w:lang w:eastAsia="en-US"/>
        </w:rPr>
        <w:t> </w:t>
      </w:r>
      <w:r w:rsidRPr="00FC6E2D">
        <w:rPr>
          <w:rFonts w:ascii="Verdana" w:eastAsia="Courier New" w:hAnsi="Verdana" w:cs="Verdana"/>
          <w:color w:val="auto"/>
          <w:sz w:val="20"/>
          <w:szCs w:val="20"/>
        </w:rPr>
        <w:t>предмета на обществената поръчка</w:t>
      </w:r>
      <w:r w:rsidRPr="00737796">
        <w:rPr>
          <w:rFonts w:ascii="Verdana" w:eastAsia="Courier New" w:hAnsi="Verdana" w:cs="Verdana"/>
          <w:color w:val="auto"/>
          <w:sz w:val="20"/>
          <w:szCs w:val="20"/>
          <w:lang w:val="ru-RU"/>
        </w:rPr>
        <w:t>:</w:t>
      </w:r>
      <w:r w:rsidRPr="00737796">
        <w:rPr>
          <w:rFonts w:ascii="Verdana" w:eastAsia="Courier New" w:hAnsi="Verdana" w:cs="Verdana"/>
          <w:b/>
          <w:bCs/>
          <w:color w:val="auto"/>
          <w:sz w:val="20"/>
          <w:szCs w:val="20"/>
          <w:lang w:val="ru-RU"/>
        </w:rPr>
        <w:t xml:space="preserve"> </w:t>
      </w:r>
      <w:r w:rsidR="008343DA" w:rsidRPr="00FC6E2D">
        <w:rPr>
          <w:rFonts w:ascii="Verdana" w:hAnsi="Verdana" w:cs="Times New Roman"/>
          <w:b/>
          <w:color w:val="auto"/>
          <w:sz w:val="20"/>
          <w:szCs w:val="20"/>
          <w:lang w:eastAsia="en-US"/>
        </w:rPr>
        <w:t>„</w:t>
      </w:r>
      <w:r w:rsidR="005F3354" w:rsidRPr="00FC6E2D">
        <w:rPr>
          <w:rFonts w:ascii="Verdana" w:hAnsi="Verdana"/>
          <w:b/>
          <w:color w:val="auto"/>
          <w:sz w:val="20"/>
          <w:szCs w:val="20"/>
        </w:rPr>
        <w:t xml:space="preserve">Класов ремонт на </w:t>
      </w:r>
      <w:r w:rsidR="005F3354" w:rsidRPr="00FC6E2D">
        <w:rPr>
          <w:rStyle w:val="st1"/>
          <w:rFonts w:ascii="Verdana" w:hAnsi="Verdana" w:cs="Arial"/>
          <w:b/>
          <w:color w:val="auto"/>
          <w:sz w:val="20"/>
          <w:szCs w:val="20"/>
        </w:rPr>
        <w:t>Научно-изследователския кораб</w:t>
      </w:r>
      <w:r w:rsidR="005F3354" w:rsidRPr="00FC6E2D">
        <w:rPr>
          <w:rFonts w:ascii="Verdana" w:hAnsi="Verdana"/>
          <w:b/>
          <w:color w:val="auto"/>
          <w:sz w:val="20"/>
          <w:szCs w:val="20"/>
        </w:rPr>
        <w:t xml:space="preserve"> „Академик</w:t>
      </w:r>
      <w:r w:rsidR="00EA0581" w:rsidRPr="00FC6E2D">
        <w:rPr>
          <w:rFonts w:ascii="Verdana" w:eastAsia="Times New Roman" w:hAnsi="Verdana" w:cs="Times New Roman"/>
          <w:b/>
          <w:bCs/>
          <w:spacing w:val="12"/>
          <w:sz w:val="20"/>
          <w:szCs w:val="20"/>
        </w:rPr>
        <w:t>“</w:t>
      </w:r>
      <w:r w:rsidR="00EA0581" w:rsidRPr="00FC6E2D">
        <w:rPr>
          <w:rFonts w:ascii="Verdana" w:hAnsi="Verdana" w:cs="Times New Roman"/>
          <w:b/>
          <w:color w:val="auto"/>
          <w:sz w:val="20"/>
          <w:szCs w:val="20"/>
          <w:lang w:eastAsia="en-US"/>
        </w:rPr>
        <w:t>.</w:t>
      </w:r>
    </w:p>
    <w:p w:rsidR="0013134A" w:rsidRPr="00FC6E2D" w:rsidRDefault="00AB23B3" w:rsidP="00FC6E2D">
      <w:pPr>
        <w:widowControl/>
        <w:spacing w:after="120" w:line="360" w:lineRule="auto"/>
        <w:jc w:val="both"/>
        <w:rPr>
          <w:rFonts w:ascii="Verdana" w:eastAsia="Courier New" w:hAnsi="Verdana" w:cs="Verdana"/>
          <w:color w:val="auto"/>
          <w:sz w:val="20"/>
          <w:szCs w:val="20"/>
        </w:rPr>
      </w:pPr>
      <w:r w:rsidRPr="00FC6E2D">
        <w:rPr>
          <w:rFonts w:ascii="Verdana" w:hAnsi="Verdana" w:cs="Verdana"/>
          <w:b/>
          <w:bCs/>
          <w:color w:val="auto"/>
          <w:sz w:val="20"/>
          <w:szCs w:val="20"/>
        </w:rPr>
        <w:t>Чл.</w:t>
      </w:r>
      <w:r w:rsidRPr="00737796">
        <w:rPr>
          <w:rFonts w:ascii="Verdana" w:hAnsi="Verdana" w:cs="Verdana"/>
          <w:b/>
          <w:bCs/>
          <w:color w:val="auto"/>
          <w:sz w:val="20"/>
          <w:szCs w:val="20"/>
          <w:lang w:val="ru-RU"/>
        </w:rPr>
        <w:t>1</w:t>
      </w:r>
      <w:r w:rsidRPr="00FC6E2D">
        <w:rPr>
          <w:rFonts w:ascii="Verdana" w:hAnsi="Verdana" w:cs="Verdana"/>
          <w:b/>
          <w:bCs/>
          <w:color w:val="auto"/>
          <w:sz w:val="20"/>
          <w:szCs w:val="20"/>
        </w:rPr>
        <w:t>1. (1)</w:t>
      </w:r>
      <w:r w:rsidR="0013134A" w:rsidRPr="00FC6E2D">
        <w:rPr>
          <w:rFonts w:ascii="Verdana" w:eastAsia="Courier New" w:hAnsi="Verdana" w:cs="Verdana"/>
          <w:b/>
          <w:bCs/>
          <w:color w:val="auto"/>
          <w:sz w:val="20"/>
          <w:szCs w:val="20"/>
        </w:rPr>
        <w:t xml:space="preserve"> </w:t>
      </w:r>
      <w:r w:rsidR="0013134A" w:rsidRPr="00FC6E2D">
        <w:rPr>
          <w:rFonts w:ascii="Verdana" w:eastAsia="Courier New" w:hAnsi="Verdana" w:cs="Verdana"/>
          <w:color w:val="auto"/>
          <w:sz w:val="20"/>
          <w:szCs w:val="20"/>
        </w:rPr>
        <w:t>Всеки участник в процедурата има право да представи само един комплект офертни документи.</w:t>
      </w:r>
    </w:p>
    <w:p w:rsidR="00FE32C2" w:rsidRPr="00FC6E2D" w:rsidRDefault="00AB23B3" w:rsidP="00FC6E2D">
      <w:pPr>
        <w:pStyle w:val="Default"/>
        <w:spacing w:line="360" w:lineRule="auto"/>
        <w:jc w:val="both"/>
        <w:rPr>
          <w:rFonts w:ascii="Verdana" w:eastAsiaTheme="minorEastAsia" w:hAnsi="Verdana"/>
          <w:sz w:val="20"/>
          <w:szCs w:val="20"/>
          <w:lang w:eastAsia="zh-CN"/>
        </w:rPr>
      </w:pPr>
      <w:r w:rsidRPr="00FC6E2D">
        <w:rPr>
          <w:rFonts w:ascii="Verdana" w:hAnsi="Verdana" w:cs="Verdana"/>
          <w:b/>
          <w:bCs/>
          <w:color w:val="auto"/>
          <w:sz w:val="20"/>
          <w:szCs w:val="20"/>
        </w:rPr>
        <w:t>(2)</w:t>
      </w:r>
      <w:r w:rsidRPr="00FC6E2D">
        <w:rPr>
          <w:rFonts w:ascii="Verdana" w:eastAsia="Courier New" w:hAnsi="Verdana" w:cs="Verdana"/>
          <w:b/>
          <w:bCs/>
          <w:color w:val="auto"/>
          <w:sz w:val="20"/>
          <w:szCs w:val="20"/>
        </w:rPr>
        <w:t xml:space="preserve"> </w:t>
      </w:r>
      <w:r w:rsidR="0013134A" w:rsidRPr="00FC6E2D">
        <w:rPr>
          <w:rFonts w:ascii="Verdana" w:eastAsia="Courier New" w:hAnsi="Verdana" w:cs="Verdana"/>
          <w:color w:val="auto"/>
          <w:sz w:val="20"/>
          <w:szCs w:val="20"/>
        </w:rPr>
        <w:t xml:space="preserve">Внасянето на комплекта офертни документи се извършва в деловодството на </w:t>
      </w:r>
      <w:r w:rsidR="00FE32C2" w:rsidRPr="00FC6E2D">
        <w:rPr>
          <w:rFonts w:ascii="Verdana" w:hAnsi="Verdana" w:cs="Verdana"/>
          <w:bCs/>
          <w:sz w:val="20"/>
          <w:szCs w:val="20"/>
        </w:rPr>
        <w:t>ИО-БАН</w:t>
      </w:r>
      <w:r w:rsidR="00FE32C2" w:rsidRPr="00FC6E2D">
        <w:rPr>
          <w:rFonts w:ascii="Verdana" w:eastAsia="Courier New" w:hAnsi="Verdana" w:cs="Verdana"/>
          <w:sz w:val="20"/>
          <w:szCs w:val="20"/>
        </w:rPr>
        <w:t xml:space="preserve"> ,</w:t>
      </w:r>
      <w:r w:rsidR="00FE32C2" w:rsidRPr="00FC6E2D">
        <w:rPr>
          <w:rFonts w:ascii="Verdana" w:eastAsiaTheme="minorEastAsia" w:hAnsi="Verdana"/>
          <w:sz w:val="20"/>
          <w:szCs w:val="20"/>
          <w:lang w:eastAsia="zh-CN"/>
        </w:rPr>
        <w:t xml:space="preserve">гр. Варна, 9000 ул. „Първи май” № 40. </w:t>
      </w:r>
    </w:p>
    <w:p w:rsidR="0013134A" w:rsidRPr="00FC6E2D" w:rsidRDefault="0013134A" w:rsidP="00FC6E2D">
      <w:pPr>
        <w:widowControl/>
        <w:spacing w:after="120" w:line="360" w:lineRule="auto"/>
        <w:jc w:val="both"/>
        <w:rPr>
          <w:rFonts w:ascii="Verdana" w:eastAsia="Courier New" w:hAnsi="Verdana" w:cs="Verdana"/>
          <w:b/>
          <w:bCs/>
          <w:color w:val="auto"/>
          <w:sz w:val="20"/>
          <w:szCs w:val="20"/>
        </w:rPr>
      </w:pPr>
      <w:r w:rsidRPr="00FC6E2D">
        <w:rPr>
          <w:rFonts w:ascii="Verdana" w:eastAsia="Courier New" w:hAnsi="Verdana" w:cs="Verdana"/>
          <w:b/>
          <w:bCs/>
          <w:color w:val="auto"/>
          <w:sz w:val="20"/>
          <w:szCs w:val="20"/>
          <w:lang w:val="az-Cyrl-AZ"/>
        </w:rPr>
        <w:t xml:space="preserve"> </w:t>
      </w:r>
      <w:r w:rsidRPr="00737796">
        <w:rPr>
          <w:rFonts w:ascii="Verdana" w:eastAsia="Courier New" w:hAnsi="Verdana" w:cs="Verdana"/>
          <w:b/>
          <w:bCs/>
          <w:color w:val="auto"/>
          <w:sz w:val="20"/>
          <w:szCs w:val="20"/>
          <w:lang w:val="ru-RU"/>
        </w:rPr>
        <w:t xml:space="preserve"> </w:t>
      </w:r>
    </w:p>
    <w:p w:rsidR="0013134A" w:rsidRPr="00FC6E2D" w:rsidRDefault="00AB23B3" w:rsidP="00FC6E2D">
      <w:pPr>
        <w:widowControl/>
        <w:spacing w:line="360" w:lineRule="auto"/>
        <w:jc w:val="both"/>
        <w:rPr>
          <w:rFonts w:ascii="Verdana" w:eastAsia="Courier New" w:hAnsi="Verdana" w:cs="Verdana"/>
          <w:b/>
          <w:bCs/>
          <w:color w:val="auto"/>
          <w:sz w:val="20"/>
          <w:szCs w:val="20"/>
        </w:rPr>
      </w:pPr>
      <w:r w:rsidRPr="00FC6E2D">
        <w:rPr>
          <w:rFonts w:ascii="Verdana" w:hAnsi="Verdana" w:cs="Verdana"/>
          <w:b/>
          <w:bCs/>
          <w:color w:val="auto"/>
          <w:sz w:val="20"/>
          <w:szCs w:val="20"/>
        </w:rPr>
        <w:t>(3)</w:t>
      </w:r>
      <w:r w:rsidRPr="00FC6E2D">
        <w:rPr>
          <w:rFonts w:ascii="Verdana" w:eastAsia="Courier New" w:hAnsi="Verdana" w:cs="Verdana"/>
          <w:b/>
          <w:bCs/>
          <w:color w:val="auto"/>
          <w:sz w:val="20"/>
          <w:szCs w:val="20"/>
        </w:rPr>
        <w:t xml:space="preserve"> </w:t>
      </w:r>
      <w:r w:rsidR="0013134A" w:rsidRPr="00FC6E2D">
        <w:rPr>
          <w:rFonts w:ascii="Verdana" w:eastAsia="Courier New" w:hAnsi="Verdana" w:cs="Verdana"/>
          <w:color w:val="auto"/>
          <w:sz w:val="20"/>
          <w:szCs w:val="20"/>
        </w:rPr>
        <w:t xml:space="preserve">Крайният срок за внасяне на офертните документи е до </w:t>
      </w:r>
      <w:r w:rsidR="0013134A" w:rsidRPr="00FC6E2D">
        <w:rPr>
          <w:rFonts w:ascii="Verdana" w:eastAsia="Courier New" w:hAnsi="Verdana" w:cs="Verdana"/>
          <w:b/>
          <w:bCs/>
          <w:color w:val="auto"/>
          <w:sz w:val="20"/>
          <w:szCs w:val="20"/>
        </w:rPr>
        <w:t>17:</w:t>
      </w:r>
      <w:r w:rsidR="00FE32C2" w:rsidRPr="00FC6E2D">
        <w:rPr>
          <w:rFonts w:ascii="Verdana" w:eastAsia="Courier New" w:hAnsi="Verdana" w:cs="Verdana"/>
          <w:b/>
          <w:bCs/>
          <w:color w:val="auto"/>
          <w:sz w:val="20"/>
          <w:szCs w:val="20"/>
        </w:rPr>
        <w:t>0</w:t>
      </w:r>
      <w:r w:rsidR="0013134A" w:rsidRPr="00FC6E2D">
        <w:rPr>
          <w:rFonts w:ascii="Verdana" w:eastAsia="Courier New" w:hAnsi="Verdana" w:cs="Verdana"/>
          <w:b/>
          <w:bCs/>
          <w:color w:val="auto"/>
          <w:sz w:val="20"/>
          <w:szCs w:val="20"/>
        </w:rPr>
        <w:t xml:space="preserve">0 </w:t>
      </w:r>
      <w:r w:rsidR="0013134A" w:rsidRPr="00FC6E2D">
        <w:rPr>
          <w:rFonts w:ascii="Verdana" w:eastAsia="Courier New" w:hAnsi="Verdana" w:cs="Verdana"/>
          <w:color w:val="auto"/>
          <w:sz w:val="20"/>
          <w:szCs w:val="20"/>
        </w:rPr>
        <w:t xml:space="preserve">часа на </w:t>
      </w:r>
      <w:r w:rsidR="00FE32C2" w:rsidRPr="00FC6E2D">
        <w:rPr>
          <w:rFonts w:ascii="Verdana" w:eastAsia="Courier New" w:hAnsi="Verdana" w:cs="Verdana"/>
          <w:b/>
          <w:bCs/>
          <w:color w:val="auto"/>
          <w:sz w:val="20"/>
          <w:szCs w:val="20"/>
        </w:rPr>
        <w:t>05.06.2017</w:t>
      </w:r>
      <w:r w:rsidR="0013134A" w:rsidRPr="00FC6E2D">
        <w:rPr>
          <w:rFonts w:ascii="Verdana" w:eastAsia="Courier New" w:hAnsi="Verdana" w:cs="Verdana"/>
          <w:b/>
          <w:bCs/>
          <w:color w:val="auto"/>
          <w:sz w:val="20"/>
          <w:szCs w:val="20"/>
        </w:rPr>
        <w:t xml:space="preserve">г.    </w:t>
      </w:r>
    </w:p>
    <w:p w:rsidR="0013134A" w:rsidRPr="00FC6E2D" w:rsidRDefault="0013134A" w:rsidP="00FC6E2D">
      <w:pPr>
        <w:pStyle w:val="Default"/>
        <w:spacing w:line="360" w:lineRule="auto"/>
        <w:jc w:val="both"/>
        <w:rPr>
          <w:rFonts w:ascii="Verdana" w:eastAsiaTheme="minorEastAsia" w:hAnsi="Verdana"/>
          <w:i/>
          <w:sz w:val="20"/>
          <w:szCs w:val="20"/>
          <w:lang w:eastAsia="zh-CN"/>
        </w:rPr>
      </w:pPr>
      <w:r w:rsidRPr="00FC6E2D">
        <w:rPr>
          <w:rFonts w:ascii="Verdana" w:eastAsia="Courier New" w:hAnsi="Verdana" w:cs="Verdana"/>
          <w:i/>
          <w:iCs/>
          <w:color w:val="auto"/>
          <w:sz w:val="20"/>
          <w:szCs w:val="20"/>
          <w:lang w:val="ru-RU" w:eastAsia="en-US"/>
        </w:rPr>
        <w:t>*Забележка: К</w:t>
      </w:r>
      <w:r w:rsidRPr="00FC6E2D">
        <w:rPr>
          <w:rFonts w:ascii="Verdana" w:hAnsi="Verdana" w:cs="Tahoma"/>
          <w:i/>
          <w:sz w:val="20"/>
          <w:szCs w:val="20"/>
          <w:shd w:val="clear" w:color="auto" w:fill="FFFFFF"/>
          <w:lang w:eastAsia="en-US"/>
        </w:rPr>
        <w:t xml:space="preserve">огато към момента на изтичане на крайния срок за получаване на оферти пред </w:t>
      </w:r>
      <w:r w:rsidRPr="00FC6E2D">
        <w:rPr>
          <w:rFonts w:ascii="Verdana" w:eastAsia="Courier New" w:hAnsi="Verdana" w:cs="Verdana"/>
          <w:i/>
          <w:color w:val="auto"/>
          <w:sz w:val="20"/>
          <w:szCs w:val="20"/>
        </w:rPr>
        <w:t xml:space="preserve">деловодството </w:t>
      </w:r>
      <w:r w:rsidR="00FE32C2" w:rsidRPr="00FC6E2D">
        <w:rPr>
          <w:rFonts w:ascii="Verdana" w:eastAsia="Courier New" w:hAnsi="Verdana" w:cs="Verdana"/>
          <w:i/>
          <w:color w:val="auto"/>
          <w:sz w:val="20"/>
          <w:szCs w:val="20"/>
        </w:rPr>
        <w:t xml:space="preserve">на </w:t>
      </w:r>
      <w:r w:rsidR="00FE32C2" w:rsidRPr="00FC6E2D">
        <w:rPr>
          <w:rFonts w:ascii="Verdana" w:hAnsi="Verdana" w:cs="Verdana"/>
          <w:bCs/>
          <w:i/>
          <w:sz w:val="20"/>
          <w:szCs w:val="20"/>
        </w:rPr>
        <w:t>ИО-БАН</w:t>
      </w:r>
      <w:r w:rsidR="00FE32C2" w:rsidRPr="00FC6E2D">
        <w:rPr>
          <w:rFonts w:ascii="Verdana" w:eastAsia="Courier New" w:hAnsi="Verdana" w:cs="Verdana"/>
          <w:i/>
          <w:sz w:val="20"/>
          <w:szCs w:val="20"/>
        </w:rPr>
        <w:t xml:space="preserve"> ,</w:t>
      </w:r>
      <w:r w:rsidR="00FE32C2" w:rsidRPr="00FC6E2D">
        <w:rPr>
          <w:rFonts w:ascii="Verdana" w:eastAsiaTheme="minorEastAsia" w:hAnsi="Verdana"/>
          <w:i/>
          <w:sz w:val="20"/>
          <w:szCs w:val="20"/>
          <w:lang w:eastAsia="zh-CN"/>
        </w:rPr>
        <w:t xml:space="preserve">гр. Варна, 9000 ул. „Първи май” № 40 </w:t>
      </w:r>
      <w:r w:rsidRPr="00FC6E2D">
        <w:rPr>
          <w:rFonts w:ascii="Verdana" w:hAnsi="Verdana" w:cs="Tahoma"/>
          <w:i/>
          <w:sz w:val="20"/>
          <w:szCs w:val="20"/>
          <w:shd w:val="clear" w:color="auto" w:fill="FFFFFF"/>
          <w:lang w:eastAsia="en-US"/>
        </w:rPr>
        <w:t xml:space="preserve">, все още има чакащи лица, те се включват в списък, който се подписва от представител на възложителя и от присъстващите лица. </w:t>
      </w:r>
    </w:p>
    <w:p w:rsidR="0013134A" w:rsidRPr="00FC6E2D" w:rsidRDefault="0013134A" w:rsidP="00FC6E2D">
      <w:pPr>
        <w:widowControl/>
        <w:spacing w:after="120" w:line="360" w:lineRule="auto"/>
        <w:jc w:val="both"/>
        <w:rPr>
          <w:rFonts w:ascii="Verdana" w:hAnsi="Verdana" w:cs="Tahoma"/>
          <w:i/>
          <w:sz w:val="20"/>
          <w:szCs w:val="20"/>
          <w:shd w:val="clear" w:color="auto" w:fill="FFFFFF"/>
          <w:lang w:eastAsia="en-US"/>
        </w:rPr>
      </w:pPr>
      <w:r w:rsidRPr="00FC6E2D">
        <w:rPr>
          <w:rFonts w:ascii="Verdana" w:hAnsi="Verdana" w:cs="Tahoma"/>
          <w:i/>
          <w:sz w:val="20"/>
          <w:szCs w:val="20"/>
          <w:shd w:val="clear" w:color="auto" w:fill="FFFFFF"/>
          <w:lang w:eastAsia="en-US"/>
        </w:rPr>
        <w:t>Офертите на лицата от списъка се завеждат в регистъра</w:t>
      </w:r>
      <w:r w:rsidR="008343DA" w:rsidRPr="00FC6E2D">
        <w:rPr>
          <w:rFonts w:ascii="Verdana" w:hAnsi="Verdana" w:cs="Tahoma"/>
          <w:i/>
          <w:sz w:val="20"/>
          <w:szCs w:val="20"/>
          <w:shd w:val="clear" w:color="auto" w:fill="FFFFFF"/>
          <w:lang w:eastAsia="en-US"/>
        </w:rPr>
        <w:t xml:space="preserve">. Няма да се  приемат оферти </w:t>
      </w:r>
      <w:r w:rsidRPr="00FC6E2D">
        <w:rPr>
          <w:rFonts w:ascii="Verdana" w:hAnsi="Verdana" w:cs="Tahoma"/>
          <w:i/>
          <w:sz w:val="20"/>
          <w:szCs w:val="20"/>
          <w:shd w:val="clear" w:color="auto" w:fill="FFFFFF"/>
          <w:lang w:eastAsia="en-US"/>
        </w:rPr>
        <w:t xml:space="preserve"> от лица, които не са включени в списъка.</w:t>
      </w:r>
    </w:p>
    <w:p w:rsidR="0013134A" w:rsidRPr="00FC6E2D" w:rsidRDefault="00AB23B3" w:rsidP="00FC6E2D">
      <w:pPr>
        <w:widowControl/>
        <w:spacing w:after="120" w:line="360" w:lineRule="auto"/>
        <w:jc w:val="both"/>
        <w:rPr>
          <w:rFonts w:ascii="Verdana" w:eastAsia="Courier New" w:hAnsi="Verdana" w:cs="Verdana"/>
          <w:color w:val="auto"/>
          <w:sz w:val="20"/>
          <w:szCs w:val="20"/>
        </w:rPr>
      </w:pPr>
      <w:r w:rsidRPr="00FC6E2D">
        <w:rPr>
          <w:rFonts w:ascii="Verdana" w:hAnsi="Verdana" w:cs="Verdana"/>
          <w:b/>
          <w:bCs/>
          <w:color w:val="auto"/>
          <w:sz w:val="20"/>
          <w:szCs w:val="20"/>
        </w:rPr>
        <w:t>(4)</w:t>
      </w:r>
      <w:r w:rsidRPr="00FC6E2D">
        <w:rPr>
          <w:rFonts w:ascii="Verdana" w:eastAsia="Courier New" w:hAnsi="Verdana" w:cs="Verdana"/>
          <w:b/>
          <w:bCs/>
          <w:color w:val="auto"/>
          <w:sz w:val="20"/>
          <w:szCs w:val="20"/>
        </w:rPr>
        <w:t xml:space="preserve"> </w:t>
      </w:r>
      <w:r w:rsidR="0013134A" w:rsidRPr="00FC6E2D">
        <w:rPr>
          <w:rFonts w:ascii="Verdana" w:eastAsia="Courier New" w:hAnsi="Verdana" w:cs="Verdana"/>
          <w:color w:val="auto"/>
          <w:sz w:val="20"/>
          <w:szCs w:val="20"/>
        </w:rPr>
        <w:t xml:space="preserve">Първото заседание на комисията за провеждане на открита процедура е на </w:t>
      </w:r>
      <w:r w:rsidR="0013134A" w:rsidRPr="00FC6E2D">
        <w:rPr>
          <w:rFonts w:ascii="Verdana" w:eastAsia="Courier New" w:hAnsi="Verdana" w:cs="Verdana"/>
          <w:b/>
          <w:bCs/>
          <w:color w:val="auto"/>
          <w:sz w:val="20"/>
          <w:szCs w:val="20"/>
        </w:rPr>
        <w:t xml:space="preserve"> </w:t>
      </w:r>
      <w:r w:rsidR="00FE32C2" w:rsidRPr="00FC6E2D">
        <w:rPr>
          <w:rFonts w:ascii="Verdana" w:eastAsia="Courier New" w:hAnsi="Verdana" w:cs="Verdana"/>
          <w:b/>
          <w:bCs/>
          <w:color w:val="auto"/>
          <w:sz w:val="20"/>
          <w:szCs w:val="20"/>
        </w:rPr>
        <w:t>06.06.2017</w:t>
      </w:r>
      <w:r w:rsidR="0013134A" w:rsidRPr="00FC6E2D">
        <w:rPr>
          <w:rFonts w:ascii="Verdana" w:eastAsia="Courier New" w:hAnsi="Verdana" w:cs="Verdana"/>
          <w:b/>
          <w:bCs/>
          <w:color w:val="auto"/>
          <w:sz w:val="20"/>
          <w:szCs w:val="20"/>
        </w:rPr>
        <w:t>г.</w:t>
      </w:r>
      <w:r w:rsidR="0013134A" w:rsidRPr="00FC6E2D">
        <w:rPr>
          <w:rFonts w:ascii="Verdana" w:eastAsia="Courier New" w:hAnsi="Verdana" w:cs="Verdana"/>
          <w:color w:val="auto"/>
          <w:sz w:val="20"/>
          <w:szCs w:val="20"/>
        </w:rPr>
        <w:t xml:space="preserve"> от </w:t>
      </w:r>
      <w:r w:rsidR="0013134A" w:rsidRPr="00737796">
        <w:rPr>
          <w:rFonts w:ascii="Verdana" w:eastAsia="Courier New" w:hAnsi="Verdana" w:cs="Verdana"/>
          <w:b/>
          <w:bCs/>
          <w:color w:val="auto"/>
          <w:sz w:val="20"/>
          <w:szCs w:val="20"/>
          <w:lang w:val="ru-RU"/>
        </w:rPr>
        <w:t>1</w:t>
      </w:r>
      <w:r w:rsidR="0013134A" w:rsidRPr="00FC6E2D">
        <w:rPr>
          <w:rFonts w:ascii="Verdana" w:eastAsia="Courier New" w:hAnsi="Verdana" w:cs="Verdana"/>
          <w:b/>
          <w:bCs/>
          <w:color w:val="auto"/>
          <w:sz w:val="20"/>
          <w:szCs w:val="20"/>
        </w:rPr>
        <w:t>0</w:t>
      </w:r>
      <w:r w:rsidR="0013134A" w:rsidRPr="00737796">
        <w:rPr>
          <w:rFonts w:ascii="Verdana" w:eastAsia="Courier New" w:hAnsi="Verdana" w:cs="Verdana"/>
          <w:b/>
          <w:bCs/>
          <w:color w:val="auto"/>
          <w:sz w:val="20"/>
          <w:szCs w:val="20"/>
          <w:lang w:val="ru-RU"/>
        </w:rPr>
        <w:t>:00</w:t>
      </w:r>
      <w:r w:rsidR="0013134A" w:rsidRPr="00FC6E2D">
        <w:rPr>
          <w:rFonts w:ascii="Verdana" w:eastAsia="Courier New" w:hAnsi="Verdana" w:cs="Verdana"/>
          <w:color w:val="auto"/>
          <w:sz w:val="20"/>
          <w:szCs w:val="20"/>
        </w:rPr>
        <w:t xml:space="preserve"> часа в сградата на </w:t>
      </w:r>
      <w:r w:rsidR="00FE32C2" w:rsidRPr="00FC6E2D">
        <w:rPr>
          <w:rFonts w:ascii="Verdana" w:hAnsi="Verdana" w:cs="Verdana"/>
          <w:bCs/>
          <w:sz w:val="20"/>
          <w:szCs w:val="20"/>
        </w:rPr>
        <w:t>ИО-БАН</w:t>
      </w:r>
      <w:r w:rsidR="00FE32C2" w:rsidRPr="00FC6E2D">
        <w:rPr>
          <w:rFonts w:ascii="Verdana" w:eastAsia="Courier New" w:hAnsi="Verdana" w:cs="Verdana"/>
          <w:sz w:val="20"/>
          <w:szCs w:val="20"/>
        </w:rPr>
        <w:t xml:space="preserve"> ,</w:t>
      </w:r>
      <w:r w:rsidR="00FE32C2" w:rsidRPr="00FC6E2D">
        <w:rPr>
          <w:rFonts w:ascii="Verdana" w:eastAsiaTheme="minorEastAsia" w:hAnsi="Verdana" w:cs="Times New Roman"/>
          <w:sz w:val="20"/>
          <w:szCs w:val="20"/>
          <w:lang w:eastAsia="zh-CN"/>
        </w:rPr>
        <w:t>гр. Варна, 9000 ул. „Първи май” № 40</w:t>
      </w:r>
      <w:r w:rsidR="0013134A" w:rsidRPr="00FC6E2D">
        <w:rPr>
          <w:rFonts w:ascii="Verdana" w:eastAsia="Courier New" w:hAnsi="Verdana" w:cs="Verdana"/>
          <w:b/>
          <w:bCs/>
          <w:color w:val="auto"/>
          <w:sz w:val="20"/>
          <w:szCs w:val="20"/>
          <w:lang w:val="az-Cyrl-AZ"/>
        </w:rPr>
        <w:t>.</w:t>
      </w:r>
      <w:r w:rsidR="0013134A" w:rsidRPr="00FC6E2D">
        <w:rPr>
          <w:rFonts w:ascii="Verdana" w:eastAsia="Courier New" w:hAnsi="Verdana" w:cs="Verdana"/>
          <w:color w:val="auto"/>
          <w:sz w:val="20"/>
          <w:szCs w:val="20"/>
        </w:rPr>
        <w:t xml:space="preserve"> На публичните заседания на комисията могат да присъстват управителя</w:t>
      </w:r>
      <w:r w:rsidR="00EE285B" w:rsidRPr="00FC6E2D">
        <w:rPr>
          <w:rFonts w:ascii="Verdana" w:eastAsia="Courier New" w:hAnsi="Verdana" w:cs="Verdana"/>
          <w:color w:val="auto"/>
          <w:sz w:val="20"/>
          <w:szCs w:val="20"/>
        </w:rPr>
        <w:t>т</w:t>
      </w:r>
      <w:r w:rsidR="0013134A" w:rsidRPr="00FC6E2D">
        <w:rPr>
          <w:rFonts w:ascii="Verdana" w:eastAsia="Courier New" w:hAnsi="Verdana" w:cs="Verdana"/>
          <w:color w:val="auto"/>
          <w:sz w:val="20"/>
          <w:szCs w:val="20"/>
        </w:rPr>
        <w:t xml:space="preserve"> на фирмата участник или упълномощено от него лице, представило пълномощно. Могат да присъстват и представители на средствата за масово осведомяване. Представителите на горепосочените лица, желаещи да присъстват при отварянето на предложенията, е необходимо да представят следните документи: • За участници в процедурата – представляващ/и участника представят документ за самоличност • За упълномощените представители на участниците - документ за самоличност и пълномощно • За представителите на средствата за масова информация - служебна </w:t>
      </w:r>
      <w:r w:rsidR="0013134A" w:rsidRPr="00FC6E2D">
        <w:rPr>
          <w:rFonts w:ascii="Verdana" w:eastAsia="Courier New" w:hAnsi="Verdana" w:cs="Verdana"/>
          <w:color w:val="auto"/>
          <w:sz w:val="20"/>
          <w:szCs w:val="20"/>
        </w:rPr>
        <w:lastRenderedPageBreak/>
        <w:t>карта или друг документ, удостоверяващ служебното положение, по силата на което лицето има право на присъствие</w:t>
      </w:r>
      <w:r w:rsidR="008343DA" w:rsidRPr="00FC6E2D">
        <w:rPr>
          <w:rFonts w:ascii="Verdana" w:eastAsia="Courier New" w:hAnsi="Verdana" w:cs="Verdana"/>
          <w:color w:val="auto"/>
          <w:sz w:val="20"/>
          <w:szCs w:val="20"/>
        </w:rPr>
        <w:t>.</w:t>
      </w:r>
      <w:r w:rsidR="0013134A" w:rsidRPr="00FC6E2D">
        <w:rPr>
          <w:rFonts w:ascii="Verdana" w:eastAsia="Courier New" w:hAnsi="Verdana" w:cs="Verdana"/>
          <w:color w:val="auto"/>
          <w:sz w:val="20"/>
          <w:szCs w:val="20"/>
        </w:rPr>
        <w:t xml:space="preserve"> </w:t>
      </w:r>
    </w:p>
    <w:p w:rsidR="0013134A" w:rsidRPr="00FC6E2D" w:rsidRDefault="00AB23B3" w:rsidP="00FC6E2D">
      <w:pPr>
        <w:widowControl/>
        <w:spacing w:after="120" w:line="360" w:lineRule="auto"/>
        <w:jc w:val="both"/>
        <w:rPr>
          <w:rFonts w:ascii="Verdana" w:eastAsia="Courier New" w:hAnsi="Verdana" w:cs="Verdana"/>
          <w:color w:val="auto"/>
          <w:sz w:val="20"/>
          <w:szCs w:val="20"/>
        </w:rPr>
      </w:pPr>
      <w:r w:rsidRPr="00FC6E2D">
        <w:rPr>
          <w:rFonts w:ascii="Verdana" w:hAnsi="Verdana" w:cs="Verdana"/>
          <w:b/>
          <w:bCs/>
          <w:color w:val="auto"/>
          <w:sz w:val="20"/>
          <w:szCs w:val="20"/>
        </w:rPr>
        <w:t>(5)</w:t>
      </w:r>
      <w:r w:rsidRPr="00FC6E2D">
        <w:rPr>
          <w:rFonts w:ascii="Verdana" w:eastAsia="Courier New" w:hAnsi="Verdana" w:cs="Verdana"/>
          <w:b/>
          <w:bCs/>
          <w:color w:val="auto"/>
          <w:sz w:val="20"/>
          <w:szCs w:val="20"/>
        </w:rPr>
        <w:t xml:space="preserve"> </w:t>
      </w:r>
      <w:r w:rsidR="0013134A" w:rsidRPr="00FC6E2D">
        <w:rPr>
          <w:rFonts w:ascii="Verdana" w:eastAsia="Courier New" w:hAnsi="Verdana" w:cs="Verdana"/>
          <w:color w:val="auto"/>
          <w:sz w:val="20"/>
          <w:szCs w:val="20"/>
        </w:rPr>
        <w:t xml:space="preserve"> На основание чл.</w:t>
      </w:r>
      <w:r w:rsidR="00EE285B" w:rsidRPr="00FC6E2D">
        <w:rPr>
          <w:rFonts w:ascii="Verdana" w:eastAsia="Courier New" w:hAnsi="Verdana" w:cs="Verdana"/>
          <w:color w:val="auto"/>
          <w:sz w:val="20"/>
          <w:szCs w:val="20"/>
        </w:rPr>
        <w:t xml:space="preserve"> </w:t>
      </w:r>
      <w:r w:rsidR="0013134A" w:rsidRPr="00FC6E2D">
        <w:rPr>
          <w:rFonts w:ascii="Verdana" w:eastAsia="Courier New" w:hAnsi="Verdana" w:cs="Verdana"/>
          <w:color w:val="auto"/>
          <w:sz w:val="20"/>
          <w:szCs w:val="20"/>
        </w:rPr>
        <w:t>51, ал.</w:t>
      </w:r>
      <w:r w:rsidR="00EE285B" w:rsidRPr="00FC6E2D">
        <w:rPr>
          <w:rFonts w:ascii="Verdana" w:eastAsia="Courier New" w:hAnsi="Verdana" w:cs="Verdana"/>
          <w:color w:val="auto"/>
          <w:sz w:val="20"/>
          <w:szCs w:val="20"/>
        </w:rPr>
        <w:t xml:space="preserve"> </w:t>
      </w:r>
      <w:r w:rsidR="0013134A" w:rsidRPr="00FC6E2D">
        <w:rPr>
          <w:rFonts w:ascii="Verdana" w:eastAsia="Courier New" w:hAnsi="Verdana" w:cs="Verdana"/>
          <w:color w:val="auto"/>
          <w:sz w:val="20"/>
          <w:szCs w:val="20"/>
        </w:rPr>
        <w:t>1, т.</w:t>
      </w:r>
      <w:r w:rsidR="00EE285B" w:rsidRPr="00FC6E2D">
        <w:rPr>
          <w:rFonts w:ascii="Verdana" w:eastAsia="Courier New" w:hAnsi="Verdana" w:cs="Verdana"/>
          <w:color w:val="auto"/>
          <w:sz w:val="20"/>
          <w:szCs w:val="20"/>
        </w:rPr>
        <w:t xml:space="preserve"> </w:t>
      </w:r>
      <w:r w:rsidR="0013134A" w:rsidRPr="00FC6E2D">
        <w:rPr>
          <w:rFonts w:ascii="Verdana" w:eastAsia="Courier New" w:hAnsi="Verdana" w:cs="Verdana"/>
          <w:color w:val="auto"/>
          <w:sz w:val="20"/>
          <w:szCs w:val="20"/>
        </w:rPr>
        <w:t>2 от ППЗОП, срокът за приключване на работата на Комисията определен от Възложителя е до 5 месеца от датата на първото заседание на Комисията.</w:t>
      </w:r>
    </w:p>
    <w:p w:rsidR="0013134A" w:rsidRPr="00FC6E2D" w:rsidRDefault="00AB23B3" w:rsidP="00FC6E2D">
      <w:pPr>
        <w:widowControl/>
        <w:spacing w:after="120" w:line="360" w:lineRule="auto"/>
        <w:jc w:val="both"/>
        <w:rPr>
          <w:rFonts w:ascii="Verdana" w:eastAsia="Courier New" w:hAnsi="Verdana" w:cs="Verdana"/>
          <w:color w:val="auto"/>
          <w:sz w:val="20"/>
          <w:szCs w:val="20"/>
          <w:lang w:eastAsia="en-US"/>
        </w:rPr>
      </w:pPr>
      <w:r w:rsidRPr="00FC6E2D">
        <w:rPr>
          <w:rFonts w:ascii="Verdana" w:hAnsi="Verdana" w:cs="Verdana"/>
          <w:b/>
          <w:bCs/>
          <w:color w:val="auto"/>
          <w:sz w:val="20"/>
          <w:szCs w:val="20"/>
        </w:rPr>
        <w:t>(6)</w:t>
      </w:r>
      <w:r w:rsidRPr="00FC6E2D">
        <w:rPr>
          <w:rFonts w:ascii="Verdana" w:eastAsia="Courier New" w:hAnsi="Verdana" w:cs="Verdana"/>
          <w:b/>
          <w:bCs/>
          <w:color w:val="auto"/>
          <w:sz w:val="20"/>
          <w:szCs w:val="20"/>
        </w:rPr>
        <w:t xml:space="preserve"> </w:t>
      </w:r>
      <w:r w:rsidR="0013134A" w:rsidRPr="00FC6E2D">
        <w:rPr>
          <w:rFonts w:ascii="Verdana" w:eastAsia="Courier New" w:hAnsi="Verdana" w:cs="Verdana"/>
          <w:color w:val="auto"/>
          <w:sz w:val="20"/>
          <w:szCs w:val="20"/>
          <w:lang w:eastAsia="en-US"/>
        </w:rPr>
        <w:t>Сроковете за провеждане на процедурата</w:t>
      </w:r>
      <w:r w:rsidR="008343DA" w:rsidRPr="00FC6E2D">
        <w:rPr>
          <w:rFonts w:ascii="Verdana" w:eastAsia="Courier New" w:hAnsi="Verdana" w:cs="Verdana"/>
          <w:color w:val="auto"/>
          <w:sz w:val="20"/>
          <w:szCs w:val="20"/>
          <w:lang w:eastAsia="en-US"/>
        </w:rPr>
        <w:t xml:space="preserve"> са определени на основание чл.</w:t>
      </w:r>
      <w:r w:rsidR="005F601B" w:rsidRPr="00FC6E2D">
        <w:rPr>
          <w:rFonts w:ascii="Verdana" w:eastAsia="Courier New" w:hAnsi="Verdana" w:cs="Verdana"/>
          <w:color w:val="auto"/>
          <w:sz w:val="20"/>
          <w:szCs w:val="20"/>
          <w:lang w:eastAsia="en-US"/>
        </w:rPr>
        <w:t xml:space="preserve"> </w:t>
      </w:r>
      <w:r w:rsidR="0013134A" w:rsidRPr="00FC6E2D">
        <w:rPr>
          <w:rFonts w:ascii="Verdana" w:eastAsia="Courier New" w:hAnsi="Verdana" w:cs="Verdana"/>
          <w:color w:val="auto"/>
          <w:sz w:val="20"/>
          <w:szCs w:val="20"/>
          <w:lang w:eastAsia="en-US"/>
        </w:rPr>
        <w:t>74,  ал.</w:t>
      </w:r>
      <w:r w:rsidR="005F601B" w:rsidRPr="00FC6E2D">
        <w:rPr>
          <w:rFonts w:ascii="Verdana" w:eastAsia="Courier New" w:hAnsi="Verdana" w:cs="Verdana"/>
          <w:color w:val="auto"/>
          <w:sz w:val="20"/>
          <w:szCs w:val="20"/>
          <w:lang w:eastAsia="en-US"/>
        </w:rPr>
        <w:t xml:space="preserve"> </w:t>
      </w:r>
      <w:r w:rsidR="0013134A" w:rsidRPr="00FC6E2D">
        <w:rPr>
          <w:rFonts w:ascii="Verdana" w:eastAsia="Courier New" w:hAnsi="Verdana" w:cs="Verdana"/>
          <w:color w:val="auto"/>
          <w:sz w:val="20"/>
          <w:szCs w:val="20"/>
          <w:lang w:eastAsia="en-US"/>
        </w:rPr>
        <w:t>1 от ЗОП.</w:t>
      </w:r>
    </w:p>
    <w:p w:rsidR="0013134A" w:rsidRPr="00FC6E2D" w:rsidRDefault="00AB23B3" w:rsidP="00FC6E2D">
      <w:pPr>
        <w:widowControl/>
        <w:spacing w:after="120" w:line="360" w:lineRule="auto"/>
        <w:jc w:val="both"/>
        <w:rPr>
          <w:rFonts w:ascii="Verdana" w:eastAsia="Courier New" w:hAnsi="Verdana" w:cs="Verdana"/>
          <w:color w:val="auto"/>
          <w:sz w:val="20"/>
          <w:szCs w:val="20"/>
        </w:rPr>
      </w:pPr>
      <w:r w:rsidRPr="00FC6E2D">
        <w:rPr>
          <w:rFonts w:ascii="Verdana" w:hAnsi="Verdana" w:cs="Verdana"/>
          <w:b/>
          <w:bCs/>
          <w:color w:val="auto"/>
          <w:sz w:val="20"/>
          <w:szCs w:val="20"/>
        </w:rPr>
        <w:t>Чл.</w:t>
      </w:r>
      <w:r w:rsidRPr="00737796">
        <w:rPr>
          <w:rFonts w:ascii="Verdana" w:hAnsi="Verdana" w:cs="Verdana"/>
          <w:b/>
          <w:bCs/>
          <w:color w:val="auto"/>
          <w:sz w:val="20"/>
          <w:szCs w:val="20"/>
          <w:lang w:val="ru-RU"/>
        </w:rPr>
        <w:t>1</w:t>
      </w:r>
      <w:r w:rsidRPr="00FC6E2D">
        <w:rPr>
          <w:rFonts w:ascii="Verdana" w:hAnsi="Verdana" w:cs="Verdana"/>
          <w:b/>
          <w:bCs/>
          <w:color w:val="auto"/>
          <w:sz w:val="20"/>
          <w:szCs w:val="20"/>
        </w:rPr>
        <w:t xml:space="preserve">2. </w:t>
      </w:r>
      <w:r w:rsidR="0013134A" w:rsidRPr="00FC6E2D">
        <w:rPr>
          <w:rFonts w:ascii="Verdana" w:eastAsia="Courier New" w:hAnsi="Verdana" w:cs="Verdana"/>
          <w:b/>
          <w:bCs/>
          <w:color w:val="auto"/>
          <w:sz w:val="20"/>
          <w:szCs w:val="20"/>
        </w:rPr>
        <w:t>(1)</w:t>
      </w:r>
      <w:r w:rsidR="0013134A" w:rsidRPr="00FC6E2D">
        <w:rPr>
          <w:rFonts w:ascii="Verdana" w:eastAsia="Courier New" w:hAnsi="Verdana" w:cs="Verdana"/>
          <w:color w:val="auto"/>
          <w:sz w:val="20"/>
          <w:szCs w:val="20"/>
        </w:rPr>
        <w:t xml:space="preserve"> Възложителят не приема за участие в процедурата на участниците оферти, които са представени след изтичане на крайния срок за получаване или са в незапечатана опаковка или такава с нарушена цялост.</w:t>
      </w:r>
    </w:p>
    <w:p w:rsidR="0013134A" w:rsidRPr="00FC6E2D" w:rsidRDefault="0013134A" w:rsidP="00FC6E2D">
      <w:pPr>
        <w:widowControl/>
        <w:spacing w:after="120" w:line="360" w:lineRule="auto"/>
        <w:jc w:val="both"/>
        <w:rPr>
          <w:rFonts w:ascii="Verdana" w:eastAsia="Courier New" w:hAnsi="Verdana" w:cs="Verdana"/>
          <w:color w:val="auto"/>
          <w:sz w:val="20"/>
          <w:szCs w:val="20"/>
        </w:rPr>
      </w:pPr>
      <w:r w:rsidRPr="00FC6E2D">
        <w:rPr>
          <w:rFonts w:ascii="Verdana" w:eastAsia="Courier New" w:hAnsi="Verdana" w:cs="Verdana"/>
          <w:b/>
          <w:bCs/>
          <w:color w:val="auto"/>
          <w:sz w:val="20"/>
          <w:szCs w:val="20"/>
        </w:rPr>
        <w:t>(2)</w:t>
      </w:r>
      <w:r w:rsidRPr="00FC6E2D">
        <w:rPr>
          <w:rFonts w:ascii="Verdana" w:eastAsia="Courier New" w:hAnsi="Verdana" w:cs="Verdana"/>
          <w:color w:val="auto"/>
          <w:sz w:val="20"/>
          <w:szCs w:val="20"/>
        </w:rPr>
        <w:t xml:space="preserve"> Допълнение или промяна на подадените офертни документи, както и тяхното оттегляне, се допускат до изтичане на срока за подаване на офертите.</w:t>
      </w:r>
    </w:p>
    <w:p w:rsidR="00CB5682" w:rsidRPr="00737796" w:rsidRDefault="0013134A" w:rsidP="00FC6E2D">
      <w:pPr>
        <w:widowControl/>
        <w:spacing w:after="200" w:line="360" w:lineRule="auto"/>
        <w:jc w:val="both"/>
        <w:rPr>
          <w:rFonts w:ascii="Verdana" w:hAnsi="Verdana" w:cs="Verdana"/>
          <w:bCs/>
          <w:color w:val="auto"/>
          <w:sz w:val="20"/>
          <w:szCs w:val="20"/>
          <w:lang w:val="ru-RU"/>
        </w:rPr>
      </w:pPr>
      <w:r w:rsidRPr="00FC6E2D">
        <w:rPr>
          <w:rFonts w:ascii="Verdana" w:eastAsia="Courier New" w:hAnsi="Verdana" w:cs="Verdana"/>
          <w:b/>
          <w:color w:val="auto"/>
          <w:sz w:val="20"/>
          <w:szCs w:val="20"/>
        </w:rPr>
        <w:t>(3)</w:t>
      </w:r>
      <w:r w:rsidRPr="00FC6E2D">
        <w:rPr>
          <w:rFonts w:ascii="Verdana" w:hAnsi="Verdana" w:cs="Verdana"/>
          <w:bCs/>
          <w:i/>
          <w:color w:val="auto"/>
          <w:sz w:val="20"/>
          <w:szCs w:val="20"/>
        </w:rPr>
        <w:t xml:space="preserve"> </w:t>
      </w:r>
      <w:r w:rsidRPr="00FC6E2D">
        <w:rPr>
          <w:rFonts w:ascii="Verdana" w:hAnsi="Verdana" w:cs="Verdana"/>
          <w:bCs/>
          <w:color w:val="auto"/>
          <w:sz w:val="20"/>
          <w:szCs w:val="20"/>
        </w:rPr>
        <w:t xml:space="preserve">При изпращане по пощата на офертни документи за участие в процедура, за дата на подаването им се счита датата на получаване в деловодството на </w:t>
      </w:r>
      <w:r w:rsidR="002547C5" w:rsidRPr="00FC6E2D">
        <w:rPr>
          <w:rFonts w:ascii="Verdana" w:hAnsi="Verdana" w:cs="Verdana"/>
          <w:bCs/>
          <w:sz w:val="20"/>
          <w:szCs w:val="20"/>
        </w:rPr>
        <w:t>ИО-БАН</w:t>
      </w:r>
      <w:r w:rsidR="002547C5" w:rsidRPr="00FC6E2D">
        <w:rPr>
          <w:rFonts w:ascii="Verdana" w:eastAsia="Courier New" w:hAnsi="Verdana" w:cs="Verdana"/>
          <w:sz w:val="20"/>
          <w:szCs w:val="20"/>
        </w:rPr>
        <w:t xml:space="preserve"> ,</w:t>
      </w:r>
      <w:r w:rsidR="002547C5" w:rsidRPr="00FC6E2D">
        <w:rPr>
          <w:rFonts w:ascii="Verdana" w:eastAsiaTheme="minorEastAsia" w:hAnsi="Verdana" w:cs="Times New Roman"/>
          <w:sz w:val="20"/>
          <w:szCs w:val="20"/>
          <w:lang w:eastAsia="zh-CN"/>
        </w:rPr>
        <w:t>гр. Варна, 9000 ул. „Първи май” № 40</w:t>
      </w:r>
      <w:r w:rsidRPr="00FC6E2D">
        <w:rPr>
          <w:rFonts w:ascii="Verdana" w:hAnsi="Verdana" w:cs="Verdana"/>
          <w:bCs/>
          <w:color w:val="auto"/>
          <w:sz w:val="20"/>
          <w:szCs w:val="20"/>
        </w:rPr>
        <w:t>, а не датата на изпращане, отбелязана на пощенското клеймо.</w:t>
      </w:r>
    </w:p>
    <w:p w:rsidR="00B20BB2" w:rsidRPr="00737796" w:rsidRDefault="00B20BB2" w:rsidP="00FC6E2D">
      <w:pPr>
        <w:pStyle w:val="8"/>
        <w:shd w:val="clear" w:color="auto" w:fill="auto"/>
        <w:spacing w:line="360" w:lineRule="auto"/>
        <w:ind w:firstLine="0"/>
        <w:jc w:val="center"/>
        <w:rPr>
          <w:rFonts w:ascii="Verdana" w:hAnsi="Verdana" w:cs="Verdana"/>
          <w:b/>
          <w:bCs/>
          <w:sz w:val="20"/>
          <w:szCs w:val="20"/>
          <w:lang w:val="ru-RU"/>
        </w:rPr>
      </w:pPr>
      <w:r w:rsidRPr="00FC6E2D">
        <w:rPr>
          <w:rFonts w:ascii="Verdana" w:hAnsi="Verdana" w:cs="Verdana"/>
          <w:b/>
          <w:bCs/>
          <w:sz w:val="20"/>
          <w:szCs w:val="20"/>
        </w:rPr>
        <w:t>Раздел I</w:t>
      </w:r>
      <w:r w:rsidR="00702AB7" w:rsidRPr="00FC6E2D">
        <w:rPr>
          <w:rFonts w:ascii="Verdana" w:hAnsi="Verdana" w:cs="Verdana"/>
          <w:b/>
          <w:bCs/>
          <w:sz w:val="20"/>
          <w:szCs w:val="20"/>
        </w:rPr>
        <w:t>V</w:t>
      </w:r>
    </w:p>
    <w:p w:rsidR="00B20BB2" w:rsidRPr="00FC6E2D" w:rsidRDefault="00B20BB2" w:rsidP="00FC6E2D">
      <w:pPr>
        <w:widowControl/>
        <w:spacing w:line="360" w:lineRule="auto"/>
        <w:jc w:val="center"/>
        <w:rPr>
          <w:rFonts w:ascii="Verdana" w:hAnsi="Verdana" w:cs="Verdana"/>
          <w:b/>
          <w:bCs/>
          <w:sz w:val="20"/>
          <w:szCs w:val="20"/>
        </w:rPr>
      </w:pPr>
      <w:r w:rsidRPr="00FC6E2D">
        <w:rPr>
          <w:rFonts w:ascii="Verdana" w:hAnsi="Verdana" w:cs="Verdana"/>
          <w:b/>
          <w:bCs/>
          <w:sz w:val="20"/>
          <w:szCs w:val="20"/>
        </w:rPr>
        <w:t>КОМУНИКАЦИЯ</w:t>
      </w:r>
    </w:p>
    <w:p w:rsidR="00CB5682" w:rsidRPr="00FC6E2D" w:rsidRDefault="00CB5682" w:rsidP="00FC6E2D">
      <w:pPr>
        <w:spacing w:after="120" w:line="360" w:lineRule="auto"/>
        <w:jc w:val="both"/>
        <w:rPr>
          <w:rFonts w:ascii="Verdana" w:eastAsia="Courier New" w:hAnsi="Verdana" w:cs="Verdana"/>
          <w:noProof/>
          <w:color w:val="auto"/>
          <w:sz w:val="20"/>
          <w:szCs w:val="20"/>
        </w:rPr>
      </w:pPr>
      <w:r w:rsidRPr="00FC6E2D">
        <w:rPr>
          <w:rFonts w:ascii="Verdana" w:hAnsi="Verdana" w:cs="Verdana"/>
          <w:b/>
          <w:bCs/>
          <w:noProof/>
          <w:color w:val="auto"/>
          <w:sz w:val="20"/>
          <w:szCs w:val="20"/>
        </w:rPr>
        <w:t>Чл.</w:t>
      </w:r>
      <w:r w:rsidRPr="00737796">
        <w:rPr>
          <w:rFonts w:ascii="Verdana" w:hAnsi="Verdana" w:cs="Verdana"/>
          <w:b/>
          <w:bCs/>
          <w:noProof/>
          <w:color w:val="auto"/>
          <w:sz w:val="20"/>
          <w:szCs w:val="20"/>
          <w:lang w:val="ru-RU"/>
        </w:rPr>
        <w:t>13</w:t>
      </w:r>
      <w:r w:rsidRPr="00FC6E2D">
        <w:rPr>
          <w:rFonts w:ascii="Verdana" w:hAnsi="Verdana" w:cs="Verdana"/>
          <w:b/>
          <w:bCs/>
          <w:noProof/>
          <w:color w:val="auto"/>
          <w:sz w:val="20"/>
          <w:szCs w:val="20"/>
        </w:rPr>
        <w:t xml:space="preserve">. </w:t>
      </w:r>
      <w:r w:rsidRPr="00FC6E2D">
        <w:rPr>
          <w:rFonts w:ascii="Verdana" w:eastAsia="Courier New" w:hAnsi="Verdana" w:cs="Verdana"/>
          <w:noProof/>
          <w:color w:val="auto"/>
          <w:sz w:val="20"/>
          <w:szCs w:val="20"/>
        </w:rPr>
        <w:t>Комуникацията между Възложителя и участниците, по отношение на настоящата процедура се провежда на български език.</w:t>
      </w:r>
    </w:p>
    <w:p w:rsidR="00CB5682" w:rsidRPr="00FC6E2D" w:rsidRDefault="00CB5682" w:rsidP="00FC6E2D">
      <w:pPr>
        <w:widowControl/>
        <w:spacing w:after="120" w:line="360" w:lineRule="auto"/>
        <w:jc w:val="both"/>
        <w:rPr>
          <w:rFonts w:ascii="Verdana" w:eastAsia="Courier New" w:hAnsi="Verdana" w:cs="Verdana"/>
          <w:b/>
          <w:bCs/>
          <w:noProof/>
          <w:color w:val="auto"/>
          <w:sz w:val="20"/>
          <w:szCs w:val="20"/>
        </w:rPr>
      </w:pPr>
      <w:r w:rsidRPr="00FC6E2D">
        <w:rPr>
          <w:rFonts w:ascii="Verdana" w:hAnsi="Verdana" w:cs="Verdana"/>
          <w:b/>
          <w:bCs/>
          <w:noProof/>
          <w:color w:val="auto"/>
          <w:sz w:val="20"/>
          <w:szCs w:val="20"/>
        </w:rPr>
        <w:t>Чл.</w:t>
      </w:r>
      <w:r w:rsidRPr="00FC6E2D">
        <w:rPr>
          <w:rFonts w:ascii="Verdana" w:eastAsia="Courier New" w:hAnsi="Verdana" w:cs="Verdana"/>
          <w:b/>
          <w:bCs/>
          <w:noProof/>
          <w:color w:val="auto"/>
          <w:sz w:val="20"/>
          <w:szCs w:val="20"/>
        </w:rPr>
        <w:t xml:space="preserve">14. </w:t>
      </w:r>
      <w:r w:rsidRPr="00FC6E2D">
        <w:rPr>
          <w:rFonts w:ascii="Verdana" w:eastAsia="Courier New" w:hAnsi="Verdana" w:cs="Verdana"/>
          <w:noProof/>
          <w:color w:val="auto"/>
          <w:sz w:val="20"/>
          <w:szCs w:val="20"/>
        </w:rPr>
        <w:t>Комуникацията между Възложителя и участниците се осъществява само в писмен вид.</w:t>
      </w:r>
      <w:r w:rsidRPr="00FC6E2D">
        <w:rPr>
          <w:rFonts w:ascii="Verdana" w:eastAsia="Courier New" w:hAnsi="Verdana" w:cs="Verdana"/>
          <w:b/>
          <w:bCs/>
          <w:noProof/>
          <w:color w:val="auto"/>
          <w:sz w:val="20"/>
          <w:szCs w:val="20"/>
        </w:rPr>
        <w:t xml:space="preserve"> </w:t>
      </w:r>
    </w:p>
    <w:p w:rsidR="00CB5682" w:rsidRPr="00737796" w:rsidRDefault="00CB5682" w:rsidP="00FC6E2D">
      <w:pPr>
        <w:widowControl/>
        <w:spacing w:line="360" w:lineRule="auto"/>
        <w:jc w:val="both"/>
        <w:rPr>
          <w:rFonts w:ascii="Verdana" w:eastAsia="Courier New" w:hAnsi="Verdana" w:cs="Verdana"/>
          <w:noProof/>
          <w:color w:val="auto"/>
          <w:sz w:val="20"/>
          <w:szCs w:val="20"/>
          <w:lang w:val="ru-RU"/>
        </w:rPr>
      </w:pPr>
      <w:r w:rsidRPr="00FC6E2D">
        <w:rPr>
          <w:rFonts w:ascii="Verdana" w:eastAsia="Courier New" w:hAnsi="Verdana" w:cs="Verdana"/>
          <w:b/>
          <w:bCs/>
          <w:noProof/>
          <w:color w:val="auto"/>
          <w:sz w:val="20"/>
          <w:szCs w:val="20"/>
        </w:rPr>
        <w:t>(1)</w:t>
      </w:r>
      <w:r w:rsidRPr="00737796">
        <w:rPr>
          <w:rFonts w:ascii="Verdana" w:eastAsia="Courier New" w:hAnsi="Verdana" w:cs="Verdana"/>
          <w:noProof/>
          <w:color w:val="auto"/>
          <w:sz w:val="20"/>
          <w:szCs w:val="20"/>
          <w:lang w:val="ru-RU"/>
        </w:rPr>
        <w:t xml:space="preserve"> Обменът на информация между </w:t>
      </w:r>
      <w:r w:rsidRPr="00FC6E2D">
        <w:rPr>
          <w:rFonts w:ascii="Verdana" w:eastAsia="Courier New" w:hAnsi="Verdana" w:cs="Verdana"/>
          <w:noProof/>
          <w:color w:val="auto"/>
          <w:sz w:val="20"/>
          <w:szCs w:val="20"/>
        </w:rPr>
        <w:t>В</w:t>
      </w:r>
      <w:r w:rsidRPr="00737796">
        <w:rPr>
          <w:rFonts w:ascii="Verdana" w:eastAsia="Courier New" w:hAnsi="Verdana" w:cs="Verdana"/>
          <w:noProof/>
          <w:color w:val="auto"/>
          <w:sz w:val="20"/>
          <w:szCs w:val="20"/>
          <w:lang w:val="ru-RU"/>
        </w:rPr>
        <w:t xml:space="preserve">ъзложителя и участника може да се извършва по един от следните начини: </w:t>
      </w:r>
      <w:r w:rsidRPr="00FC6E2D">
        <w:rPr>
          <w:rFonts w:ascii="Verdana" w:eastAsia="Courier New" w:hAnsi="Verdana" w:cs="Verdana"/>
          <w:noProof/>
          <w:color w:val="auto"/>
          <w:sz w:val="20"/>
          <w:szCs w:val="20"/>
        </w:rPr>
        <w:t xml:space="preserve"> </w:t>
      </w:r>
    </w:p>
    <w:p w:rsidR="00CB5682" w:rsidRPr="00FC6E2D" w:rsidRDefault="00CB5682" w:rsidP="00FC6E2D">
      <w:pPr>
        <w:widowControl/>
        <w:numPr>
          <w:ilvl w:val="0"/>
          <w:numId w:val="1"/>
        </w:numPr>
        <w:tabs>
          <w:tab w:val="left" w:pos="360"/>
        </w:tabs>
        <w:autoSpaceDE w:val="0"/>
        <w:autoSpaceDN w:val="0"/>
        <w:spacing w:after="200" w:line="360" w:lineRule="auto"/>
        <w:jc w:val="both"/>
        <w:rPr>
          <w:rFonts w:ascii="Verdana" w:eastAsia="Courier New" w:hAnsi="Verdana" w:cs="Verdana"/>
          <w:noProof/>
          <w:color w:val="auto"/>
          <w:sz w:val="20"/>
          <w:szCs w:val="20"/>
          <w:lang w:val="en-AU"/>
        </w:rPr>
      </w:pPr>
      <w:r w:rsidRPr="00FC6E2D">
        <w:rPr>
          <w:rFonts w:ascii="Verdana" w:eastAsia="Courier New" w:hAnsi="Verdana" w:cs="Verdana"/>
          <w:noProof/>
          <w:color w:val="auto"/>
          <w:sz w:val="20"/>
          <w:szCs w:val="20"/>
          <w:lang w:val="en-AU"/>
        </w:rPr>
        <w:t>лично;</w:t>
      </w:r>
    </w:p>
    <w:p w:rsidR="00CB5682" w:rsidRPr="00737796" w:rsidRDefault="00CB5682" w:rsidP="00FC6E2D">
      <w:pPr>
        <w:widowControl/>
        <w:numPr>
          <w:ilvl w:val="0"/>
          <w:numId w:val="1"/>
        </w:numPr>
        <w:tabs>
          <w:tab w:val="left" w:pos="360"/>
        </w:tabs>
        <w:autoSpaceDE w:val="0"/>
        <w:autoSpaceDN w:val="0"/>
        <w:spacing w:after="200" w:line="360" w:lineRule="auto"/>
        <w:jc w:val="both"/>
        <w:rPr>
          <w:rFonts w:ascii="Verdana" w:eastAsia="Courier New" w:hAnsi="Verdana" w:cs="Verdana"/>
          <w:noProof/>
          <w:color w:val="auto"/>
          <w:sz w:val="20"/>
          <w:szCs w:val="20"/>
          <w:lang w:val="ru-RU"/>
        </w:rPr>
      </w:pPr>
      <w:r w:rsidRPr="00737796">
        <w:rPr>
          <w:rFonts w:ascii="Verdana" w:eastAsia="Courier New" w:hAnsi="Verdana" w:cs="Verdana"/>
          <w:noProof/>
          <w:color w:val="auto"/>
          <w:sz w:val="20"/>
          <w:szCs w:val="20"/>
          <w:lang w:val="ru-RU"/>
        </w:rPr>
        <w:t xml:space="preserve">по пощата, с обратна разписка на посочения </w:t>
      </w:r>
      <w:r w:rsidRPr="00FC6E2D">
        <w:rPr>
          <w:rFonts w:ascii="Verdana" w:eastAsia="Courier New" w:hAnsi="Verdana" w:cs="Verdana"/>
          <w:noProof/>
          <w:color w:val="auto"/>
          <w:sz w:val="20"/>
          <w:szCs w:val="20"/>
        </w:rPr>
        <w:t xml:space="preserve">адрес </w:t>
      </w:r>
      <w:r w:rsidRPr="00737796">
        <w:rPr>
          <w:rFonts w:ascii="Verdana" w:eastAsia="Courier New" w:hAnsi="Verdana" w:cs="Verdana"/>
          <w:noProof/>
          <w:color w:val="auto"/>
          <w:sz w:val="20"/>
          <w:szCs w:val="20"/>
          <w:lang w:val="ru-RU"/>
        </w:rPr>
        <w:t xml:space="preserve">от участника в </w:t>
      </w:r>
      <w:r w:rsidRPr="00FC6E2D">
        <w:rPr>
          <w:rFonts w:ascii="Verdana" w:eastAsia="Courier New" w:hAnsi="Verdana" w:cs="Verdana"/>
          <w:noProof/>
          <w:color w:val="auto"/>
          <w:sz w:val="20"/>
          <w:szCs w:val="20"/>
        </w:rPr>
        <w:t>ЕЕДОП</w:t>
      </w:r>
      <w:r w:rsidRPr="00737796">
        <w:rPr>
          <w:rFonts w:ascii="Verdana" w:eastAsia="Courier New" w:hAnsi="Verdana" w:cs="Verdana"/>
          <w:noProof/>
          <w:color w:val="auto"/>
          <w:sz w:val="20"/>
          <w:szCs w:val="20"/>
          <w:lang w:val="ru-RU"/>
        </w:rPr>
        <w:t>;</w:t>
      </w:r>
    </w:p>
    <w:p w:rsidR="00CB5682" w:rsidRPr="00737796" w:rsidRDefault="00CB5682" w:rsidP="00FC6E2D">
      <w:pPr>
        <w:widowControl/>
        <w:numPr>
          <w:ilvl w:val="0"/>
          <w:numId w:val="1"/>
        </w:numPr>
        <w:tabs>
          <w:tab w:val="left" w:pos="360"/>
        </w:tabs>
        <w:autoSpaceDE w:val="0"/>
        <w:autoSpaceDN w:val="0"/>
        <w:spacing w:after="200" w:line="360" w:lineRule="auto"/>
        <w:jc w:val="both"/>
        <w:rPr>
          <w:rFonts w:ascii="Verdana" w:eastAsia="Courier New" w:hAnsi="Verdana" w:cs="Verdana"/>
          <w:noProof/>
          <w:color w:val="auto"/>
          <w:sz w:val="20"/>
          <w:szCs w:val="20"/>
          <w:lang w:val="ru-RU"/>
        </w:rPr>
      </w:pPr>
      <w:r w:rsidRPr="00737796">
        <w:rPr>
          <w:rFonts w:ascii="Verdana" w:eastAsia="Courier New" w:hAnsi="Verdana" w:cs="Verdana"/>
          <w:noProof/>
          <w:color w:val="auto"/>
          <w:sz w:val="20"/>
          <w:szCs w:val="20"/>
          <w:lang w:val="ru-RU"/>
        </w:rPr>
        <w:t xml:space="preserve">по факс, на посочения от участника в </w:t>
      </w:r>
      <w:r w:rsidRPr="00FC6E2D">
        <w:rPr>
          <w:rFonts w:ascii="Verdana" w:eastAsia="Courier New" w:hAnsi="Verdana" w:cs="Verdana"/>
          <w:noProof/>
          <w:color w:val="auto"/>
          <w:sz w:val="20"/>
          <w:szCs w:val="20"/>
        </w:rPr>
        <w:t>ЕЕДОП</w:t>
      </w:r>
      <w:r w:rsidRPr="00737796">
        <w:rPr>
          <w:rFonts w:ascii="Verdana" w:eastAsia="Courier New" w:hAnsi="Verdana" w:cs="Verdana"/>
          <w:noProof/>
          <w:color w:val="auto"/>
          <w:sz w:val="20"/>
          <w:szCs w:val="20"/>
          <w:lang w:val="ru-RU"/>
        </w:rPr>
        <w:t xml:space="preserve"> номер;</w:t>
      </w:r>
    </w:p>
    <w:p w:rsidR="00CB5682" w:rsidRPr="00737796" w:rsidRDefault="00CB5682" w:rsidP="00FC6E2D">
      <w:pPr>
        <w:widowControl/>
        <w:numPr>
          <w:ilvl w:val="0"/>
          <w:numId w:val="1"/>
        </w:numPr>
        <w:tabs>
          <w:tab w:val="left" w:pos="360"/>
        </w:tabs>
        <w:autoSpaceDE w:val="0"/>
        <w:autoSpaceDN w:val="0"/>
        <w:spacing w:after="200" w:line="360" w:lineRule="auto"/>
        <w:jc w:val="both"/>
        <w:rPr>
          <w:rFonts w:ascii="Verdana" w:eastAsia="Courier New" w:hAnsi="Verdana" w:cs="Verdana"/>
          <w:noProof/>
          <w:color w:val="auto"/>
          <w:sz w:val="20"/>
          <w:szCs w:val="20"/>
          <w:lang w:val="ru-RU"/>
        </w:rPr>
      </w:pPr>
      <w:r w:rsidRPr="00737796">
        <w:rPr>
          <w:rFonts w:ascii="Verdana" w:eastAsia="Courier New" w:hAnsi="Verdana" w:cs="Verdana"/>
          <w:noProof/>
          <w:color w:val="auto"/>
          <w:sz w:val="20"/>
          <w:szCs w:val="20"/>
          <w:lang w:val="ru-RU"/>
        </w:rPr>
        <w:t xml:space="preserve">по електронен път, </w:t>
      </w:r>
      <w:r w:rsidRPr="00FC6E2D">
        <w:rPr>
          <w:rFonts w:ascii="Verdana" w:eastAsia="Courier New" w:hAnsi="Verdana" w:cs="Verdana"/>
          <w:noProof/>
          <w:color w:val="auto"/>
          <w:sz w:val="20"/>
          <w:szCs w:val="20"/>
        </w:rPr>
        <w:t xml:space="preserve">посочен електронен адрес от участника в ЕЕДОП, </w:t>
      </w:r>
      <w:r w:rsidRPr="00737796">
        <w:rPr>
          <w:rFonts w:ascii="Verdana" w:eastAsia="Courier New" w:hAnsi="Verdana" w:cs="Verdana"/>
          <w:noProof/>
          <w:color w:val="auto"/>
          <w:sz w:val="20"/>
          <w:szCs w:val="20"/>
          <w:lang w:val="ru-RU"/>
        </w:rPr>
        <w:t>при условията и по реда на Закона за електронния документ и електронния подпис;</w:t>
      </w:r>
    </w:p>
    <w:p w:rsidR="00CB5682" w:rsidRPr="00737796" w:rsidRDefault="00CB5682" w:rsidP="00FC6E2D">
      <w:pPr>
        <w:widowControl/>
        <w:numPr>
          <w:ilvl w:val="0"/>
          <w:numId w:val="1"/>
        </w:numPr>
        <w:tabs>
          <w:tab w:val="left" w:pos="360"/>
        </w:tabs>
        <w:autoSpaceDE w:val="0"/>
        <w:autoSpaceDN w:val="0"/>
        <w:spacing w:after="120" w:line="360" w:lineRule="auto"/>
        <w:jc w:val="both"/>
        <w:rPr>
          <w:rFonts w:ascii="Verdana" w:eastAsia="Courier New" w:hAnsi="Verdana" w:cs="Verdana"/>
          <w:noProof/>
          <w:color w:val="auto"/>
          <w:sz w:val="20"/>
          <w:szCs w:val="20"/>
          <w:lang w:val="ru-RU"/>
        </w:rPr>
      </w:pPr>
      <w:r w:rsidRPr="00737796">
        <w:rPr>
          <w:rFonts w:ascii="Verdana" w:eastAsia="Courier New" w:hAnsi="Verdana" w:cs="Verdana"/>
          <w:noProof/>
          <w:color w:val="auto"/>
          <w:sz w:val="20"/>
          <w:szCs w:val="20"/>
          <w:lang w:val="ru-RU"/>
        </w:rPr>
        <w:t>чрез комбинация от посочените по-горе начини</w:t>
      </w:r>
      <w:r w:rsidRPr="00FC6E2D">
        <w:rPr>
          <w:rFonts w:ascii="Verdana" w:eastAsia="Courier New" w:hAnsi="Verdana" w:cs="Verdana"/>
          <w:noProof/>
          <w:color w:val="auto"/>
          <w:sz w:val="20"/>
          <w:szCs w:val="20"/>
        </w:rPr>
        <w:t>.</w:t>
      </w:r>
    </w:p>
    <w:p w:rsidR="00CB5682" w:rsidRPr="00737796" w:rsidRDefault="00CB5682" w:rsidP="00FC6E2D">
      <w:pPr>
        <w:autoSpaceDE w:val="0"/>
        <w:autoSpaceDN w:val="0"/>
        <w:spacing w:after="120" w:line="360" w:lineRule="auto"/>
        <w:jc w:val="both"/>
        <w:rPr>
          <w:rFonts w:ascii="Verdana" w:eastAsia="Courier New" w:hAnsi="Verdana" w:cs="Verdana"/>
          <w:noProof/>
          <w:color w:val="auto"/>
          <w:sz w:val="20"/>
          <w:szCs w:val="20"/>
          <w:lang w:val="ru-RU"/>
        </w:rPr>
      </w:pPr>
      <w:r w:rsidRPr="00FC6E2D">
        <w:rPr>
          <w:rFonts w:ascii="Verdana" w:eastAsia="Courier New" w:hAnsi="Verdana" w:cs="Verdana"/>
          <w:b/>
          <w:bCs/>
          <w:noProof/>
          <w:color w:val="auto"/>
          <w:sz w:val="20"/>
          <w:szCs w:val="20"/>
        </w:rPr>
        <w:t>(2)</w:t>
      </w:r>
      <w:r w:rsidRPr="00FC6E2D">
        <w:rPr>
          <w:rFonts w:ascii="Verdana" w:eastAsia="Courier New" w:hAnsi="Verdana" w:cs="Verdana"/>
          <w:noProof/>
          <w:color w:val="auto"/>
          <w:sz w:val="20"/>
          <w:szCs w:val="20"/>
        </w:rPr>
        <w:t xml:space="preserve"> </w:t>
      </w:r>
      <w:r w:rsidRPr="00737796">
        <w:rPr>
          <w:rFonts w:ascii="Verdana" w:eastAsia="Courier New" w:hAnsi="Verdana" w:cs="Verdana"/>
          <w:noProof/>
          <w:color w:val="auto"/>
          <w:sz w:val="20"/>
          <w:szCs w:val="20"/>
          <w:lang w:val="ru-RU"/>
        </w:rPr>
        <w:t>За получено ще се счита уведомление, което е получено, както следва:</w:t>
      </w:r>
    </w:p>
    <w:p w:rsidR="00CB5682" w:rsidRPr="00FC6E2D" w:rsidRDefault="00CB5682" w:rsidP="00FC6E2D">
      <w:pPr>
        <w:widowControl/>
        <w:numPr>
          <w:ilvl w:val="0"/>
          <w:numId w:val="2"/>
        </w:numPr>
        <w:tabs>
          <w:tab w:val="left" w:pos="360"/>
        </w:tabs>
        <w:autoSpaceDE w:val="0"/>
        <w:autoSpaceDN w:val="0"/>
        <w:spacing w:after="200" w:line="360" w:lineRule="auto"/>
        <w:jc w:val="both"/>
        <w:rPr>
          <w:rFonts w:ascii="Verdana" w:eastAsia="Courier New" w:hAnsi="Verdana" w:cs="Verdana"/>
          <w:noProof/>
          <w:color w:val="auto"/>
          <w:sz w:val="20"/>
          <w:szCs w:val="20"/>
          <w:lang w:val="en-AU"/>
        </w:rPr>
      </w:pPr>
      <w:r w:rsidRPr="00FC6E2D">
        <w:rPr>
          <w:rFonts w:ascii="Verdana" w:eastAsia="Courier New" w:hAnsi="Verdana" w:cs="Verdana"/>
          <w:noProof/>
          <w:color w:val="auto"/>
          <w:sz w:val="20"/>
          <w:szCs w:val="20"/>
          <w:lang w:val="en-AU"/>
        </w:rPr>
        <w:lastRenderedPageBreak/>
        <w:t xml:space="preserve">лично; </w:t>
      </w:r>
    </w:p>
    <w:p w:rsidR="00CB5682" w:rsidRPr="00737796" w:rsidRDefault="00CB5682" w:rsidP="00FC6E2D">
      <w:pPr>
        <w:widowControl/>
        <w:numPr>
          <w:ilvl w:val="0"/>
          <w:numId w:val="2"/>
        </w:numPr>
        <w:tabs>
          <w:tab w:val="left" w:pos="360"/>
        </w:tabs>
        <w:autoSpaceDE w:val="0"/>
        <w:autoSpaceDN w:val="0"/>
        <w:spacing w:after="200" w:line="360" w:lineRule="auto"/>
        <w:jc w:val="both"/>
        <w:rPr>
          <w:rFonts w:ascii="Verdana" w:eastAsia="Courier New" w:hAnsi="Verdana" w:cs="Verdana"/>
          <w:noProof/>
          <w:color w:val="auto"/>
          <w:sz w:val="20"/>
          <w:szCs w:val="20"/>
          <w:lang w:val="ru-RU"/>
        </w:rPr>
      </w:pPr>
      <w:r w:rsidRPr="00737796">
        <w:rPr>
          <w:rFonts w:ascii="Verdana" w:eastAsia="Courier New" w:hAnsi="Verdana" w:cs="Verdana"/>
          <w:noProof/>
          <w:color w:val="auto"/>
          <w:sz w:val="20"/>
          <w:szCs w:val="20"/>
          <w:lang w:val="ru-RU"/>
        </w:rPr>
        <w:t xml:space="preserve">на посочения от участника адрес за кореспонденция в </w:t>
      </w:r>
      <w:r w:rsidRPr="00FC6E2D">
        <w:rPr>
          <w:rFonts w:ascii="Verdana" w:eastAsia="Courier New" w:hAnsi="Verdana" w:cs="Verdana"/>
          <w:noProof/>
          <w:color w:val="auto"/>
          <w:sz w:val="20"/>
          <w:szCs w:val="20"/>
        </w:rPr>
        <w:t>ЕЕДОП, след получена обратна разписка за доставка</w:t>
      </w:r>
      <w:r w:rsidRPr="00737796">
        <w:rPr>
          <w:rFonts w:ascii="Verdana" w:eastAsia="Courier New" w:hAnsi="Verdana" w:cs="Verdana"/>
          <w:noProof/>
          <w:color w:val="auto"/>
          <w:sz w:val="20"/>
          <w:szCs w:val="20"/>
          <w:lang w:val="ru-RU"/>
        </w:rPr>
        <w:t>;</w:t>
      </w:r>
    </w:p>
    <w:p w:rsidR="00CB5682" w:rsidRPr="00737796" w:rsidRDefault="00CB5682" w:rsidP="00FC6E2D">
      <w:pPr>
        <w:widowControl/>
        <w:numPr>
          <w:ilvl w:val="0"/>
          <w:numId w:val="2"/>
        </w:numPr>
        <w:tabs>
          <w:tab w:val="left" w:pos="360"/>
        </w:tabs>
        <w:autoSpaceDE w:val="0"/>
        <w:autoSpaceDN w:val="0"/>
        <w:spacing w:after="200" w:line="360" w:lineRule="auto"/>
        <w:jc w:val="both"/>
        <w:rPr>
          <w:rFonts w:ascii="Verdana" w:eastAsia="Courier New" w:hAnsi="Verdana" w:cs="Verdana"/>
          <w:noProof/>
          <w:color w:val="auto"/>
          <w:sz w:val="20"/>
          <w:szCs w:val="20"/>
          <w:lang w:val="ru-RU"/>
        </w:rPr>
      </w:pPr>
      <w:r w:rsidRPr="00737796">
        <w:rPr>
          <w:rFonts w:ascii="Verdana" w:eastAsia="Courier New" w:hAnsi="Verdana" w:cs="Verdana"/>
          <w:noProof/>
          <w:color w:val="auto"/>
          <w:sz w:val="20"/>
          <w:szCs w:val="20"/>
          <w:lang w:val="ru-RU"/>
        </w:rPr>
        <w:t xml:space="preserve">на посочения от участника номер на факс в </w:t>
      </w:r>
      <w:r w:rsidRPr="00FC6E2D">
        <w:rPr>
          <w:rFonts w:ascii="Verdana" w:eastAsia="Courier New" w:hAnsi="Verdana" w:cs="Verdana"/>
          <w:noProof/>
          <w:color w:val="auto"/>
          <w:sz w:val="20"/>
          <w:szCs w:val="20"/>
        </w:rPr>
        <w:t>ЕЕДОП, след получено генерирано съобщение за получаване</w:t>
      </w:r>
      <w:r w:rsidRPr="00737796">
        <w:rPr>
          <w:rFonts w:ascii="Verdana" w:eastAsia="Courier New" w:hAnsi="Verdana" w:cs="Verdana"/>
          <w:noProof/>
          <w:color w:val="auto"/>
          <w:sz w:val="20"/>
          <w:szCs w:val="20"/>
          <w:lang w:val="ru-RU"/>
        </w:rPr>
        <w:t>;</w:t>
      </w:r>
    </w:p>
    <w:p w:rsidR="00CB5682" w:rsidRPr="00737796" w:rsidRDefault="00CB5682" w:rsidP="00FC6E2D">
      <w:pPr>
        <w:widowControl/>
        <w:numPr>
          <w:ilvl w:val="0"/>
          <w:numId w:val="2"/>
        </w:numPr>
        <w:tabs>
          <w:tab w:val="left" w:pos="360"/>
        </w:tabs>
        <w:autoSpaceDE w:val="0"/>
        <w:autoSpaceDN w:val="0"/>
        <w:spacing w:after="200" w:line="360" w:lineRule="auto"/>
        <w:jc w:val="both"/>
        <w:rPr>
          <w:rFonts w:ascii="Verdana" w:eastAsia="Courier New" w:hAnsi="Verdana" w:cs="Verdana"/>
          <w:noProof/>
          <w:color w:val="auto"/>
          <w:sz w:val="20"/>
          <w:szCs w:val="20"/>
          <w:lang w:val="ru-RU"/>
        </w:rPr>
      </w:pPr>
      <w:r w:rsidRPr="00737796">
        <w:rPr>
          <w:rFonts w:ascii="Verdana" w:eastAsia="Courier New" w:hAnsi="Verdana" w:cs="Verdana"/>
          <w:noProof/>
          <w:color w:val="auto"/>
          <w:sz w:val="20"/>
          <w:szCs w:val="20"/>
          <w:lang w:val="ru-RU"/>
        </w:rPr>
        <w:t xml:space="preserve">на посочения от участника </w:t>
      </w:r>
      <w:r w:rsidRPr="00FC6E2D">
        <w:rPr>
          <w:rFonts w:ascii="Verdana" w:eastAsia="Courier New" w:hAnsi="Verdana" w:cs="Verdana"/>
          <w:noProof/>
          <w:color w:val="auto"/>
          <w:sz w:val="20"/>
          <w:szCs w:val="20"/>
          <w:lang w:val="en-US"/>
        </w:rPr>
        <w:t>e</w:t>
      </w:r>
      <w:r w:rsidRPr="00737796">
        <w:rPr>
          <w:rFonts w:ascii="Verdana" w:eastAsia="Courier New" w:hAnsi="Verdana" w:cs="Verdana"/>
          <w:noProof/>
          <w:color w:val="auto"/>
          <w:sz w:val="20"/>
          <w:szCs w:val="20"/>
          <w:lang w:val="ru-RU"/>
        </w:rPr>
        <w:t>-</w:t>
      </w:r>
      <w:r w:rsidRPr="00FC6E2D">
        <w:rPr>
          <w:rFonts w:ascii="Verdana" w:eastAsia="Courier New" w:hAnsi="Verdana" w:cs="Verdana"/>
          <w:noProof/>
          <w:color w:val="auto"/>
          <w:sz w:val="20"/>
          <w:szCs w:val="20"/>
          <w:lang w:val="en-US"/>
        </w:rPr>
        <w:t>mail</w:t>
      </w:r>
      <w:r w:rsidRPr="00737796">
        <w:rPr>
          <w:rFonts w:ascii="Verdana" w:eastAsia="Courier New" w:hAnsi="Verdana" w:cs="Verdana"/>
          <w:noProof/>
          <w:color w:val="auto"/>
          <w:sz w:val="20"/>
          <w:szCs w:val="20"/>
          <w:lang w:val="ru-RU"/>
        </w:rPr>
        <w:t xml:space="preserve"> адрес в </w:t>
      </w:r>
      <w:r w:rsidRPr="00FC6E2D">
        <w:rPr>
          <w:rFonts w:ascii="Verdana" w:eastAsia="Courier New" w:hAnsi="Verdana" w:cs="Verdana"/>
          <w:noProof/>
          <w:color w:val="auto"/>
          <w:sz w:val="20"/>
          <w:szCs w:val="20"/>
        </w:rPr>
        <w:t xml:space="preserve">ЕЕДОП, </w:t>
      </w:r>
      <w:r w:rsidRPr="00737796">
        <w:rPr>
          <w:rFonts w:ascii="Verdana" w:eastAsia="Courier New" w:hAnsi="Verdana" w:cs="Verdana"/>
          <w:noProof/>
          <w:color w:val="auto"/>
          <w:sz w:val="20"/>
          <w:szCs w:val="20"/>
          <w:lang w:val="ru-RU"/>
        </w:rPr>
        <w:t>при условията и по реда на Закона за електронния документ и електронния подпис;</w:t>
      </w:r>
    </w:p>
    <w:p w:rsidR="00CB5682" w:rsidRPr="00FC6E2D" w:rsidRDefault="00CB5682" w:rsidP="00FC6E2D">
      <w:pPr>
        <w:widowControl/>
        <w:tabs>
          <w:tab w:val="left" w:pos="450"/>
        </w:tabs>
        <w:autoSpaceDE w:val="0"/>
        <w:autoSpaceDN w:val="0"/>
        <w:spacing w:after="120" w:line="360" w:lineRule="auto"/>
        <w:jc w:val="both"/>
        <w:rPr>
          <w:rFonts w:ascii="Verdana" w:eastAsia="Courier New" w:hAnsi="Verdana" w:cs="Verdana"/>
          <w:noProof/>
          <w:color w:val="auto"/>
          <w:sz w:val="20"/>
          <w:szCs w:val="20"/>
        </w:rPr>
      </w:pPr>
      <w:r w:rsidRPr="00FC6E2D">
        <w:rPr>
          <w:rFonts w:ascii="Verdana" w:eastAsia="Courier New" w:hAnsi="Verdana" w:cs="Verdana"/>
          <w:noProof/>
          <w:color w:val="auto"/>
          <w:sz w:val="20"/>
          <w:szCs w:val="20"/>
        </w:rPr>
        <w:t xml:space="preserve">5. </w:t>
      </w:r>
      <w:r w:rsidRPr="00737796">
        <w:rPr>
          <w:rFonts w:ascii="Verdana" w:eastAsia="Courier New" w:hAnsi="Verdana" w:cs="Verdana"/>
          <w:noProof/>
          <w:color w:val="auto"/>
          <w:sz w:val="20"/>
          <w:szCs w:val="20"/>
          <w:lang w:val="ru-RU"/>
        </w:rPr>
        <w:t xml:space="preserve"> </w:t>
      </w:r>
      <w:r w:rsidRPr="00FC6E2D">
        <w:rPr>
          <w:rFonts w:ascii="Verdana" w:eastAsia="Courier New" w:hAnsi="Verdana" w:cs="Verdana"/>
          <w:noProof/>
          <w:color w:val="auto"/>
          <w:sz w:val="20"/>
          <w:szCs w:val="20"/>
        </w:rPr>
        <w:t>при комбинация от средства, датата за получаване се счита от първата настъпила.</w:t>
      </w:r>
    </w:p>
    <w:p w:rsidR="00CB5682" w:rsidRPr="00FC6E2D" w:rsidRDefault="00CB5682" w:rsidP="00FC6E2D">
      <w:pPr>
        <w:tabs>
          <w:tab w:val="left" w:pos="142"/>
        </w:tabs>
        <w:suppressAutoHyphens/>
        <w:spacing w:line="360" w:lineRule="auto"/>
        <w:jc w:val="both"/>
        <w:rPr>
          <w:rFonts w:ascii="Verdana" w:eastAsia="MS ??" w:hAnsi="Verdana" w:cs="Times New Roman"/>
          <w:b/>
          <w:sz w:val="20"/>
          <w:szCs w:val="20"/>
          <w:lang w:eastAsia="en-US"/>
        </w:rPr>
      </w:pPr>
      <w:r w:rsidRPr="00FC6E2D">
        <w:rPr>
          <w:rFonts w:ascii="Verdana" w:eastAsia="Courier New" w:hAnsi="Verdana" w:cs="Verdana"/>
          <w:b/>
          <w:bCs/>
          <w:noProof/>
          <w:color w:val="auto"/>
          <w:sz w:val="20"/>
          <w:szCs w:val="20"/>
        </w:rPr>
        <w:t>(3)</w:t>
      </w:r>
      <w:r w:rsidRPr="00FC6E2D">
        <w:rPr>
          <w:rFonts w:ascii="Verdana" w:eastAsia="Courier New" w:hAnsi="Verdana" w:cs="Verdana"/>
          <w:noProof/>
          <w:color w:val="auto"/>
          <w:sz w:val="20"/>
          <w:szCs w:val="20"/>
        </w:rPr>
        <w:t xml:space="preserve"> </w:t>
      </w:r>
      <w:r w:rsidRPr="00FC6E2D">
        <w:rPr>
          <w:rFonts w:ascii="Verdana" w:eastAsia="MS ??" w:hAnsi="Verdana" w:cs="Times New Roman"/>
          <w:sz w:val="20"/>
          <w:szCs w:val="20"/>
          <w:lang w:eastAsia="en-US"/>
        </w:rPr>
        <w:t xml:space="preserve">Възложителят е длъжен да изпраща на участниците чрез някой от посочените в ал.1 и ал.2 способи само за документи по процедурата, за които това е изрично предвидено в ЗОП и ППЗОП. </w:t>
      </w:r>
    </w:p>
    <w:p w:rsidR="00CB5682" w:rsidRPr="00FC6E2D" w:rsidRDefault="00CB5682" w:rsidP="00FC6E2D">
      <w:pPr>
        <w:widowControl/>
        <w:spacing w:after="200" w:line="360" w:lineRule="auto"/>
        <w:ind w:firstLine="709"/>
        <w:jc w:val="both"/>
        <w:rPr>
          <w:rFonts w:ascii="Verdana" w:hAnsi="Verdana" w:cs="Times New Roman"/>
          <w:color w:val="auto"/>
          <w:sz w:val="20"/>
          <w:szCs w:val="20"/>
          <w:lang w:eastAsia="en-US"/>
        </w:rPr>
      </w:pPr>
      <w:r w:rsidRPr="00FC6E2D">
        <w:rPr>
          <w:rFonts w:ascii="Verdana" w:eastAsia="MS ??" w:hAnsi="Verdana" w:cs="Times New Roman"/>
          <w:sz w:val="20"/>
          <w:szCs w:val="20"/>
          <w:lang w:eastAsia="en-US"/>
        </w:rPr>
        <w:t xml:space="preserve">В предвидените от ЗОП и ППЗОП хипотези, някои документи по процедурата се обявяват и само чрез </w:t>
      </w:r>
      <w:r w:rsidRPr="00FC6E2D">
        <w:rPr>
          <w:rFonts w:ascii="Verdana" w:hAnsi="Verdana" w:cs="Times New Roman"/>
          <w:noProof/>
          <w:color w:val="auto"/>
          <w:sz w:val="20"/>
          <w:szCs w:val="20"/>
          <w:lang w:eastAsia="en-US"/>
        </w:rPr>
        <w:t xml:space="preserve">Профила на купувача </w:t>
      </w:r>
      <w:r w:rsidRPr="00FC6E2D">
        <w:rPr>
          <w:rFonts w:ascii="Verdana" w:hAnsi="Verdana" w:cs="Verdana"/>
          <w:noProof/>
          <w:color w:val="auto"/>
          <w:sz w:val="20"/>
          <w:szCs w:val="20"/>
          <w:lang w:eastAsia="en-US"/>
        </w:rPr>
        <w:t xml:space="preserve">на адресите, посочени в </w:t>
      </w:r>
      <w:r w:rsidRPr="00FC6E2D">
        <w:rPr>
          <w:rFonts w:ascii="Verdana" w:eastAsia="Times New Roman" w:hAnsi="Verdana" w:cs="Verdana"/>
          <w:bCs/>
          <w:noProof/>
          <w:color w:val="auto"/>
          <w:sz w:val="20"/>
          <w:szCs w:val="20"/>
        </w:rPr>
        <w:t>чл.8, ал.</w:t>
      </w:r>
      <w:r w:rsidRPr="00FC6E2D">
        <w:rPr>
          <w:rFonts w:ascii="Verdana" w:hAnsi="Verdana" w:cs="Verdana"/>
          <w:noProof/>
          <w:color w:val="auto"/>
          <w:sz w:val="20"/>
          <w:szCs w:val="20"/>
          <w:lang w:eastAsia="en-US"/>
        </w:rPr>
        <w:t>1 от настоящата документация</w:t>
      </w:r>
      <w:r w:rsidRPr="00FC6E2D">
        <w:rPr>
          <w:rFonts w:ascii="Verdana" w:eastAsia="MS ??" w:hAnsi="Verdana" w:cs="Times New Roman"/>
          <w:sz w:val="20"/>
          <w:szCs w:val="20"/>
          <w:lang w:eastAsia="en-US"/>
        </w:rPr>
        <w:t>.</w:t>
      </w:r>
    </w:p>
    <w:p w:rsidR="003A4C8E" w:rsidRPr="00FC6E2D" w:rsidRDefault="003A4C8E" w:rsidP="00FC6E2D">
      <w:pPr>
        <w:autoSpaceDE w:val="0"/>
        <w:autoSpaceDN w:val="0"/>
        <w:spacing w:before="120" w:after="120" w:line="360" w:lineRule="auto"/>
        <w:ind w:right="-6"/>
        <w:jc w:val="both"/>
        <w:rPr>
          <w:rFonts w:ascii="Verdana" w:hAnsi="Verdana" w:cs="Verdana"/>
          <w:color w:val="auto"/>
          <w:sz w:val="20"/>
          <w:szCs w:val="20"/>
        </w:rPr>
      </w:pPr>
    </w:p>
    <w:p w:rsidR="00B20BB2" w:rsidRPr="00737796" w:rsidRDefault="00B20BB2" w:rsidP="00FC6E2D">
      <w:pPr>
        <w:pStyle w:val="21"/>
        <w:shd w:val="clear" w:color="auto" w:fill="auto"/>
        <w:spacing w:line="360" w:lineRule="auto"/>
        <w:jc w:val="center"/>
        <w:rPr>
          <w:rFonts w:ascii="Verdana" w:hAnsi="Verdana" w:cs="Verdana"/>
          <w:sz w:val="20"/>
          <w:szCs w:val="20"/>
          <w:lang w:val="ru-RU"/>
        </w:rPr>
      </w:pPr>
      <w:r w:rsidRPr="00FC6E2D">
        <w:rPr>
          <w:rFonts w:ascii="Verdana" w:hAnsi="Verdana" w:cs="Verdana"/>
          <w:sz w:val="20"/>
          <w:szCs w:val="20"/>
        </w:rPr>
        <w:t xml:space="preserve">Раздел </w:t>
      </w:r>
      <w:r w:rsidRPr="00FC6E2D">
        <w:rPr>
          <w:rFonts w:ascii="Verdana" w:hAnsi="Verdana" w:cs="Verdana"/>
          <w:sz w:val="20"/>
          <w:szCs w:val="20"/>
          <w:lang w:val="en-US"/>
        </w:rPr>
        <w:t>V</w:t>
      </w:r>
    </w:p>
    <w:p w:rsidR="00AB23B3" w:rsidRPr="00FC6E2D" w:rsidRDefault="00AB23B3" w:rsidP="00FC6E2D">
      <w:pPr>
        <w:spacing w:line="360" w:lineRule="auto"/>
        <w:jc w:val="center"/>
        <w:rPr>
          <w:rFonts w:ascii="Verdana" w:eastAsia="Times New Roman" w:hAnsi="Verdana" w:cs="Verdana"/>
          <w:b/>
          <w:bCs/>
          <w:color w:val="auto"/>
          <w:sz w:val="20"/>
          <w:szCs w:val="20"/>
        </w:rPr>
      </w:pPr>
      <w:r w:rsidRPr="00FC6E2D">
        <w:rPr>
          <w:rFonts w:ascii="Verdana" w:eastAsia="Times New Roman" w:hAnsi="Verdana" w:cs="Verdana"/>
          <w:b/>
          <w:bCs/>
          <w:color w:val="auto"/>
          <w:sz w:val="20"/>
          <w:szCs w:val="20"/>
        </w:rPr>
        <w:t>ИЗИСКВАНИЯ КЪМ УЧАСТНИЦИТЕ В ОТКРИТАТА ПРОЦЕДУРА</w:t>
      </w:r>
    </w:p>
    <w:p w:rsidR="00B20BB2" w:rsidRPr="00FC6E2D" w:rsidRDefault="00B20BB2" w:rsidP="00FC6E2D">
      <w:pPr>
        <w:spacing w:line="360" w:lineRule="auto"/>
        <w:rPr>
          <w:rFonts w:ascii="Verdana" w:hAnsi="Verdana" w:cs="Verdana"/>
          <w:sz w:val="20"/>
          <w:szCs w:val="20"/>
        </w:rPr>
      </w:pPr>
    </w:p>
    <w:p w:rsidR="006C706C" w:rsidRPr="00FC6E2D" w:rsidRDefault="00B20BB2" w:rsidP="00FC6E2D">
      <w:pPr>
        <w:tabs>
          <w:tab w:val="left" w:pos="1771"/>
        </w:tabs>
        <w:spacing w:line="360" w:lineRule="auto"/>
        <w:jc w:val="both"/>
        <w:rPr>
          <w:rFonts w:ascii="Verdana" w:eastAsia="Times New Roman" w:hAnsi="Verdana" w:cs="Verdana"/>
          <w:b/>
          <w:bCs/>
          <w:color w:val="auto"/>
          <w:sz w:val="20"/>
          <w:szCs w:val="20"/>
          <w:u w:val="single"/>
        </w:rPr>
      </w:pPr>
      <w:r w:rsidRPr="00FC6E2D">
        <w:rPr>
          <w:rFonts w:ascii="Verdana" w:hAnsi="Verdana" w:cs="Verdana"/>
          <w:b/>
          <w:bCs/>
          <w:sz w:val="20"/>
          <w:szCs w:val="20"/>
        </w:rPr>
        <w:t xml:space="preserve">Чл. 15. </w:t>
      </w:r>
      <w:r w:rsidR="00AB23B3" w:rsidRPr="00FC6E2D">
        <w:rPr>
          <w:rFonts w:ascii="Verdana" w:eastAsia="Times New Roman" w:hAnsi="Verdana" w:cs="Verdana"/>
          <w:b/>
          <w:bCs/>
          <w:color w:val="auto"/>
          <w:sz w:val="20"/>
          <w:szCs w:val="20"/>
          <w:u w:val="single"/>
        </w:rPr>
        <w:t>Общи изисквания към участниците</w:t>
      </w:r>
    </w:p>
    <w:p w:rsidR="00AB23B3" w:rsidRPr="00FC6E2D" w:rsidRDefault="00AB23B3" w:rsidP="00FC6E2D">
      <w:pPr>
        <w:tabs>
          <w:tab w:val="left" w:pos="1771"/>
        </w:tabs>
        <w:spacing w:line="360" w:lineRule="auto"/>
        <w:jc w:val="both"/>
        <w:rPr>
          <w:rFonts w:ascii="Verdana" w:eastAsia="Times New Roman" w:hAnsi="Verdana" w:cs="Times New Roman"/>
          <w:bCs/>
          <w:iCs/>
          <w:color w:val="auto"/>
          <w:sz w:val="20"/>
          <w:szCs w:val="20"/>
        </w:rPr>
      </w:pPr>
      <w:r w:rsidRPr="00FC6E2D">
        <w:rPr>
          <w:rFonts w:ascii="Verdana" w:eastAsia="Courier New" w:hAnsi="Verdana" w:cs="Verdana"/>
          <w:b/>
          <w:bCs/>
          <w:sz w:val="20"/>
          <w:szCs w:val="20"/>
        </w:rPr>
        <w:t xml:space="preserve">(1) </w:t>
      </w:r>
      <w:r w:rsidRPr="00FC6E2D">
        <w:rPr>
          <w:rFonts w:ascii="Verdana" w:eastAsia="Times New Roman" w:hAnsi="Verdana" w:cs="Times New Roman"/>
          <w:bCs/>
          <w:iCs/>
          <w:color w:val="auto"/>
          <w:sz w:val="20"/>
          <w:szCs w:val="20"/>
        </w:rPr>
        <w:t>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предмета на настоящата обществена поръчка, съгласно законодателството на държавата, в която е установено.</w:t>
      </w:r>
    </w:p>
    <w:p w:rsidR="00AB23B3" w:rsidRPr="00FC6E2D" w:rsidRDefault="00AB23B3" w:rsidP="00FC6E2D">
      <w:pPr>
        <w:keepNext/>
        <w:widowControl/>
        <w:tabs>
          <w:tab w:val="left" w:pos="0"/>
          <w:tab w:val="left" w:pos="142"/>
          <w:tab w:val="left" w:pos="993"/>
        </w:tabs>
        <w:autoSpaceDE w:val="0"/>
        <w:autoSpaceDN w:val="0"/>
        <w:adjustRightInd w:val="0"/>
        <w:spacing w:after="60" w:line="360" w:lineRule="auto"/>
        <w:jc w:val="both"/>
        <w:outlineLvl w:val="1"/>
        <w:rPr>
          <w:rFonts w:ascii="Verdana" w:hAnsi="Verdana" w:cs="Times New Roman"/>
          <w:iCs/>
          <w:color w:val="auto"/>
          <w:sz w:val="20"/>
          <w:szCs w:val="20"/>
          <w:lang w:eastAsia="en-US"/>
        </w:rPr>
      </w:pPr>
      <w:r w:rsidRPr="00FC6E2D">
        <w:rPr>
          <w:rFonts w:ascii="Verdana" w:hAnsi="Verdana" w:cs="Times New Roman"/>
          <w:b/>
          <w:iCs/>
          <w:color w:val="auto"/>
          <w:sz w:val="20"/>
          <w:szCs w:val="20"/>
          <w:lang w:eastAsia="en-US"/>
        </w:rPr>
        <w:t>(2)</w:t>
      </w:r>
      <w:r w:rsidRPr="00FC6E2D">
        <w:rPr>
          <w:rFonts w:ascii="Verdana" w:hAnsi="Verdana" w:cs="Times New Roman"/>
          <w:color w:val="auto"/>
          <w:sz w:val="20"/>
          <w:szCs w:val="20"/>
          <w:lang w:eastAsia="en-US"/>
        </w:rPr>
        <w:t xml:space="preserve"> Всеки участник в процедура за възлагане на обществена поръчка има право да представи само една оферта. </w:t>
      </w:r>
      <w:r w:rsidRPr="00FC6E2D">
        <w:rPr>
          <w:rFonts w:ascii="Verdana" w:hAnsi="Verdana" w:cs="Times New Roman"/>
          <w:iCs/>
          <w:color w:val="auto"/>
          <w:sz w:val="20"/>
          <w:szCs w:val="20"/>
          <w:lang w:eastAsia="en-US"/>
        </w:rPr>
        <w:t> </w:t>
      </w:r>
    </w:p>
    <w:p w:rsidR="00AB23B3" w:rsidRPr="00FC6E2D" w:rsidRDefault="00AB23B3" w:rsidP="00FC6E2D">
      <w:pPr>
        <w:keepNext/>
        <w:widowControl/>
        <w:tabs>
          <w:tab w:val="left" w:pos="0"/>
          <w:tab w:val="left" w:pos="142"/>
          <w:tab w:val="left" w:pos="993"/>
        </w:tabs>
        <w:autoSpaceDE w:val="0"/>
        <w:autoSpaceDN w:val="0"/>
        <w:adjustRightInd w:val="0"/>
        <w:spacing w:after="60" w:line="360" w:lineRule="auto"/>
        <w:jc w:val="both"/>
        <w:outlineLvl w:val="1"/>
        <w:rPr>
          <w:rFonts w:ascii="Verdana" w:hAnsi="Verdana" w:cs="Times New Roman"/>
          <w:color w:val="auto"/>
          <w:sz w:val="20"/>
          <w:szCs w:val="20"/>
          <w:lang w:eastAsia="en-US"/>
        </w:rPr>
      </w:pPr>
      <w:r w:rsidRPr="00FC6E2D">
        <w:rPr>
          <w:rFonts w:ascii="Verdana" w:hAnsi="Verdana" w:cs="Times New Roman"/>
          <w:b/>
          <w:iCs/>
          <w:color w:val="auto"/>
          <w:sz w:val="20"/>
          <w:szCs w:val="20"/>
          <w:lang w:eastAsia="en-US"/>
        </w:rPr>
        <w:t>(3)</w:t>
      </w:r>
      <w:r w:rsidRPr="00FC6E2D">
        <w:rPr>
          <w:rFonts w:ascii="Verdana" w:hAnsi="Verdana" w:cs="Times New Roman"/>
          <w:color w:val="auto"/>
          <w:sz w:val="20"/>
          <w:szCs w:val="20"/>
          <w:lang w:eastAsia="en-US"/>
        </w:rPr>
        <w:t xml:space="preserve"> Лице, което участва в обединение или е дало съгласие да бъде подизпълнител на друг кандидат или участник, не може да подава самостоятелно заявление за участие или оферта. </w:t>
      </w:r>
    </w:p>
    <w:p w:rsidR="00AB23B3" w:rsidRPr="00FC6E2D" w:rsidRDefault="00AB23B3" w:rsidP="00FC6E2D">
      <w:pPr>
        <w:keepNext/>
        <w:widowControl/>
        <w:tabs>
          <w:tab w:val="left" w:pos="0"/>
          <w:tab w:val="left" w:pos="142"/>
          <w:tab w:val="left" w:pos="993"/>
        </w:tabs>
        <w:autoSpaceDE w:val="0"/>
        <w:autoSpaceDN w:val="0"/>
        <w:adjustRightInd w:val="0"/>
        <w:spacing w:after="60" w:line="360" w:lineRule="auto"/>
        <w:jc w:val="both"/>
        <w:outlineLvl w:val="1"/>
        <w:rPr>
          <w:rFonts w:ascii="Verdana" w:hAnsi="Verdana" w:cs="Times New Roman"/>
          <w:color w:val="auto"/>
          <w:sz w:val="20"/>
          <w:szCs w:val="20"/>
          <w:lang w:eastAsia="en-US"/>
        </w:rPr>
      </w:pPr>
      <w:r w:rsidRPr="00FC6E2D">
        <w:rPr>
          <w:rFonts w:ascii="Verdana" w:hAnsi="Verdana" w:cs="Times New Roman"/>
          <w:b/>
          <w:iCs/>
          <w:color w:val="auto"/>
          <w:sz w:val="20"/>
          <w:szCs w:val="20"/>
          <w:lang w:eastAsia="en-US"/>
        </w:rPr>
        <w:t>(4)</w:t>
      </w:r>
      <w:r w:rsidRPr="00FC6E2D">
        <w:rPr>
          <w:rFonts w:ascii="Verdana" w:hAnsi="Verdana" w:cs="Times New Roman"/>
          <w:color w:val="auto"/>
          <w:sz w:val="20"/>
          <w:szCs w:val="20"/>
          <w:lang w:eastAsia="en-US"/>
        </w:rPr>
        <w:t xml:space="preserve"> В процедура за възлагане на обществена поръчка едно физическо или юридическо лице може да участва само в едно обединение.</w:t>
      </w:r>
    </w:p>
    <w:p w:rsidR="00AB23B3" w:rsidRPr="00FC6E2D" w:rsidRDefault="00AB23B3" w:rsidP="00FC6E2D">
      <w:pPr>
        <w:widowControl/>
        <w:spacing w:after="60" w:line="360" w:lineRule="auto"/>
        <w:jc w:val="both"/>
        <w:rPr>
          <w:rFonts w:ascii="Verdana" w:hAnsi="Verdana" w:cs="Times New Roman"/>
          <w:color w:val="auto"/>
          <w:sz w:val="20"/>
          <w:szCs w:val="20"/>
          <w:lang w:val="ru-RU" w:eastAsia="en-US"/>
        </w:rPr>
      </w:pPr>
      <w:r w:rsidRPr="00FC6E2D">
        <w:rPr>
          <w:rFonts w:ascii="Verdana" w:hAnsi="Verdana" w:cs="Times New Roman"/>
          <w:b/>
          <w:iCs/>
          <w:color w:val="auto"/>
          <w:sz w:val="20"/>
          <w:szCs w:val="20"/>
          <w:lang w:eastAsia="en-US"/>
        </w:rPr>
        <w:t>(5)</w:t>
      </w:r>
      <w:r w:rsidRPr="00FC6E2D">
        <w:rPr>
          <w:rFonts w:ascii="Verdana" w:hAnsi="Verdana" w:cs="Times New Roman"/>
          <w:color w:val="auto"/>
          <w:sz w:val="20"/>
          <w:szCs w:val="20"/>
          <w:lang w:eastAsia="en-US"/>
        </w:rPr>
        <w:t xml:space="preserve"> Свързани лица по смисъла на §2, т.</w:t>
      </w:r>
      <w:r w:rsidR="00496D2E" w:rsidRPr="00FC6E2D">
        <w:rPr>
          <w:rFonts w:ascii="Verdana" w:hAnsi="Verdana" w:cs="Times New Roman"/>
          <w:color w:val="auto"/>
          <w:sz w:val="20"/>
          <w:szCs w:val="20"/>
          <w:lang w:eastAsia="en-US"/>
        </w:rPr>
        <w:t xml:space="preserve"> </w:t>
      </w:r>
      <w:r w:rsidRPr="00FC6E2D">
        <w:rPr>
          <w:rFonts w:ascii="Verdana" w:hAnsi="Verdana" w:cs="Times New Roman"/>
          <w:color w:val="auto"/>
          <w:sz w:val="20"/>
          <w:szCs w:val="20"/>
          <w:lang w:eastAsia="en-US"/>
        </w:rPr>
        <w:t>45 от Допълнителните разпоредби на ЗОП не могат да бъдат самостоятелни участници в една и съща процедура</w:t>
      </w:r>
      <w:r w:rsidR="00826FFF" w:rsidRPr="00FC6E2D">
        <w:rPr>
          <w:rFonts w:ascii="Verdana" w:hAnsi="Verdana" w:cs="Times New Roman"/>
          <w:color w:val="auto"/>
          <w:sz w:val="20"/>
          <w:szCs w:val="20"/>
          <w:lang w:eastAsia="en-US"/>
        </w:rPr>
        <w:t>.</w:t>
      </w:r>
    </w:p>
    <w:p w:rsidR="00AB23B3" w:rsidRPr="00FC6E2D" w:rsidRDefault="00AB23B3" w:rsidP="00FC6E2D">
      <w:pPr>
        <w:keepNext/>
        <w:widowControl/>
        <w:tabs>
          <w:tab w:val="left" w:pos="0"/>
          <w:tab w:val="left" w:pos="142"/>
          <w:tab w:val="left" w:pos="993"/>
        </w:tabs>
        <w:autoSpaceDE w:val="0"/>
        <w:autoSpaceDN w:val="0"/>
        <w:adjustRightInd w:val="0"/>
        <w:spacing w:after="60" w:line="360" w:lineRule="auto"/>
        <w:jc w:val="both"/>
        <w:outlineLvl w:val="1"/>
        <w:rPr>
          <w:rFonts w:ascii="Verdana" w:hAnsi="Verdana" w:cs="Times New Roman"/>
          <w:color w:val="auto"/>
          <w:sz w:val="20"/>
          <w:szCs w:val="20"/>
          <w:lang w:eastAsia="en-US"/>
        </w:rPr>
      </w:pPr>
      <w:r w:rsidRPr="00FC6E2D">
        <w:rPr>
          <w:rFonts w:ascii="Verdana" w:hAnsi="Verdana" w:cs="Times New Roman"/>
          <w:b/>
          <w:iCs/>
          <w:color w:val="auto"/>
          <w:sz w:val="20"/>
          <w:szCs w:val="20"/>
          <w:lang w:eastAsia="en-US"/>
        </w:rPr>
        <w:lastRenderedPageBreak/>
        <w:t>(6)</w:t>
      </w:r>
      <w:r w:rsidRPr="00FC6E2D">
        <w:rPr>
          <w:rFonts w:ascii="Verdana" w:hAnsi="Verdana" w:cs="Times New Roman"/>
          <w:color w:val="auto"/>
          <w:sz w:val="20"/>
          <w:szCs w:val="20"/>
          <w:lang w:eastAsia="en-US"/>
        </w:rPr>
        <w:t xml:space="preserve"> Съдържанието на офертите и заявленията за участие, редът и начините за тяхното подаване и получаване се определят с правилника за прилагане на закона. </w:t>
      </w:r>
    </w:p>
    <w:p w:rsidR="00AB23B3" w:rsidRPr="00FC6E2D" w:rsidRDefault="00AB23B3" w:rsidP="00FC6E2D">
      <w:pPr>
        <w:keepNext/>
        <w:widowControl/>
        <w:tabs>
          <w:tab w:val="left" w:pos="0"/>
          <w:tab w:val="left" w:pos="142"/>
          <w:tab w:val="left" w:pos="993"/>
        </w:tabs>
        <w:autoSpaceDE w:val="0"/>
        <w:autoSpaceDN w:val="0"/>
        <w:adjustRightInd w:val="0"/>
        <w:spacing w:after="60" w:line="360" w:lineRule="auto"/>
        <w:jc w:val="both"/>
        <w:outlineLvl w:val="1"/>
        <w:rPr>
          <w:rFonts w:ascii="Verdana" w:eastAsia="Times New Roman" w:hAnsi="Verdana" w:cs="Times New Roman"/>
          <w:bCs/>
          <w:iCs/>
          <w:color w:val="auto"/>
          <w:sz w:val="20"/>
          <w:szCs w:val="20"/>
        </w:rPr>
      </w:pPr>
      <w:r w:rsidRPr="00FC6E2D">
        <w:rPr>
          <w:rFonts w:ascii="Verdana" w:hAnsi="Verdana" w:cs="Times New Roman"/>
          <w:b/>
          <w:iCs/>
          <w:color w:val="auto"/>
          <w:sz w:val="20"/>
          <w:szCs w:val="20"/>
          <w:lang w:eastAsia="en-US"/>
        </w:rPr>
        <w:t>(7)</w:t>
      </w:r>
      <w:r w:rsidRPr="00FC6E2D">
        <w:rPr>
          <w:rFonts w:ascii="Verdana" w:hAnsi="Verdana" w:cs="Times New Roman"/>
          <w:color w:val="auto"/>
          <w:sz w:val="20"/>
          <w:szCs w:val="20"/>
          <w:lang w:eastAsia="en-US"/>
        </w:rPr>
        <w:t xml:space="preserve"> Когато обществената поръчка има обособени позиции, условията по </w:t>
      </w:r>
      <w:hyperlink r:id="rId11" w:history="1">
        <w:r w:rsidRPr="00FC6E2D">
          <w:rPr>
            <w:rFonts w:ascii="Verdana" w:hAnsi="Verdana" w:cs="Times New Roman"/>
            <w:sz w:val="20"/>
            <w:szCs w:val="20"/>
            <w:u w:val="single"/>
            <w:lang w:eastAsia="en-US"/>
          </w:rPr>
          <w:t xml:space="preserve">ал.2 - </w:t>
        </w:r>
      </w:hyperlink>
      <w:r w:rsidRPr="00FC6E2D">
        <w:rPr>
          <w:rFonts w:ascii="Verdana" w:hAnsi="Verdana" w:cs="Times New Roman"/>
          <w:sz w:val="20"/>
          <w:szCs w:val="20"/>
          <w:u w:val="single"/>
          <w:lang w:eastAsia="en-US"/>
        </w:rPr>
        <w:t>6</w:t>
      </w:r>
      <w:r w:rsidRPr="00FC6E2D">
        <w:rPr>
          <w:rFonts w:ascii="Verdana" w:hAnsi="Verdana" w:cs="Times New Roman"/>
          <w:color w:val="auto"/>
          <w:sz w:val="20"/>
          <w:szCs w:val="20"/>
          <w:lang w:eastAsia="en-US"/>
        </w:rPr>
        <w:t xml:space="preserve"> се прилагат отделно за всяка от обособените позиции.</w:t>
      </w:r>
    </w:p>
    <w:p w:rsidR="00AB23B3" w:rsidRPr="00FC6E2D" w:rsidRDefault="00AB23B3" w:rsidP="00FC6E2D">
      <w:pPr>
        <w:widowControl/>
        <w:spacing w:before="120" w:after="120" w:line="360" w:lineRule="auto"/>
        <w:jc w:val="both"/>
        <w:rPr>
          <w:rFonts w:ascii="Verdana" w:hAnsi="Verdana" w:cs="Times New Roman"/>
          <w:iCs/>
          <w:color w:val="auto"/>
          <w:sz w:val="20"/>
          <w:szCs w:val="20"/>
          <w:lang w:eastAsia="en-US"/>
        </w:rPr>
      </w:pPr>
      <w:r w:rsidRPr="00FC6E2D">
        <w:rPr>
          <w:rFonts w:ascii="Verdana" w:eastAsia="Courier New" w:hAnsi="Verdana" w:cs="Verdana"/>
          <w:b/>
          <w:color w:val="auto"/>
          <w:sz w:val="20"/>
          <w:szCs w:val="20"/>
        </w:rPr>
        <w:t>(8)</w:t>
      </w:r>
      <w:r w:rsidRPr="00FC6E2D">
        <w:rPr>
          <w:rFonts w:ascii="Verdana" w:hAnsi="Verdana" w:cs="Times New Roman"/>
          <w:i/>
          <w:iCs/>
          <w:color w:val="auto"/>
          <w:sz w:val="20"/>
          <w:szCs w:val="20"/>
          <w:lang w:eastAsia="en-US"/>
        </w:rPr>
        <w:t xml:space="preserve">  </w:t>
      </w:r>
      <w:r w:rsidRPr="00FC6E2D">
        <w:rPr>
          <w:rFonts w:ascii="Verdana" w:hAnsi="Verdana" w:cs="Times New Roman"/>
          <w:iCs/>
          <w:color w:val="auto"/>
          <w:sz w:val="20"/>
          <w:szCs w:val="20"/>
          <w:lang w:eastAsia="en-US"/>
        </w:rPr>
        <w:t>1.</w:t>
      </w:r>
      <w:r w:rsidRPr="00FC6E2D">
        <w:rPr>
          <w:rFonts w:ascii="Verdana" w:hAnsi="Verdana" w:cs="Times New Roman"/>
          <w:color w:val="auto"/>
          <w:sz w:val="20"/>
          <w:szCs w:val="20"/>
          <w:lang w:eastAsia="en-US"/>
        </w:rPr>
        <w:t xml:space="preserve"> Клон на чуждестранно</w:t>
      </w:r>
      <w:r w:rsidR="00080156" w:rsidRPr="00FC6E2D">
        <w:rPr>
          <w:rFonts w:ascii="Verdana" w:hAnsi="Verdana" w:cs="Times New Roman"/>
          <w:color w:val="auto"/>
          <w:sz w:val="20"/>
          <w:szCs w:val="20"/>
          <w:lang w:eastAsia="en-US"/>
        </w:rPr>
        <w:t xml:space="preserve"> лице може да е самостоятелен  </w:t>
      </w:r>
      <w:r w:rsidRPr="00FC6E2D">
        <w:rPr>
          <w:rFonts w:ascii="Verdana" w:hAnsi="Verdana" w:cs="Times New Roman"/>
          <w:color w:val="auto"/>
          <w:sz w:val="20"/>
          <w:szCs w:val="20"/>
          <w:lang w:eastAsia="en-US"/>
        </w:rPr>
        <w:t xml:space="preserve">участник в процедура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 </w:t>
      </w:r>
      <w:r w:rsidRPr="00FC6E2D">
        <w:rPr>
          <w:rFonts w:ascii="Verdana" w:hAnsi="Verdana" w:cs="Times New Roman"/>
          <w:iCs/>
          <w:color w:val="auto"/>
          <w:sz w:val="20"/>
          <w:szCs w:val="20"/>
          <w:lang w:eastAsia="en-US"/>
        </w:rPr>
        <w:t> </w:t>
      </w:r>
    </w:p>
    <w:p w:rsidR="00AB23B3" w:rsidRPr="00FC6E2D" w:rsidRDefault="00AB23B3" w:rsidP="00FC6E2D">
      <w:pPr>
        <w:widowControl/>
        <w:spacing w:before="120" w:after="120" w:line="360" w:lineRule="auto"/>
        <w:jc w:val="both"/>
        <w:rPr>
          <w:rFonts w:ascii="Verdana" w:eastAsia="Courier New" w:hAnsi="Verdana" w:cs="Verdana"/>
          <w:b/>
          <w:color w:val="auto"/>
          <w:sz w:val="20"/>
          <w:szCs w:val="20"/>
        </w:rPr>
      </w:pPr>
      <w:r w:rsidRPr="00FC6E2D">
        <w:rPr>
          <w:rFonts w:ascii="Verdana" w:hAnsi="Verdana" w:cs="Times New Roman"/>
          <w:iCs/>
          <w:color w:val="auto"/>
          <w:sz w:val="20"/>
          <w:szCs w:val="20"/>
          <w:lang w:eastAsia="en-US"/>
        </w:rPr>
        <w:t>2.</w:t>
      </w:r>
      <w:r w:rsidR="00496D2E" w:rsidRPr="00FC6E2D">
        <w:rPr>
          <w:rFonts w:ascii="Verdana" w:hAnsi="Verdana" w:cs="Times New Roman"/>
          <w:iCs/>
          <w:color w:val="auto"/>
          <w:sz w:val="20"/>
          <w:szCs w:val="20"/>
          <w:lang w:eastAsia="en-US"/>
        </w:rPr>
        <w:t xml:space="preserve"> </w:t>
      </w:r>
      <w:r w:rsidRPr="00FC6E2D">
        <w:rPr>
          <w:rFonts w:ascii="Verdana" w:hAnsi="Verdana" w:cs="Times New Roman"/>
          <w:color w:val="auto"/>
          <w:sz w:val="20"/>
          <w:szCs w:val="20"/>
          <w:lang w:eastAsia="en-US"/>
        </w:rPr>
        <w:t xml:space="preserve">В случаите по </w:t>
      </w:r>
      <w:hyperlink r:id="rId12" w:history="1">
        <w:r w:rsidR="00493784" w:rsidRPr="00FC6E2D">
          <w:rPr>
            <w:rFonts w:ascii="Verdana" w:hAnsi="Verdana" w:cs="Times New Roman"/>
            <w:sz w:val="20"/>
            <w:szCs w:val="20"/>
            <w:lang w:eastAsia="en-US"/>
          </w:rPr>
          <w:t>т.</w:t>
        </w:r>
        <w:r w:rsidR="00496D2E" w:rsidRPr="00FC6E2D">
          <w:rPr>
            <w:rFonts w:ascii="Verdana" w:hAnsi="Verdana" w:cs="Times New Roman"/>
            <w:sz w:val="20"/>
            <w:szCs w:val="20"/>
            <w:lang w:eastAsia="en-US"/>
          </w:rPr>
          <w:t xml:space="preserve"> </w:t>
        </w:r>
        <w:r w:rsidRPr="00FC6E2D">
          <w:rPr>
            <w:rFonts w:ascii="Verdana" w:hAnsi="Verdana" w:cs="Times New Roman"/>
            <w:sz w:val="20"/>
            <w:szCs w:val="20"/>
            <w:lang w:eastAsia="en-US"/>
          </w:rPr>
          <w:t>1</w:t>
        </w:r>
      </w:hyperlink>
      <w:r w:rsidRPr="00FC6E2D">
        <w:rPr>
          <w:rFonts w:ascii="Verdana" w:hAnsi="Verdana" w:cs="Times New Roman"/>
          <w:color w:val="auto"/>
          <w:sz w:val="20"/>
          <w:szCs w:val="20"/>
          <w:lang w:eastAsia="en-US"/>
        </w:rPr>
        <w:t>,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AB23B3" w:rsidRPr="00FC6E2D" w:rsidRDefault="00AB23B3" w:rsidP="00FC6E2D">
      <w:pPr>
        <w:widowControl/>
        <w:spacing w:after="60" w:line="360" w:lineRule="auto"/>
        <w:jc w:val="both"/>
        <w:rPr>
          <w:rFonts w:ascii="Verdana" w:eastAsia="Times New Roman" w:hAnsi="Verdana" w:cs="Times New Roman"/>
          <w:b/>
          <w:bCs/>
          <w:iCs/>
          <w:color w:val="auto"/>
          <w:sz w:val="20"/>
          <w:szCs w:val="20"/>
        </w:rPr>
      </w:pPr>
      <w:r w:rsidRPr="00FC6E2D">
        <w:rPr>
          <w:rFonts w:ascii="Verdana" w:eastAsia="Courier New" w:hAnsi="Verdana" w:cs="Verdana"/>
          <w:b/>
          <w:bCs/>
          <w:color w:val="auto"/>
          <w:sz w:val="20"/>
          <w:szCs w:val="20"/>
        </w:rPr>
        <w:t>(9)</w:t>
      </w:r>
      <w:r w:rsidRPr="00FC6E2D">
        <w:rPr>
          <w:rFonts w:ascii="Verdana" w:eastAsia="Courier New" w:hAnsi="Verdana" w:cs="Verdana"/>
          <w:color w:val="auto"/>
          <w:sz w:val="20"/>
          <w:szCs w:val="20"/>
        </w:rPr>
        <w:t xml:space="preserve"> </w:t>
      </w:r>
      <w:r w:rsidRPr="00FC6E2D">
        <w:rPr>
          <w:rFonts w:ascii="Verdana" w:eastAsia="Times New Roman" w:hAnsi="Verdana" w:cs="Times New Roman"/>
          <w:b/>
          <w:bCs/>
          <w:iCs/>
          <w:color w:val="auto"/>
          <w:sz w:val="20"/>
          <w:szCs w:val="20"/>
        </w:rPr>
        <w:t>Обединение</w:t>
      </w:r>
    </w:p>
    <w:p w:rsidR="00AB23B3" w:rsidRPr="00FC6E2D" w:rsidRDefault="00AB23B3" w:rsidP="00FC6E2D">
      <w:pPr>
        <w:widowControl/>
        <w:spacing w:after="60" w:line="360" w:lineRule="auto"/>
        <w:jc w:val="both"/>
        <w:rPr>
          <w:rFonts w:ascii="Verdana" w:eastAsia="Times New Roman" w:hAnsi="Verdana" w:cs="Times New Roman"/>
          <w:bCs/>
          <w:iCs/>
          <w:color w:val="auto"/>
          <w:sz w:val="20"/>
          <w:szCs w:val="20"/>
        </w:rPr>
      </w:pPr>
      <w:r w:rsidRPr="00FC6E2D">
        <w:rPr>
          <w:rFonts w:ascii="Verdana" w:eastAsia="Times New Roman" w:hAnsi="Verdana" w:cs="Times New Roman"/>
          <w:b/>
          <w:bCs/>
          <w:iCs/>
          <w:color w:val="auto"/>
          <w:sz w:val="20"/>
          <w:szCs w:val="20"/>
          <w:lang w:val="ru-RU"/>
        </w:rPr>
        <w:t>1.</w:t>
      </w:r>
      <w:r w:rsidR="006A1F2F" w:rsidRPr="00FC6E2D">
        <w:rPr>
          <w:rFonts w:ascii="Verdana" w:eastAsia="Times New Roman" w:hAnsi="Verdana" w:cs="Times New Roman"/>
          <w:b/>
          <w:bCs/>
          <w:iCs/>
          <w:color w:val="auto"/>
          <w:sz w:val="20"/>
          <w:szCs w:val="20"/>
          <w:lang w:val="ru-RU"/>
        </w:rPr>
        <w:t xml:space="preserve"> </w:t>
      </w:r>
      <w:r w:rsidRPr="00FC6E2D">
        <w:rPr>
          <w:rFonts w:ascii="Verdana" w:eastAsia="Times New Roman" w:hAnsi="Verdana" w:cs="Times New Roman"/>
          <w:bCs/>
          <w:iCs/>
          <w:color w:val="auto"/>
          <w:sz w:val="20"/>
          <w:szCs w:val="20"/>
          <w:lang w:val="ru-RU"/>
        </w:rPr>
        <w:t>В случай, че Участникът участва като обединение, което не е регистрирано като самостоятелно юридическо лице</w:t>
      </w:r>
      <w:r w:rsidR="000E3EB0" w:rsidRPr="00FC6E2D">
        <w:rPr>
          <w:rFonts w:ascii="Verdana" w:eastAsia="Times New Roman" w:hAnsi="Verdana" w:cs="Times New Roman"/>
          <w:bCs/>
          <w:iCs/>
          <w:color w:val="auto"/>
          <w:sz w:val="20"/>
          <w:szCs w:val="20"/>
          <w:lang w:val="ru-RU"/>
        </w:rPr>
        <w:t>,</w:t>
      </w:r>
      <w:r w:rsidRPr="00FC6E2D">
        <w:rPr>
          <w:rFonts w:ascii="Verdana" w:eastAsia="Times New Roman" w:hAnsi="Verdana" w:cs="Times New Roman"/>
          <w:bCs/>
          <w:iCs/>
          <w:color w:val="auto"/>
          <w:sz w:val="20"/>
          <w:szCs w:val="20"/>
        </w:rPr>
        <w:t xml:space="preserve">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AB23B3" w:rsidRPr="00FC6E2D" w:rsidRDefault="00AB23B3" w:rsidP="00FC6E2D">
      <w:pPr>
        <w:keepNext/>
        <w:widowControl/>
        <w:tabs>
          <w:tab w:val="left" w:pos="0"/>
          <w:tab w:val="left" w:pos="142"/>
          <w:tab w:val="left" w:pos="993"/>
        </w:tabs>
        <w:autoSpaceDE w:val="0"/>
        <w:autoSpaceDN w:val="0"/>
        <w:adjustRightInd w:val="0"/>
        <w:spacing w:after="60" w:line="360" w:lineRule="auto"/>
        <w:jc w:val="both"/>
        <w:outlineLvl w:val="1"/>
        <w:rPr>
          <w:rFonts w:ascii="Verdana" w:eastAsia="Times New Roman" w:hAnsi="Verdana" w:cs="Times New Roman"/>
          <w:bCs/>
          <w:iCs/>
          <w:color w:val="auto"/>
          <w:sz w:val="20"/>
          <w:szCs w:val="20"/>
        </w:rPr>
      </w:pPr>
      <w:r w:rsidRPr="00FC6E2D">
        <w:rPr>
          <w:rFonts w:ascii="Verdana" w:eastAsia="Times New Roman" w:hAnsi="Verdana" w:cs="Times New Roman"/>
          <w:b/>
          <w:bCs/>
          <w:iCs/>
          <w:color w:val="auto"/>
          <w:sz w:val="20"/>
          <w:szCs w:val="20"/>
        </w:rPr>
        <w:t>2.</w:t>
      </w:r>
      <w:r w:rsidRPr="00FC6E2D">
        <w:rPr>
          <w:rFonts w:ascii="Verdana" w:eastAsia="Times New Roman" w:hAnsi="Verdana" w:cs="Times New Roman"/>
          <w:bCs/>
          <w:iCs/>
          <w:color w:val="auto"/>
          <w:sz w:val="20"/>
          <w:szCs w:val="20"/>
        </w:rPr>
        <w:t xml:space="preserve"> Възложителят не поставя каквито и да е изисквания относно правната форма</w:t>
      </w:r>
      <w:r w:rsidR="000E3EB0" w:rsidRPr="00FC6E2D">
        <w:rPr>
          <w:rFonts w:ascii="Verdana" w:eastAsia="Times New Roman" w:hAnsi="Verdana" w:cs="Times New Roman"/>
          <w:bCs/>
          <w:iCs/>
          <w:color w:val="auto"/>
          <w:sz w:val="20"/>
          <w:szCs w:val="20"/>
        </w:rPr>
        <w:t>,</w:t>
      </w:r>
      <w:r w:rsidRPr="00FC6E2D">
        <w:rPr>
          <w:rFonts w:ascii="Verdana" w:eastAsia="Times New Roman" w:hAnsi="Verdana" w:cs="Times New Roman"/>
          <w:bCs/>
          <w:iCs/>
          <w:color w:val="auto"/>
          <w:sz w:val="20"/>
          <w:szCs w:val="20"/>
        </w:rPr>
        <w:t xml:space="preserve"> под която Обединението ще участва в процедурата за възлагане на поръчката. </w:t>
      </w:r>
    </w:p>
    <w:p w:rsidR="00AB23B3" w:rsidRPr="00FC6E2D" w:rsidRDefault="00AB23B3" w:rsidP="00FC6E2D">
      <w:pPr>
        <w:keepNext/>
        <w:widowControl/>
        <w:tabs>
          <w:tab w:val="left" w:pos="0"/>
          <w:tab w:val="left" w:pos="142"/>
          <w:tab w:val="left" w:pos="993"/>
        </w:tabs>
        <w:autoSpaceDE w:val="0"/>
        <w:autoSpaceDN w:val="0"/>
        <w:adjustRightInd w:val="0"/>
        <w:spacing w:after="60" w:line="360" w:lineRule="auto"/>
        <w:jc w:val="both"/>
        <w:outlineLvl w:val="1"/>
        <w:rPr>
          <w:rFonts w:ascii="Verdana" w:eastAsia="Times New Roman" w:hAnsi="Verdana" w:cs="Times New Roman"/>
          <w:bCs/>
          <w:iCs/>
          <w:color w:val="auto"/>
          <w:sz w:val="20"/>
          <w:szCs w:val="20"/>
        </w:rPr>
      </w:pPr>
      <w:r w:rsidRPr="00FC6E2D">
        <w:rPr>
          <w:rFonts w:ascii="Verdana" w:eastAsia="Times New Roman" w:hAnsi="Verdana" w:cs="Times New Roman"/>
          <w:b/>
          <w:bCs/>
          <w:iCs/>
          <w:color w:val="auto"/>
          <w:sz w:val="20"/>
          <w:szCs w:val="20"/>
        </w:rPr>
        <w:t>3.</w:t>
      </w:r>
      <w:r w:rsidRPr="00FC6E2D">
        <w:rPr>
          <w:rFonts w:ascii="Verdana" w:eastAsia="Times New Roman" w:hAnsi="Verdana" w:cs="Times New Roman"/>
          <w:bCs/>
          <w:iCs/>
          <w:color w:val="auto"/>
          <w:sz w:val="20"/>
          <w:szCs w:val="20"/>
        </w:rPr>
        <w:t xml:space="preserve"> Когато Участникът е обединение, което не е регистрирано като самостоятелно юридическо лице се представя копие от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AB23B3" w:rsidRPr="00FC6E2D" w:rsidRDefault="00AB23B3" w:rsidP="00FC6E2D">
      <w:pPr>
        <w:widowControl/>
        <w:numPr>
          <w:ilvl w:val="0"/>
          <w:numId w:val="4"/>
        </w:numPr>
        <w:tabs>
          <w:tab w:val="left" w:pos="426"/>
        </w:tabs>
        <w:autoSpaceDE w:val="0"/>
        <w:autoSpaceDN w:val="0"/>
        <w:adjustRightInd w:val="0"/>
        <w:spacing w:after="60" w:line="360" w:lineRule="auto"/>
        <w:ind w:left="0" w:firstLine="0"/>
        <w:jc w:val="both"/>
        <w:rPr>
          <w:rFonts w:ascii="Verdana" w:hAnsi="Verdana" w:cs="Times New Roman"/>
          <w:color w:val="auto"/>
          <w:sz w:val="20"/>
          <w:szCs w:val="20"/>
          <w:lang w:eastAsia="en-US"/>
        </w:rPr>
      </w:pPr>
      <w:r w:rsidRPr="00FC6E2D">
        <w:rPr>
          <w:rFonts w:ascii="Verdana" w:hAnsi="Verdana" w:cs="Times New Roman"/>
          <w:color w:val="auto"/>
          <w:sz w:val="20"/>
          <w:szCs w:val="20"/>
          <w:lang w:eastAsia="en-US"/>
        </w:rPr>
        <w:t>правата и задълженията на участниците в обединението;</w:t>
      </w:r>
    </w:p>
    <w:p w:rsidR="00AB23B3" w:rsidRPr="00FC6E2D" w:rsidRDefault="00AB23B3" w:rsidP="00FC6E2D">
      <w:pPr>
        <w:widowControl/>
        <w:numPr>
          <w:ilvl w:val="0"/>
          <w:numId w:val="4"/>
        </w:numPr>
        <w:tabs>
          <w:tab w:val="left" w:pos="426"/>
        </w:tabs>
        <w:autoSpaceDE w:val="0"/>
        <w:autoSpaceDN w:val="0"/>
        <w:adjustRightInd w:val="0"/>
        <w:spacing w:after="60" w:line="360" w:lineRule="auto"/>
        <w:ind w:left="0" w:firstLine="0"/>
        <w:jc w:val="both"/>
        <w:rPr>
          <w:rFonts w:ascii="Verdana" w:hAnsi="Verdana" w:cs="Times New Roman"/>
          <w:color w:val="auto"/>
          <w:sz w:val="20"/>
          <w:szCs w:val="20"/>
          <w:lang w:eastAsia="en-US"/>
        </w:rPr>
      </w:pPr>
      <w:r w:rsidRPr="00FC6E2D">
        <w:rPr>
          <w:rFonts w:ascii="Verdana" w:hAnsi="Verdana" w:cs="Times New Roman"/>
          <w:color w:val="auto"/>
          <w:sz w:val="20"/>
          <w:szCs w:val="20"/>
          <w:lang w:eastAsia="en-US"/>
        </w:rPr>
        <w:t>разпределението на отговорността между членовете на обединението;</w:t>
      </w:r>
    </w:p>
    <w:p w:rsidR="00AB23B3" w:rsidRPr="00FC6E2D" w:rsidRDefault="00AB23B3" w:rsidP="00FC6E2D">
      <w:pPr>
        <w:widowControl/>
        <w:numPr>
          <w:ilvl w:val="0"/>
          <w:numId w:val="4"/>
        </w:numPr>
        <w:tabs>
          <w:tab w:val="left" w:pos="426"/>
        </w:tabs>
        <w:autoSpaceDE w:val="0"/>
        <w:autoSpaceDN w:val="0"/>
        <w:adjustRightInd w:val="0"/>
        <w:spacing w:after="60" w:line="360" w:lineRule="auto"/>
        <w:ind w:left="0" w:firstLine="0"/>
        <w:jc w:val="both"/>
        <w:rPr>
          <w:rFonts w:ascii="Verdana" w:hAnsi="Verdana" w:cs="Times New Roman"/>
          <w:color w:val="auto"/>
          <w:sz w:val="20"/>
          <w:szCs w:val="20"/>
          <w:lang w:eastAsia="en-US"/>
        </w:rPr>
      </w:pPr>
      <w:r w:rsidRPr="00FC6E2D">
        <w:rPr>
          <w:rFonts w:ascii="Verdana" w:hAnsi="Verdana" w:cs="Times New Roman"/>
          <w:color w:val="auto"/>
          <w:sz w:val="20"/>
          <w:szCs w:val="20"/>
          <w:lang w:eastAsia="en-US"/>
        </w:rPr>
        <w:t>дейностите, които ще изпълнява всеки член на обединението</w:t>
      </w:r>
    </w:p>
    <w:p w:rsidR="00AB23B3" w:rsidRPr="00FC6E2D" w:rsidRDefault="00AB23B3" w:rsidP="00FC6E2D">
      <w:pPr>
        <w:widowControl/>
        <w:tabs>
          <w:tab w:val="left" w:pos="0"/>
          <w:tab w:val="left" w:pos="142"/>
          <w:tab w:val="left" w:pos="426"/>
          <w:tab w:val="left" w:pos="993"/>
        </w:tabs>
        <w:autoSpaceDE w:val="0"/>
        <w:autoSpaceDN w:val="0"/>
        <w:adjustRightInd w:val="0"/>
        <w:spacing w:after="60" w:line="360" w:lineRule="auto"/>
        <w:jc w:val="both"/>
        <w:rPr>
          <w:rFonts w:ascii="Verdana" w:hAnsi="Verdana" w:cs="Times New Roman"/>
          <w:color w:val="auto"/>
          <w:sz w:val="20"/>
          <w:szCs w:val="20"/>
          <w:lang w:eastAsia="en-US"/>
        </w:rPr>
      </w:pPr>
      <w:r w:rsidRPr="00FC6E2D">
        <w:rPr>
          <w:rFonts w:ascii="Verdana" w:hAnsi="Verdana" w:cs="Times New Roman"/>
          <w:b/>
          <w:color w:val="auto"/>
          <w:sz w:val="20"/>
          <w:szCs w:val="20"/>
          <w:lang w:eastAsia="en-US"/>
        </w:rPr>
        <w:t>4.</w:t>
      </w:r>
      <w:r w:rsidR="006A1F2F" w:rsidRPr="00FC6E2D">
        <w:rPr>
          <w:rFonts w:ascii="Verdana" w:hAnsi="Verdana" w:cs="Times New Roman"/>
          <w:b/>
          <w:color w:val="auto"/>
          <w:sz w:val="20"/>
          <w:szCs w:val="20"/>
          <w:lang w:eastAsia="en-US"/>
        </w:rPr>
        <w:t xml:space="preserve"> </w:t>
      </w:r>
      <w:r w:rsidRPr="00FC6E2D">
        <w:rPr>
          <w:rFonts w:ascii="Verdana" w:hAnsi="Verdana" w:cs="Times New Roman"/>
          <w:color w:val="auto"/>
          <w:sz w:val="20"/>
          <w:szCs w:val="20"/>
          <w:lang w:eastAsia="en-US"/>
        </w:rPr>
        <w:t>Когато участникът е обединение, което не е юридическо лице, следва да бъде определен и посочен партн</w:t>
      </w:r>
      <w:r w:rsidR="000C4461" w:rsidRPr="00FC6E2D">
        <w:rPr>
          <w:rFonts w:ascii="Verdana" w:hAnsi="Verdana" w:cs="Times New Roman"/>
          <w:color w:val="auto"/>
          <w:sz w:val="20"/>
          <w:szCs w:val="20"/>
          <w:lang w:eastAsia="en-US"/>
        </w:rPr>
        <w:t>ьор, който да представлява обеди</w:t>
      </w:r>
      <w:r w:rsidRPr="00FC6E2D">
        <w:rPr>
          <w:rFonts w:ascii="Verdana" w:hAnsi="Verdana" w:cs="Times New Roman"/>
          <w:color w:val="auto"/>
          <w:sz w:val="20"/>
          <w:szCs w:val="20"/>
          <w:lang w:eastAsia="en-US"/>
        </w:rPr>
        <w:t>нението за целите на настоящата обществена поръчка</w:t>
      </w:r>
      <w:r w:rsidRPr="00FC6E2D">
        <w:rPr>
          <w:rFonts w:ascii="Verdana" w:hAnsi="Verdana" w:cs="Calibri"/>
          <w:color w:val="auto"/>
          <w:sz w:val="20"/>
          <w:szCs w:val="20"/>
          <w:lang w:eastAsia="en-US"/>
        </w:rPr>
        <w:t>.</w:t>
      </w:r>
    </w:p>
    <w:p w:rsidR="00AB23B3" w:rsidRPr="00FC6E2D" w:rsidRDefault="00AB23B3" w:rsidP="00FC6E2D">
      <w:pPr>
        <w:widowControl/>
        <w:tabs>
          <w:tab w:val="left" w:pos="0"/>
          <w:tab w:val="left" w:pos="142"/>
          <w:tab w:val="left" w:pos="426"/>
          <w:tab w:val="left" w:pos="993"/>
        </w:tabs>
        <w:autoSpaceDE w:val="0"/>
        <w:autoSpaceDN w:val="0"/>
        <w:adjustRightInd w:val="0"/>
        <w:spacing w:after="60" w:line="360" w:lineRule="auto"/>
        <w:jc w:val="both"/>
        <w:rPr>
          <w:rFonts w:ascii="Verdana" w:hAnsi="Verdana" w:cs="Times New Roman"/>
          <w:color w:val="auto"/>
          <w:sz w:val="20"/>
          <w:szCs w:val="20"/>
          <w:lang w:eastAsia="en-US"/>
        </w:rPr>
      </w:pPr>
      <w:r w:rsidRPr="00FC6E2D">
        <w:rPr>
          <w:rFonts w:ascii="Verdana" w:hAnsi="Verdana" w:cs="Times New Roman"/>
          <w:b/>
          <w:color w:val="auto"/>
          <w:sz w:val="20"/>
          <w:szCs w:val="20"/>
          <w:lang w:eastAsia="en-US"/>
        </w:rPr>
        <w:t>5.</w:t>
      </w:r>
      <w:r w:rsidR="006A1F2F" w:rsidRPr="00FC6E2D">
        <w:rPr>
          <w:rFonts w:ascii="Verdana" w:hAnsi="Verdana" w:cs="Times New Roman"/>
          <w:b/>
          <w:color w:val="auto"/>
          <w:sz w:val="20"/>
          <w:szCs w:val="20"/>
          <w:lang w:eastAsia="en-US"/>
        </w:rPr>
        <w:t xml:space="preserve"> </w:t>
      </w:r>
      <w:r w:rsidRPr="00FC6E2D">
        <w:rPr>
          <w:rFonts w:ascii="Verdana" w:hAnsi="Verdana" w:cs="Times New Roman"/>
          <w:color w:val="auto"/>
          <w:sz w:val="20"/>
          <w:szCs w:val="20"/>
          <w:lang w:eastAsia="en-US"/>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w:t>
      </w:r>
      <w:r w:rsidRPr="00FC6E2D">
        <w:rPr>
          <w:rFonts w:ascii="Verdana" w:hAnsi="Verdana" w:cs="Times New Roman"/>
          <w:color w:val="auto"/>
          <w:sz w:val="20"/>
          <w:szCs w:val="20"/>
          <w:lang w:eastAsia="en-US"/>
        </w:rPr>
        <w:lastRenderedPageBreak/>
        <w:t xml:space="preserve">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w:t>
      </w:r>
      <w:r w:rsidR="00890875" w:rsidRPr="00FC6E2D">
        <w:rPr>
          <w:rFonts w:ascii="Verdana" w:hAnsi="Verdana" w:cs="Times New Roman"/>
          <w:color w:val="auto"/>
          <w:sz w:val="20"/>
          <w:szCs w:val="20"/>
          <w:lang w:eastAsia="en-US"/>
        </w:rPr>
        <w:t>договора</w:t>
      </w:r>
      <w:r w:rsidR="000E3EB0" w:rsidRPr="00FC6E2D">
        <w:rPr>
          <w:rFonts w:ascii="Verdana" w:hAnsi="Verdana" w:cs="Times New Roman"/>
          <w:color w:val="auto"/>
          <w:sz w:val="20"/>
          <w:szCs w:val="20"/>
          <w:lang w:eastAsia="en-US"/>
        </w:rPr>
        <w:t>.</w:t>
      </w:r>
    </w:p>
    <w:p w:rsidR="00AB23B3" w:rsidRPr="00FC6E2D" w:rsidRDefault="00AB23B3" w:rsidP="00FC6E2D">
      <w:pPr>
        <w:widowControl/>
        <w:spacing w:after="60" w:line="360" w:lineRule="auto"/>
        <w:jc w:val="both"/>
        <w:rPr>
          <w:rFonts w:ascii="Verdana" w:hAnsi="Verdana" w:cs="Times New Roman"/>
          <w:b/>
          <w:color w:val="auto"/>
          <w:sz w:val="20"/>
          <w:szCs w:val="20"/>
          <w:lang w:val="ru-RU" w:eastAsia="en-US"/>
        </w:rPr>
      </w:pPr>
      <w:r w:rsidRPr="00FC6E2D">
        <w:rPr>
          <w:rFonts w:ascii="Verdana" w:eastAsia="Courier New" w:hAnsi="Verdana" w:cs="Verdana"/>
          <w:b/>
          <w:bCs/>
          <w:color w:val="auto"/>
          <w:sz w:val="20"/>
          <w:szCs w:val="20"/>
          <w:lang w:val="ru-RU"/>
        </w:rPr>
        <w:t xml:space="preserve"> (</w:t>
      </w:r>
      <w:r w:rsidRPr="00FC6E2D">
        <w:rPr>
          <w:rFonts w:ascii="Verdana" w:eastAsia="Courier New" w:hAnsi="Verdana" w:cs="Verdana"/>
          <w:b/>
          <w:bCs/>
          <w:color w:val="auto"/>
          <w:sz w:val="20"/>
          <w:szCs w:val="20"/>
        </w:rPr>
        <w:t>10</w:t>
      </w:r>
      <w:r w:rsidRPr="00FC6E2D">
        <w:rPr>
          <w:rFonts w:ascii="Verdana" w:eastAsia="Courier New" w:hAnsi="Verdana" w:cs="Verdana"/>
          <w:b/>
          <w:bCs/>
          <w:color w:val="auto"/>
          <w:sz w:val="20"/>
          <w:szCs w:val="20"/>
          <w:lang w:val="ru-RU"/>
        </w:rPr>
        <w:t>)</w:t>
      </w:r>
      <w:r w:rsidRPr="00FC6E2D">
        <w:rPr>
          <w:rFonts w:ascii="Verdana" w:eastAsia="Courier New" w:hAnsi="Verdana" w:cs="Verdana"/>
          <w:color w:val="auto"/>
          <w:sz w:val="20"/>
          <w:szCs w:val="20"/>
          <w:lang w:val="ru-RU"/>
        </w:rPr>
        <w:t xml:space="preserve"> </w:t>
      </w:r>
      <w:r w:rsidRPr="00FC6E2D">
        <w:rPr>
          <w:rFonts w:ascii="Verdana" w:hAnsi="Verdana" w:cs="Times New Roman"/>
          <w:b/>
          <w:color w:val="auto"/>
          <w:sz w:val="20"/>
          <w:szCs w:val="20"/>
          <w:lang w:val="ru-RU" w:eastAsia="en-US"/>
        </w:rPr>
        <w:t>Подизпълнители</w:t>
      </w:r>
    </w:p>
    <w:p w:rsidR="00AB23B3" w:rsidRPr="00FC6E2D" w:rsidRDefault="00AB23B3" w:rsidP="00FC6E2D">
      <w:pPr>
        <w:widowControl/>
        <w:spacing w:after="60" w:line="360" w:lineRule="auto"/>
        <w:jc w:val="both"/>
        <w:rPr>
          <w:rFonts w:ascii="Verdana" w:eastAsia="Times New Roman" w:hAnsi="Verdana" w:cs="Times New Roman"/>
          <w:bCs/>
          <w:iCs/>
          <w:color w:val="auto"/>
          <w:sz w:val="20"/>
          <w:szCs w:val="20"/>
        </w:rPr>
      </w:pPr>
      <w:r w:rsidRPr="00FC6E2D">
        <w:rPr>
          <w:rFonts w:ascii="Verdana" w:eastAsia="Times New Roman" w:hAnsi="Verdana" w:cs="Times New Roman"/>
          <w:b/>
          <w:bCs/>
          <w:iCs/>
          <w:color w:val="auto"/>
          <w:sz w:val="20"/>
          <w:szCs w:val="20"/>
        </w:rPr>
        <w:t>1.</w:t>
      </w:r>
      <w:r w:rsidRPr="00FC6E2D">
        <w:rPr>
          <w:rFonts w:ascii="Verdana" w:eastAsia="Times New Roman" w:hAnsi="Verdana" w:cs="Times New Roman"/>
          <w:bCs/>
          <w:iCs/>
          <w:color w:val="auto"/>
          <w:sz w:val="20"/>
          <w:szCs w:val="20"/>
        </w:rPr>
        <w:t xml:space="preserve">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AB23B3" w:rsidRPr="00FC6E2D" w:rsidRDefault="00AB23B3" w:rsidP="00FC6E2D">
      <w:pPr>
        <w:widowControl/>
        <w:spacing w:after="60" w:line="360" w:lineRule="auto"/>
        <w:jc w:val="both"/>
        <w:rPr>
          <w:rFonts w:ascii="Verdana" w:eastAsia="Times New Roman" w:hAnsi="Verdana" w:cs="Times New Roman"/>
          <w:bCs/>
          <w:iCs/>
          <w:color w:val="auto"/>
          <w:sz w:val="20"/>
          <w:szCs w:val="20"/>
        </w:rPr>
      </w:pPr>
      <w:r w:rsidRPr="00FC6E2D">
        <w:rPr>
          <w:rFonts w:ascii="Verdana" w:eastAsia="Times New Roman" w:hAnsi="Verdana" w:cs="Times New Roman"/>
          <w:b/>
          <w:bCs/>
          <w:iCs/>
          <w:color w:val="auto"/>
          <w:sz w:val="20"/>
          <w:szCs w:val="20"/>
        </w:rPr>
        <w:t xml:space="preserve">2. </w:t>
      </w:r>
      <w:r w:rsidRPr="00FC6E2D">
        <w:rPr>
          <w:rFonts w:ascii="Verdana" w:eastAsia="Times New Roman" w:hAnsi="Verdana" w:cs="Times New Roman"/>
          <w:bCs/>
          <w:iCs/>
          <w:color w:val="auto"/>
          <w:sz w:val="20"/>
          <w:szCs w:val="20"/>
        </w:rPr>
        <w:t>Подизпълнителите трябва да отговарят на съответните критерии за подбор съобразно вида и дела от</w:t>
      </w:r>
      <w:r w:rsidR="000E3EB0" w:rsidRPr="00FC6E2D">
        <w:rPr>
          <w:rFonts w:ascii="Verdana" w:eastAsia="Times New Roman" w:hAnsi="Verdana" w:cs="Times New Roman"/>
          <w:bCs/>
          <w:iCs/>
          <w:color w:val="auto"/>
          <w:sz w:val="20"/>
          <w:szCs w:val="20"/>
        </w:rPr>
        <w:t xml:space="preserve"> поръчката, който ще изпълняват</w:t>
      </w:r>
      <w:r w:rsidRPr="00FC6E2D">
        <w:rPr>
          <w:rFonts w:ascii="Verdana" w:eastAsia="Times New Roman" w:hAnsi="Verdana" w:cs="Times New Roman"/>
          <w:bCs/>
          <w:iCs/>
          <w:color w:val="auto"/>
          <w:sz w:val="20"/>
          <w:szCs w:val="20"/>
        </w:rPr>
        <w:t xml:space="preserve"> и за тях да не са налице основания за отстраняване от процедурата. </w:t>
      </w:r>
    </w:p>
    <w:p w:rsidR="00AB23B3" w:rsidRPr="00FC6E2D" w:rsidRDefault="00AB23B3" w:rsidP="00FC6E2D">
      <w:pPr>
        <w:widowControl/>
        <w:spacing w:after="60" w:line="360" w:lineRule="auto"/>
        <w:jc w:val="both"/>
        <w:rPr>
          <w:rFonts w:ascii="Verdana" w:eastAsia="Times New Roman" w:hAnsi="Verdana" w:cs="Times New Roman"/>
          <w:bCs/>
          <w:iCs/>
          <w:color w:val="auto"/>
          <w:sz w:val="20"/>
          <w:szCs w:val="20"/>
        </w:rPr>
      </w:pPr>
      <w:r w:rsidRPr="00FC6E2D">
        <w:rPr>
          <w:rFonts w:ascii="Verdana" w:eastAsia="Times New Roman" w:hAnsi="Verdana" w:cs="Times New Roman"/>
          <w:b/>
          <w:bCs/>
          <w:iCs/>
          <w:color w:val="auto"/>
          <w:sz w:val="20"/>
          <w:szCs w:val="20"/>
        </w:rPr>
        <w:t xml:space="preserve">3. </w:t>
      </w:r>
      <w:r w:rsidRPr="00FC6E2D">
        <w:rPr>
          <w:rFonts w:ascii="Verdana" w:eastAsia="Times New Roman" w:hAnsi="Verdana" w:cs="Times New Roman"/>
          <w:bCs/>
          <w:iCs/>
          <w:color w:val="auto"/>
          <w:sz w:val="20"/>
          <w:szCs w:val="20"/>
        </w:rPr>
        <w:t>Възложителят изисква замяна на подизпълнител, който не отговаря на условията по т.</w:t>
      </w:r>
      <w:r w:rsidR="009B2D3B" w:rsidRPr="00FC6E2D">
        <w:rPr>
          <w:rFonts w:ascii="Verdana" w:eastAsia="Times New Roman" w:hAnsi="Verdana" w:cs="Times New Roman"/>
          <w:bCs/>
          <w:iCs/>
          <w:color w:val="auto"/>
          <w:sz w:val="20"/>
          <w:szCs w:val="20"/>
        </w:rPr>
        <w:t xml:space="preserve"> </w:t>
      </w:r>
      <w:r w:rsidRPr="00FC6E2D">
        <w:rPr>
          <w:rFonts w:ascii="Verdana" w:eastAsia="Times New Roman" w:hAnsi="Verdana" w:cs="Times New Roman"/>
          <w:bCs/>
          <w:iCs/>
          <w:color w:val="auto"/>
          <w:sz w:val="20"/>
          <w:szCs w:val="20"/>
        </w:rPr>
        <w:t>2.</w:t>
      </w:r>
    </w:p>
    <w:p w:rsidR="00AB23B3" w:rsidRPr="00FC6E2D" w:rsidRDefault="00AB23B3" w:rsidP="00FC6E2D">
      <w:pPr>
        <w:widowControl/>
        <w:spacing w:after="60" w:line="360" w:lineRule="auto"/>
        <w:jc w:val="both"/>
        <w:rPr>
          <w:rFonts w:ascii="Verdana" w:eastAsia="Times New Roman" w:hAnsi="Verdana" w:cs="Times New Roman"/>
          <w:bCs/>
          <w:iCs/>
          <w:color w:val="auto"/>
          <w:sz w:val="20"/>
          <w:szCs w:val="20"/>
        </w:rPr>
      </w:pPr>
      <w:r w:rsidRPr="00FC6E2D">
        <w:rPr>
          <w:rFonts w:ascii="Verdana" w:eastAsia="Times New Roman" w:hAnsi="Verdana" w:cs="Times New Roman"/>
          <w:b/>
          <w:bCs/>
          <w:iCs/>
          <w:color w:val="auto"/>
          <w:sz w:val="20"/>
          <w:szCs w:val="20"/>
        </w:rPr>
        <w:t>4.</w:t>
      </w:r>
      <w:r w:rsidRPr="00FC6E2D">
        <w:rPr>
          <w:rFonts w:ascii="Verdana" w:eastAsia="Times New Roman" w:hAnsi="Verdana" w:cs="Times New Roman"/>
          <w:bCs/>
          <w:iCs/>
          <w:color w:val="auto"/>
          <w:sz w:val="20"/>
          <w:szCs w:val="20"/>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AB23B3" w:rsidRPr="00FC6E2D" w:rsidRDefault="00AB23B3" w:rsidP="00FC6E2D">
      <w:pPr>
        <w:widowControl/>
        <w:spacing w:after="60" w:line="360" w:lineRule="auto"/>
        <w:jc w:val="both"/>
        <w:rPr>
          <w:rFonts w:ascii="Verdana" w:eastAsia="Times New Roman" w:hAnsi="Verdana" w:cs="Times New Roman"/>
          <w:bCs/>
          <w:iCs/>
          <w:color w:val="auto"/>
          <w:sz w:val="20"/>
          <w:szCs w:val="20"/>
        </w:rPr>
      </w:pPr>
      <w:r w:rsidRPr="00FC6E2D">
        <w:rPr>
          <w:rFonts w:ascii="Verdana" w:eastAsia="Times New Roman" w:hAnsi="Verdana" w:cs="Times New Roman"/>
          <w:b/>
          <w:bCs/>
          <w:iCs/>
          <w:color w:val="auto"/>
          <w:sz w:val="20"/>
          <w:szCs w:val="20"/>
        </w:rPr>
        <w:t>5.</w:t>
      </w:r>
      <w:r w:rsidR="009B2D3B" w:rsidRPr="00FC6E2D">
        <w:rPr>
          <w:rFonts w:ascii="Verdana" w:eastAsia="Times New Roman" w:hAnsi="Verdana" w:cs="Times New Roman"/>
          <w:bCs/>
          <w:iCs/>
          <w:color w:val="auto"/>
          <w:sz w:val="20"/>
          <w:szCs w:val="20"/>
        </w:rPr>
        <w:t xml:space="preserve"> Разплащанията по т. 4</w:t>
      </w:r>
      <w:r w:rsidRPr="00FC6E2D">
        <w:rPr>
          <w:rFonts w:ascii="Verdana" w:eastAsia="Times New Roman" w:hAnsi="Verdana" w:cs="Times New Roman"/>
          <w:bCs/>
          <w:iCs/>
          <w:color w:val="auto"/>
          <w:sz w:val="20"/>
          <w:szCs w:val="20"/>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AB23B3" w:rsidRPr="00FC6E2D" w:rsidRDefault="00AB23B3" w:rsidP="00FC6E2D">
      <w:pPr>
        <w:widowControl/>
        <w:spacing w:after="60" w:line="360" w:lineRule="auto"/>
        <w:jc w:val="both"/>
        <w:rPr>
          <w:rFonts w:ascii="Verdana" w:eastAsia="Times New Roman" w:hAnsi="Verdana" w:cs="Times New Roman"/>
          <w:bCs/>
          <w:iCs/>
          <w:color w:val="auto"/>
          <w:sz w:val="20"/>
          <w:szCs w:val="20"/>
        </w:rPr>
      </w:pPr>
      <w:r w:rsidRPr="00FC6E2D">
        <w:rPr>
          <w:rFonts w:ascii="Verdana" w:eastAsia="Times New Roman" w:hAnsi="Verdana" w:cs="Times New Roman"/>
          <w:b/>
          <w:bCs/>
          <w:iCs/>
          <w:color w:val="auto"/>
          <w:sz w:val="20"/>
          <w:szCs w:val="20"/>
        </w:rPr>
        <w:t xml:space="preserve">6. </w:t>
      </w:r>
      <w:r w:rsidRPr="00FC6E2D">
        <w:rPr>
          <w:rFonts w:ascii="Verdana" w:eastAsia="Times New Roman" w:hAnsi="Verdana" w:cs="Times New Roman"/>
          <w:bCs/>
          <w:iCs/>
          <w:color w:val="auto"/>
          <w:sz w:val="20"/>
          <w:szCs w:val="20"/>
        </w:rPr>
        <w:t xml:space="preserve">Към искането по т. 5, изпълнителят предоставя становище, от което да е видно дали оспорва плащанията или част от тях като недължими. </w:t>
      </w:r>
    </w:p>
    <w:p w:rsidR="00AB23B3" w:rsidRPr="00FC6E2D" w:rsidRDefault="00AB23B3" w:rsidP="00FC6E2D">
      <w:pPr>
        <w:widowControl/>
        <w:spacing w:after="60" w:line="360" w:lineRule="auto"/>
        <w:jc w:val="both"/>
        <w:rPr>
          <w:rFonts w:ascii="Verdana" w:eastAsia="Times New Roman" w:hAnsi="Verdana" w:cs="Times New Roman"/>
          <w:bCs/>
          <w:iCs/>
          <w:color w:val="auto"/>
          <w:sz w:val="20"/>
          <w:szCs w:val="20"/>
        </w:rPr>
      </w:pPr>
      <w:r w:rsidRPr="00FC6E2D">
        <w:rPr>
          <w:rFonts w:ascii="Verdana" w:eastAsia="Times New Roman" w:hAnsi="Verdana" w:cs="Times New Roman"/>
          <w:b/>
          <w:bCs/>
          <w:iCs/>
          <w:color w:val="auto"/>
          <w:sz w:val="20"/>
          <w:szCs w:val="20"/>
        </w:rPr>
        <w:t xml:space="preserve">7. </w:t>
      </w:r>
      <w:r w:rsidRPr="00FC6E2D">
        <w:rPr>
          <w:rFonts w:ascii="Verdana" w:eastAsia="Times New Roman" w:hAnsi="Verdana" w:cs="Times New Roman"/>
          <w:bCs/>
          <w:iCs/>
          <w:color w:val="auto"/>
          <w:sz w:val="20"/>
          <w:szCs w:val="20"/>
        </w:rPr>
        <w:t xml:space="preserve">Възложителят има право да откаже плащане по т. 4, когато искането за плащане е оспорено, до момента на отстраняване на причината за отказа. </w:t>
      </w:r>
    </w:p>
    <w:p w:rsidR="00AB23B3" w:rsidRPr="00FC6E2D" w:rsidRDefault="00AB23B3" w:rsidP="00FC6E2D">
      <w:pPr>
        <w:widowControl/>
        <w:spacing w:after="60" w:line="360" w:lineRule="auto"/>
        <w:jc w:val="both"/>
        <w:rPr>
          <w:rFonts w:ascii="Verdana" w:eastAsia="Times New Roman" w:hAnsi="Verdana" w:cs="Times New Roman"/>
          <w:bCs/>
          <w:iCs/>
          <w:color w:val="auto"/>
          <w:sz w:val="20"/>
          <w:szCs w:val="20"/>
        </w:rPr>
      </w:pPr>
      <w:r w:rsidRPr="00FC6E2D">
        <w:rPr>
          <w:rFonts w:ascii="Verdana" w:eastAsia="Times New Roman" w:hAnsi="Verdana" w:cs="Times New Roman"/>
          <w:b/>
          <w:bCs/>
          <w:iCs/>
          <w:color w:val="auto"/>
          <w:sz w:val="20"/>
          <w:szCs w:val="20"/>
        </w:rPr>
        <w:t>8.</w:t>
      </w:r>
      <w:r w:rsidRPr="00FC6E2D">
        <w:rPr>
          <w:rFonts w:ascii="Verdana" w:eastAsia="Times New Roman" w:hAnsi="Verdana" w:cs="Times New Roman"/>
          <w:bCs/>
          <w:iCs/>
          <w:color w:val="auto"/>
          <w:sz w:val="20"/>
          <w:szCs w:val="20"/>
        </w:rPr>
        <w:t xml:space="preserve">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AB23B3" w:rsidRPr="00FC6E2D" w:rsidRDefault="00AB23B3" w:rsidP="00FC6E2D">
      <w:pPr>
        <w:widowControl/>
        <w:spacing w:after="60" w:line="360" w:lineRule="auto"/>
        <w:jc w:val="both"/>
        <w:rPr>
          <w:rFonts w:ascii="Verdana" w:eastAsia="Times New Roman" w:hAnsi="Verdana" w:cs="Times New Roman"/>
          <w:bCs/>
          <w:iCs/>
          <w:color w:val="auto"/>
          <w:sz w:val="20"/>
          <w:szCs w:val="20"/>
        </w:rPr>
      </w:pPr>
      <w:r w:rsidRPr="00FC6E2D">
        <w:rPr>
          <w:rFonts w:ascii="Verdana" w:eastAsia="Times New Roman" w:hAnsi="Verdana" w:cs="Times New Roman"/>
          <w:b/>
          <w:bCs/>
          <w:iCs/>
          <w:color w:val="auto"/>
          <w:sz w:val="20"/>
          <w:szCs w:val="20"/>
        </w:rPr>
        <w:t>9.</w:t>
      </w:r>
      <w:r w:rsidRPr="00FC6E2D">
        <w:rPr>
          <w:rFonts w:ascii="Verdana" w:eastAsia="Times New Roman" w:hAnsi="Verdana" w:cs="Times New Roman"/>
          <w:bCs/>
          <w:iCs/>
          <w:color w:val="auto"/>
          <w:sz w:val="20"/>
          <w:szCs w:val="20"/>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AB23B3" w:rsidRPr="00FC6E2D" w:rsidRDefault="00AB23B3" w:rsidP="00FC6E2D">
      <w:pPr>
        <w:keepNext/>
        <w:widowControl/>
        <w:tabs>
          <w:tab w:val="left" w:pos="0"/>
          <w:tab w:val="left" w:pos="142"/>
          <w:tab w:val="left" w:pos="993"/>
        </w:tabs>
        <w:autoSpaceDE w:val="0"/>
        <w:autoSpaceDN w:val="0"/>
        <w:adjustRightInd w:val="0"/>
        <w:spacing w:after="60" w:line="360" w:lineRule="auto"/>
        <w:jc w:val="both"/>
        <w:outlineLvl w:val="1"/>
        <w:rPr>
          <w:rFonts w:ascii="Verdana" w:eastAsia="Times New Roman" w:hAnsi="Verdana" w:cs="Times New Roman"/>
          <w:bCs/>
          <w:iCs/>
          <w:color w:val="auto"/>
          <w:sz w:val="20"/>
          <w:szCs w:val="20"/>
        </w:rPr>
      </w:pPr>
      <w:r w:rsidRPr="00FC6E2D">
        <w:rPr>
          <w:rFonts w:ascii="Verdana" w:eastAsia="Times New Roman" w:hAnsi="Verdana" w:cs="Times New Roman"/>
          <w:b/>
          <w:bCs/>
          <w:iCs/>
          <w:color w:val="auto"/>
          <w:sz w:val="20"/>
          <w:szCs w:val="20"/>
        </w:rPr>
        <w:lastRenderedPageBreak/>
        <w:t>10.</w:t>
      </w:r>
      <w:r w:rsidR="006A1F2F" w:rsidRPr="00FC6E2D">
        <w:rPr>
          <w:rFonts w:ascii="Verdana" w:eastAsia="Times New Roman" w:hAnsi="Verdana" w:cs="Times New Roman"/>
          <w:b/>
          <w:bCs/>
          <w:iCs/>
          <w:color w:val="auto"/>
          <w:sz w:val="20"/>
          <w:szCs w:val="20"/>
        </w:rPr>
        <w:t xml:space="preserve"> </w:t>
      </w:r>
      <w:r w:rsidRPr="00FC6E2D">
        <w:rPr>
          <w:rFonts w:ascii="Verdana" w:eastAsia="Times New Roman" w:hAnsi="Verdana" w:cs="Times New Roman"/>
          <w:bCs/>
          <w:iCs/>
          <w:color w:val="auto"/>
          <w:sz w:val="20"/>
          <w:szCs w:val="20"/>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AB23B3" w:rsidRPr="00FC6E2D" w:rsidRDefault="00AB23B3" w:rsidP="00FC6E2D">
      <w:pPr>
        <w:keepNext/>
        <w:widowControl/>
        <w:tabs>
          <w:tab w:val="left" w:pos="0"/>
          <w:tab w:val="left" w:pos="142"/>
          <w:tab w:val="left" w:pos="993"/>
        </w:tabs>
        <w:autoSpaceDE w:val="0"/>
        <w:autoSpaceDN w:val="0"/>
        <w:adjustRightInd w:val="0"/>
        <w:spacing w:after="60" w:line="360" w:lineRule="auto"/>
        <w:jc w:val="both"/>
        <w:outlineLvl w:val="1"/>
        <w:rPr>
          <w:rFonts w:ascii="Verdana" w:eastAsia="Times New Roman" w:hAnsi="Verdana" w:cs="Times New Roman"/>
          <w:bCs/>
          <w:iCs/>
          <w:color w:val="auto"/>
          <w:sz w:val="20"/>
          <w:szCs w:val="20"/>
        </w:rPr>
      </w:pPr>
      <w:r w:rsidRPr="00FC6E2D">
        <w:rPr>
          <w:rFonts w:ascii="Verdana" w:eastAsia="Times New Roman" w:hAnsi="Verdana" w:cs="Times New Roman"/>
          <w:b/>
          <w:bCs/>
          <w:iCs/>
          <w:color w:val="auto"/>
          <w:sz w:val="20"/>
          <w:szCs w:val="20"/>
        </w:rPr>
        <w:t>11.</w:t>
      </w:r>
      <w:r w:rsidR="006A1F2F" w:rsidRPr="00FC6E2D">
        <w:rPr>
          <w:rFonts w:ascii="Verdana" w:eastAsia="Times New Roman" w:hAnsi="Verdana" w:cs="Times New Roman"/>
          <w:b/>
          <w:bCs/>
          <w:iCs/>
          <w:color w:val="auto"/>
          <w:sz w:val="20"/>
          <w:szCs w:val="20"/>
        </w:rPr>
        <w:t xml:space="preserve"> </w:t>
      </w:r>
      <w:r w:rsidRPr="00FC6E2D">
        <w:rPr>
          <w:rFonts w:ascii="Verdana" w:eastAsia="Times New Roman" w:hAnsi="Verdana" w:cs="Times New Roman"/>
          <w:bCs/>
          <w:iCs/>
          <w:color w:val="auto"/>
          <w:sz w:val="20"/>
          <w:szCs w:val="20"/>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AB23B3" w:rsidRPr="00FC6E2D" w:rsidRDefault="00AB23B3" w:rsidP="00FC6E2D">
      <w:pPr>
        <w:widowControl/>
        <w:numPr>
          <w:ilvl w:val="0"/>
          <w:numId w:val="4"/>
        </w:numPr>
        <w:tabs>
          <w:tab w:val="left" w:pos="426"/>
        </w:tabs>
        <w:autoSpaceDE w:val="0"/>
        <w:autoSpaceDN w:val="0"/>
        <w:adjustRightInd w:val="0"/>
        <w:spacing w:after="60" w:line="360" w:lineRule="auto"/>
        <w:ind w:left="0" w:firstLine="0"/>
        <w:jc w:val="both"/>
        <w:rPr>
          <w:rFonts w:ascii="Verdana" w:hAnsi="Verdana" w:cs="Times New Roman"/>
          <w:color w:val="auto"/>
          <w:sz w:val="20"/>
          <w:szCs w:val="20"/>
          <w:lang w:eastAsia="en-US"/>
        </w:rPr>
      </w:pPr>
      <w:r w:rsidRPr="00FC6E2D">
        <w:rPr>
          <w:rFonts w:ascii="Verdana" w:hAnsi="Verdana" w:cs="Times New Roman"/>
          <w:color w:val="auto"/>
          <w:sz w:val="20"/>
          <w:szCs w:val="20"/>
          <w:lang w:eastAsia="en-US"/>
        </w:rPr>
        <w:t xml:space="preserve">за новия подизпълнител не са налице основанията за отстраняване в процедурата; </w:t>
      </w:r>
    </w:p>
    <w:p w:rsidR="00AB23B3" w:rsidRPr="00FC6E2D" w:rsidRDefault="00AB23B3" w:rsidP="00FC6E2D">
      <w:pPr>
        <w:widowControl/>
        <w:numPr>
          <w:ilvl w:val="0"/>
          <w:numId w:val="4"/>
        </w:numPr>
        <w:tabs>
          <w:tab w:val="left" w:pos="426"/>
        </w:tabs>
        <w:autoSpaceDE w:val="0"/>
        <w:autoSpaceDN w:val="0"/>
        <w:adjustRightInd w:val="0"/>
        <w:spacing w:after="60" w:line="360" w:lineRule="auto"/>
        <w:ind w:left="0" w:firstLine="0"/>
        <w:jc w:val="both"/>
        <w:rPr>
          <w:rFonts w:ascii="Verdana" w:hAnsi="Verdana" w:cs="Times New Roman"/>
          <w:color w:val="auto"/>
          <w:sz w:val="20"/>
          <w:szCs w:val="20"/>
          <w:lang w:eastAsia="en-US"/>
        </w:rPr>
      </w:pPr>
      <w:r w:rsidRPr="00FC6E2D">
        <w:rPr>
          <w:rFonts w:ascii="Verdana" w:hAnsi="Verdana" w:cs="Times New Roman"/>
          <w:color w:val="auto"/>
          <w:sz w:val="20"/>
          <w:szCs w:val="20"/>
          <w:lang w:eastAsia="en-US"/>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AB23B3" w:rsidRPr="00FC6E2D" w:rsidRDefault="00AB23B3" w:rsidP="00FC6E2D">
      <w:pPr>
        <w:keepNext/>
        <w:widowControl/>
        <w:tabs>
          <w:tab w:val="left" w:pos="0"/>
          <w:tab w:val="left" w:pos="142"/>
          <w:tab w:val="left" w:pos="993"/>
        </w:tabs>
        <w:autoSpaceDE w:val="0"/>
        <w:autoSpaceDN w:val="0"/>
        <w:adjustRightInd w:val="0"/>
        <w:spacing w:after="60" w:line="360" w:lineRule="auto"/>
        <w:jc w:val="both"/>
        <w:outlineLvl w:val="1"/>
        <w:rPr>
          <w:rFonts w:ascii="Verdana" w:eastAsia="Times New Roman" w:hAnsi="Verdana" w:cs="Times New Roman"/>
          <w:bCs/>
          <w:iCs/>
          <w:color w:val="auto"/>
          <w:sz w:val="20"/>
          <w:szCs w:val="20"/>
        </w:rPr>
      </w:pPr>
      <w:r w:rsidRPr="00FC6E2D">
        <w:rPr>
          <w:rFonts w:ascii="Verdana" w:eastAsia="Times New Roman" w:hAnsi="Verdana" w:cs="Times New Roman"/>
          <w:b/>
          <w:bCs/>
          <w:iCs/>
          <w:color w:val="auto"/>
          <w:sz w:val="20"/>
          <w:szCs w:val="20"/>
        </w:rPr>
        <w:t>12.</w:t>
      </w:r>
      <w:r w:rsidRPr="00FC6E2D">
        <w:rPr>
          <w:rFonts w:ascii="Verdana" w:eastAsia="Times New Roman" w:hAnsi="Verdana" w:cs="Times New Roman"/>
          <w:bCs/>
          <w:iCs/>
          <w:color w:val="auto"/>
          <w:sz w:val="20"/>
          <w:szCs w:val="20"/>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т. 11., заедно с копие на договора за подизпълнение или на допълнително споразумение в трид</w:t>
      </w:r>
      <w:r w:rsidR="000E3EB0" w:rsidRPr="00FC6E2D">
        <w:rPr>
          <w:rFonts w:ascii="Verdana" w:eastAsia="Times New Roman" w:hAnsi="Verdana" w:cs="Times New Roman"/>
          <w:bCs/>
          <w:iCs/>
          <w:color w:val="auto"/>
          <w:sz w:val="20"/>
          <w:szCs w:val="20"/>
        </w:rPr>
        <w:t xml:space="preserve">невен срок от тяхното сключване, съобразно </w:t>
      </w:r>
      <w:r w:rsidRPr="00FC6E2D">
        <w:rPr>
          <w:rFonts w:ascii="Verdana" w:eastAsia="Times New Roman" w:hAnsi="Verdana" w:cs="Times New Roman"/>
          <w:bCs/>
          <w:iCs/>
          <w:color w:val="auto"/>
          <w:sz w:val="20"/>
          <w:szCs w:val="20"/>
        </w:rPr>
        <w:t>чл.</w:t>
      </w:r>
      <w:r w:rsidR="00CA55B2" w:rsidRPr="00FC6E2D">
        <w:rPr>
          <w:rFonts w:ascii="Verdana" w:eastAsia="Times New Roman" w:hAnsi="Verdana" w:cs="Times New Roman"/>
          <w:bCs/>
          <w:iCs/>
          <w:color w:val="auto"/>
          <w:sz w:val="20"/>
          <w:szCs w:val="20"/>
        </w:rPr>
        <w:t xml:space="preserve"> </w:t>
      </w:r>
      <w:r w:rsidRPr="00FC6E2D">
        <w:rPr>
          <w:rFonts w:ascii="Verdana" w:eastAsia="Times New Roman" w:hAnsi="Verdana" w:cs="Times New Roman"/>
          <w:bCs/>
          <w:iCs/>
          <w:color w:val="auto"/>
          <w:sz w:val="20"/>
          <w:szCs w:val="20"/>
        </w:rPr>
        <w:t>75,</w:t>
      </w:r>
      <w:r w:rsidR="000E3EB0" w:rsidRPr="00FC6E2D">
        <w:rPr>
          <w:rFonts w:ascii="Verdana" w:eastAsia="Times New Roman" w:hAnsi="Verdana" w:cs="Times New Roman"/>
          <w:bCs/>
          <w:iCs/>
          <w:color w:val="auto"/>
          <w:sz w:val="20"/>
          <w:szCs w:val="20"/>
        </w:rPr>
        <w:t xml:space="preserve"> </w:t>
      </w:r>
      <w:r w:rsidRPr="00FC6E2D">
        <w:rPr>
          <w:rFonts w:ascii="Verdana" w:eastAsia="Times New Roman" w:hAnsi="Verdana" w:cs="Times New Roman"/>
          <w:bCs/>
          <w:iCs/>
          <w:color w:val="auto"/>
          <w:sz w:val="20"/>
          <w:szCs w:val="20"/>
        </w:rPr>
        <w:t>ал.</w:t>
      </w:r>
      <w:r w:rsidR="00CA55B2" w:rsidRPr="00FC6E2D">
        <w:rPr>
          <w:rFonts w:ascii="Verdana" w:eastAsia="Times New Roman" w:hAnsi="Verdana" w:cs="Times New Roman"/>
          <w:bCs/>
          <w:iCs/>
          <w:color w:val="auto"/>
          <w:sz w:val="20"/>
          <w:szCs w:val="20"/>
        </w:rPr>
        <w:t xml:space="preserve"> </w:t>
      </w:r>
      <w:r w:rsidRPr="00FC6E2D">
        <w:rPr>
          <w:rFonts w:ascii="Verdana" w:eastAsia="Times New Roman" w:hAnsi="Verdana" w:cs="Times New Roman"/>
          <w:bCs/>
          <w:iCs/>
          <w:color w:val="auto"/>
          <w:sz w:val="20"/>
          <w:szCs w:val="20"/>
        </w:rPr>
        <w:t>2 ППЗОП.</w:t>
      </w:r>
    </w:p>
    <w:p w:rsidR="00AB23B3" w:rsidRPr="00FC6E2D" w:rsidRDefault="00AB23B3" w:rsidP="00FC6E2D">
      <w:pPr>
        <w:widowControl/>
        <w:spacing w:after="60" w:line="360" w:lineRule="auto"/>
        <w:jc w:val="both"/>
        <w:rPr>
          <w:rFonts w:ascii="Verdana" w:eastAsia="Times New Roman" w:hAnsi="Verdana" w:cs="Times New Roman"/>
          <w:b/>
          <w:bCs/>
          <w:iCs/>
          <w:color w:val="auto"/>
          <w:sz w:val="20"/>
          <w:szCs w:val="20"/>
        </w:rPr>
      </w:pPr>
      <w:r w:rsidRPr="00FC6E2D">
        <w:rPr>
          <w:rFonts w:ascii="Verdana" w:eastAsia="Courier New" w:hAnsi="Verdana" w:cs="Verdana"/>
          <w:b/>
          <w:bCs/>
          <w:color w:val="auto"/>
          <w:sz w:val="20"/>
          <w:szCs w:val="20"/>
        </w:rPr>
        <w:t xml:space="preserve">(11) </w:t>
      </w:r>
      <w:r w:rsidRPr="00FC6E2D">
        <w:rPr>
          <w:rFonts w:ascii="Verdana" w:hAnsi="Verdana" w:cs="Times New Roman"/>
          <w:b/>
          <w:color w:val="auto"/>
          <w:sz w:val="20"/>
          <w:szCs w:val="20"/>
          <w:lang w:eastAsia="en-US"/>
        </w:rPr>
        <w:t>Използване на капацитета на трети лица.</w:t>
      </w:r>
    </w:p>
    <w:p w:rsidR="00AB23B3" w:rsidRPr="00FC6E2D" w:rsidRDefault="00AB23B3" w:rsidP="00FC6E2D">
      <w:pPr>
        <w:widowControl/>
        <w:spacing w:after="60" w:line="360" w:lineRule="auto"/>
        <w:jc w:val="both"/>
        <w:rPr>
          <w:rFonts w:ascii="Verdana" w:eastAsia="Times New Roman" w:hAnsi="Verdana" w:cs="Times New Roman"/>
          <w:b/>
          <w:bCs/>
          <w:iCs/>
          <w:color w:val="auto"/>
          <w:sz w:val="20"/>
          <w:szCs w:val="20"/>
        </w:rPr>
      </w:pPr>
      <w:r w:rsidRPr="00FC6E2D">
        <w:rPr>
          <w:rFonts w:ascii="Verdana" w:eastAsia="Times New Roman" w:hAnsi="Verdana" w:cs="Times New Roman"/>
          <w:b/>
          <w:bCs/>
          <w:iCs/>
          <w:color w:val="auto"/>
          <w:sz w:val="20"/>
          <w:szCs w:val="20"/>
        </w:rPr>
        <w:t>1.</w:t>
      </w:r>
      <w:r w:rsidR="00A81A36" w:rsidRPr="00FC6E2D">
        <w:rPr>
          <w:rFonts w:ascii="Verdana" w:eastAsia="Times New Roman" w:hAnsi="Verdana" w:cs="Times New Roman"/>
          <w:b/>
          <w:bCs/>
          <w:iCs/>
          <w:color w:val="auto"/>
          <w:sz w:val="20"/>
          <w:szCs w:val="20"/>
        </w:rPr>
        <w:t xml:space="preserve"> </w:t>
      </w:r>
      <w:r w:rsidRPr="00FC6E2D">
        <w:rPr>
          <w:rFonts w:ascii="Verdana" w:eastAsia="Times New Roman" w:hAnsi="Verdana" w:cs="Times New Roman"/>
          <w:bCs/>
          <w:iCs/>
          <w:color w:val="auto"/>
          <w:sz w:val="20"/>
          <w:szCs w:val="20"/>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rsidR="00AB23B3" w:rsidRPr="00FC6E2D" w:rsidRDefault="00AB23B3" w:rsidP="00FC6E2D">
      <w:pPr>
        <w:widowControl/>
        <w:spacing w:after="60" w:line="360" w:lineRule="auto"/>
        <w:jc w:val="both"/>
        <w:rPr>
          <w:rFonts w:ascii="Verdana" w:eastAsia="Times New Roman" w:hAnsi="Verdana" w:cs="Times New Roman"/>
          <w:b/>
          <w:bCs/>
          <w:iCs/>
          <w:color w:val="auto"/>
          <w:sz w:val="20"/>
          <w:szCs w:val="20"/>
        </w:rPr>
      </w:pPr>
      <w:r w:rsidRPr="00FC6E2D">
        <w:rPr>
          <w:rFonts w:ascii="Verdana" w:eastAsia="Times New Roman" w:hAnsi="Verdana" w:cs="Times New Roman"/>
          <w:b/>
          <w:bCs/>
          <w:iCs/>
          <w:color w:val="auto"/>
          <w:sz w:val="20"/>
          <w:szCs w:val="20"/>
        </w:rPr>
        <w:t>2.</w:t>
      </w:r>
      <w:r w:rsidR="00A81A36" w:rsidRPr="00FC6E2D">
        <w:rPr>
          <w:rFonts w:ascii="Verdana" w:eastAsia="Times New Roman" w:hAnsi="Verdana" w:cs="Times New Roman"/>
          <w:b/>
          <w:bCs/>
          <w:iCs/>
          <w:color w:val="auto"/>
          <w:sz w:val="20"/>
          <w:szCs w:val="20"/>
        </w:rPr>
        <w:t xml:space="preserve"> </w:t>
      </w:r>
      <w:r w:rsidRPr="00FC6E2D">
        <w:rPr>
          <w:rFonts w:ascii="Verdana" w:eastAsia="Times New Roman" w:hAnsi="Verdana" w:cs="Times New Roman"/>
          <w:bCs/>
          <w:iCs/>
          <w:color w:val="auto"/>
          <w:sz w:val="20"/>
          <w:szCs w:val="20"/>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AB23B3" w:rsidRPr="00FC6E2D" w:rsidRDefault="00AB23B3" w:rsidP="00FC6E2D">
      <w:pPr>
        <w:widowControl/>
        <w:spacing w:after="60" w:line="360" w:lineRule="auto"/>
        <w:jc w:val="both"/>
        <w:rPr>
          <w:rFonts w:ascii="Verdana" w:eastAsia="Times New Roman" w:hAnsi="Verdana" w:cs="Times New Roman"/>
          <w:b/>
          <w:bCs/>
          <w:iCs/>
          <w:color w:val="auto"/>
          <w:sz w:val="20"/>
          <w:szCs w:val="20"/>
        </w:rPr>
      </w:pPr>
      <w:r w:rsidRPr="00FC6E2D">
        <w:rPr>
          <w:rFonts w:ascii="Verdana" w:eastAsia="Times New Roman" w:hAnsi="Verdana" w:cs="Times New Roman"/>
          <w:b/>
          <w:bCs/>
          <w:iCs/>
          <w:color w:val="auto"/>
          <w:sz w:val="20"/>
          <w:szCs w:val="20"/>
        </w:rPr>
        <w:t>3.</w:t>
      </w:r>
      <w:r w:rsidR="00A81A36" w:rsidRPr="00FC6E2D">
        <w:rPr>
          <w:rFonts w:ascii="Verdana" w:eastAsia="Times New Roman" w:hAnsi="Verdana" w:cs="Times New Roman"/>
          <w:b/>
          <w:bCs/>
          <w:iCs/>
          <w:color w:val="auto"/>
          <w:sz w:val="20"/>
          <w:szCs w:val="20"/>
        </w:rPr>
        <w:t xml:space="preserve"> </w:t>
      </w:r>
      <w:r w:rsidRPr="00FC6E2D">
        <w:rPr>
          <w:rFonts w:ascii="Verdana" w:eastAsia="Times New Roman" w:hAnsi="Verdana" w:cs="Times New Roman"/>
          <w:bCs/>
          <w:iCs/>
          <w:color w:val="auto"/>
          <w:sz w:val="20"/>
          <w:szCs w:val="20"/>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AB23B3" w:rsidRPr="00FC6E2D" w:rsidRDefault="00AB23B3" w:rsidP="00FC6E2D">
      <w:pPr>
        <w:widowControl/>
        <w:spacing w:after="60" w:line="360" w:lineRule="auto"/>
        <w:jc w:val="both"/>
        <w:rPr>
          <w:rFonts w:ascii="Verdana" w:eastAsia="Times New Roman" w:hAnsi="Verdana" w:cs="Times New Roman"/>
          <w:b/>
          <w:bCs/>
          <w:iCs/>
          <w:color w:val="auto"/>
          <w:sz w:val="20"/>
          <w:szCs w:val="20"/>
        </w:rPr>
      </w:pPr>
      <w:r w:rsidRPr="00FC6E2D">
        <w:rPr>
          <w:rFonts w:ascii="Verdana" w:eastAsia="Times New Roman" w:hAnsi="Verdana" w:cs="Times New Roman"/>
          <w:b/>
          <w:bCs/>
          <w:iCs/>
          <w:color w:val="auto"/>
          <w:sz w:val="20"/>
          <w:szCs w:val="20"/>
        </w:rPr>
        <w:t>4.</w:t>
      </w:r>
      <w:r w:rsidR="00A81A36" w:rsidRPr="00FC6E2D">
        <w:rPr>
          <w:rFonts w:ascii="Verdana" w:eastAsia="Times New Roman" w:hAnsi="Verdana" w:cs="Times New Roman"/>
          <w:b/>
          <w:bCs/>
          <w:iCs/>
          <w:color w:val="auto"/>
          <w:sz w:val="20"/>
          <w:szCs w:val="20"/>
        </w:rPr>
        <w:t xml:space="preserve"> </w:t>
      </w:r>
      <w:r w:rsidRPr="00FC6E2D">
        <w:rPr>
          <w:rFonts w:ascii="Verdana" w:eastAsia="Times New Roman" w:hAnsi="Verdana" w:cs="Times New Roman"/>
          <w:bCs/>
          <w:iCs/>
          <w:color w:val="auto"/>
          <w:sz w:val="20"/>
          <w:szCs w:val="20"/>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AB23B3" w:rsidRPr="00FC6E2D" w:rsidRDefault="00AB23B3" w:rsidP="00FC6E2D">
      <w:pPr>
        <w:widowControl/>
        <w:spacing w:after="60" w:line="360" w:lineRule="auto"/>
        <w:jc w:val="both"/>
        <w:rPr>
          <w:rFonts w:ascii="Verdana" w:eastAsia="Times New Roman" w:hAnsi="Verdana" w:cs="Times New Roman"/>
          <w:b/>
          <w:bCs/>
          <w:iCs/>
          <w:color w:val="auto"/>
          <w:sz w:val="20"/>
          <w:szCs w:val="20"/>
        </w:rPr>
      </w:pPr>
      <w:r w:rsidRPr="00FC6E2D">
        <w:rPr>
          <w:rFonts w:ascii="Verdana" w:eastAsia="Times New Roman" w:hAnsi="Verdana" w:cs="Times New Roman"/>
          <w:b/>
          <w:bCs/>
          <w:iCs/>
          <w:color w:val="auto"/>
          <w:sz w:val="20"/>
          <w:szCs w:val="20"/>
        </w:rPr>
        <w:t>5.</w:t>
      </w:r>
      <w:r w:rsidR="00A81A36" w:rsidRPr="00FC6E2D">
        <w:rPr>
          <w:rFonts w:ascii="Verdana" w:eastAsia="Times New Roman" w:hAnsi="Verdana" w:cs="Times New Roman"/>
          <w:b/>
          <w:bCs/>
          <w:iCs/>
          <w:color w:val="auto"/>
          <w:sz w:val="20"/>
          <w:szCs w:val="20"/>
        </w:rPr>
        <w:t xml:space="preserve"> </w:t>
      </w:r>
      <w:r w:rsidRPr="00FC6E2D">
        <w:rPr>
          <w:rFonts w:ascii="Verdana" w:eastAsia="Times New Roman" w:hAnsi="Verdana" w:cs="Times New Roman"/>
          <w:bCs/>
          <w:iCs/>
          <w:color w:val="auto"/>
          <w:sz w:val="20"/>
          <w:szCs w:val="20"/>
        </w:rPr>
        <w:t xml:space="preserve">Възложителят изисква участника да замени посоченото от него трето лице, ако то не отговаря на някое от условията по т. 4. </w:t>
      </w:r>
    </w:p>
    <w:p w:rsidR="00AB23B3" w:rsidRPr="00FC6E2D" w:rsidRDefault="00AB23B3" w:rsidP="00FC6E2D">
      <w:pPr>
        <w:keepNext/>
        <w:widowControl/>
        <w:tabs>
          <w:tab w:val="left" w:pos="0"/>
          <w:tab w:val="left" w:pos="142"/>
          <w:tab w:val="left" w:pos="993"/>
        </w:tabs>
        <w:autoSpaceDE w:val="0"/>
        <w:autoSpaceDN w:val="0"/>
        <w:adjustRightInd w:val="0"/>
        <w:spacing w:after="60" w:line="360" w:lineRule="auto"/>
        <w:jc w:val="both"/>
        <w:outlineLvl w:val="1"/>
        <w:rPr>
          <w:rFonts w:ascii="Verdana" w:eastAsia="Times New Roman" w:hAnsi="Verdana" w:cs="Times New Roman"/>
          <w:bCs/>
          <w:iCs/>
          <w:color w:val="auto"/>
          <w:sz w:val="20"/>
          <w:szCs w:val="20"/>
        </w:rPr>
      </w:pPr>
      <w:r w:rsidRPr="00FC6E2D">
        <w:rPr>
          <w:rFonts w:ascii="Verdana" w:eastAsia="Times New Roman" w:hAnsi="Verdana" w:cs="Times New Roman"/>
          <w:b/>
          <w:bCs/>
          <w:iCs/>
          <w:color w:val="auto"/>
          <w:sz w:val="20"/>
          <w:szCs w:val="20"/>
        </w:rPr>
        <w:lastRenderedPageBreak/>
        <w:t>6.</w:t>
      </w:r>
      <w:r w:rsidR="00A81A36" w:rsidRPr="00FC6E2D">
        <w:rPr>
          <w:rFonts w:ascii="Verdana" w:eastAsia="Times New Roman" w:hAnsi="Verdana" w:cs="Times New Roman"/>
          <w:b/>
          <w:bCs/>
          <w:iCs/>
          <w:color w:val="auto"/>
          <w:sz w:val="20"/>
          <w:szCs w:val="20"/>
        </w:rPr>
        <w:t xml:space="preserve"> </w:t>
      </w:r>
      <w:r w:rsidRPr="00FC6E2D">
        <w:rPr>
          <w:rFonts w:ascii="Verdana" w:eastAsia="Times New Roman" w:hAnsi="Verdana" w:cs="Times New Roman"/>
          <w:bCs/>
          <w:iCs/>
          <w:color w:val="auto"/>
          <w:sz w:val="20"/>
          <w:szCs w:val="20"/>
        </w:rPr>
        <w:t xml:space="preserve">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p>
    <w:p w:rsidR="00AB23B3" w:rsidRPr="00FC6E2D" w:rsidRDefault="00AB23B3" w:rsidP="00FC6E2D">
      <w:pPr>
        <w:keepNext/>
        <w:widowControl/>
        <w:tabs>
          <w:tab w:val="left" w:pos="0"/>
          <w:tab w:val="left" w:pos="142"/>
          <w:tab w:val="left" w:pos="993"/>
        </w:tabs>
        <w:autoSpaceDE w:val="0"/>
        <w:autoSpaceDN w:val="0"/>
        <w:adjustRightInd w:val="0"/>
        <w:spacing w:after="60" w:line="360" w:lineRule="auto"/>
        <w:jc w:val="both"/>
        <w:outlineLvl w:val="1"/>
        <w:rPr>
          <w:rFonts w:ascii="Verdana" w:eastAsia="Times New Roman" w:hAnsi="Verdana" w:cs="Times New Roman"/>
          <w:bCs/>
          <w:iCs/>
          <w:color w:val="auto"/>
          <w:sz w:val="20"/>
          <w:szCs w:val="20"/>
        </w:rPr>
      </w:pPr>
      <w:r w:rsidRPr="00FC6E2D">
        <w:rPr>
          <w:rFonts w:ascii="Verdana" w:eastAsia="Times New Roman" w:hAnsi="Verdana" w:cs="Times New Roman"/>
          <w:b/>
          <w:bCs/>
          <w:iCs/>
          <w:color w:val="auto"/>
          <w:sz w:val="20"/>
          <w:szCs w:val="20"/>
        </w:rPr>
        <w:t>7.</w:t>
      </w:r>
      <w:r w:rsidR="00A81A36" w:rsidRPr="00FC6E2D">
        <w:rPr>
          <w:rFonts w:ascii="Verdana" w:eastAsia="Times New Roman" w:hAnsi="Verdana" w:cs="Times New Roman"/>
          <w:b/>
          <w:bCs/>
          <w:iCs/>
          <w:color w:val="auto"/>
          <w:sz w:val="20"/>
          <w:szCs w:val="20"/>
        </w:rPr>
        <w:t xml:space="preserve"> </w:t>
      </w:r>
      <w:r w:rsidRPr="00FC6E2D">
        <w:rPr>
          <w:rFonts w:ascii="Verdana" w:eastAsia="Times New Roman" w:hAnsi="Verdana" w:cs="Times New Roman"/>
          <w:bCs/>
          <w:iCs/>
          <w:color w:val="auto"/>
          <w:sz w:val="20"/>
          <w:szCs w:val="20"/>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2 –4.</w:t>
      </w:r>
    </w:p>
    <w:p w:rsidR="00AB23B3" w:rsidRPr="00FC6E2D" w:rsidRDefault="001A18AD" w:rsidP="00FC6E2D">
      <w:pPr>
        <w:widowControl/>
        <w:spacing w:after="200" w:line="360" w:lineRule="auto"/>
        <w:jc w:val="both"/>
        <w:rPr>
          <w:rFonts w:ascii="Verdana" w:eastAsia="Courier New" w:hAnsi="Verdana" w:cs="Verdana"/>
          <w:b/>
          <w:bCs/>
          <w:color w:val="auto"/>
          <w:sz w:val="20"/>
          <w:szCs w:val="20"/>
          <w:u w:val="single"/>
        </w:rPr>
      </w:pPr>
      <w:r w:rsidRPr="00FC6E2D">
        <w:rPr>
          <w:rFonts w:ascii="Verdana" w:eastAsia="Courier New" w:hAnsi="Verdana" w:cs="Verdana"/>
          <w:b/>
          <w:bCs/>
          <w:color w:val="auto"/>
          <w:sz w:val="20"/>
          <w:szCs w:val="20"/>
          <w:u w:val="single"/>
        </w:rPr>
        <w:t>Чл.16</w:t>
      </w:r>
      <w:r w:rsidR="00AB23B3" w:rsidRPr="00FC6E2D">
        <w:rPr>
          <w:rFonts w:ascii="Verdana" w:eastAsia="Courier New" w:hAnsi="Verdana" w:cs="Verdana"/>
          <w:b/>
          <w:bCs/>
          <w:color w:val="auto"/>
          <w:sz w:val="20"/>
          <w:szCs w:val="20"/>
          <w:u w:val="single"/>
        </w:rPr>
        <w:t>.</w:t>
      </w:r>
      <w:r w:rsidR="001B12C8" w:rsidRPr="00FC6E2D">
        <w:rPr>
          <w:rFonts w:ascii="Verdana" w:eastAsia="Courier New" w:hAnsi="Verdana" w:cs="Verdana"/>
          <w:b/>
          <w:bCs/>
          <w:color w:val="auto"/>
          <w:sz w:val="20"/>
          <w:szCs w:val="20"/>
          <w:u w:val="single"/>
        </w:rPr>
        <w:t xml:space="preserve"> </w:t>
      </w:r>
      <w:r w:rsidR="00AB23B3" w:rsidRPr="00FC6E2D">
        <w:rPr>
          <w:rFonts w:ascii="Verdana" w:eastAsia="Courier New" w:hAnsi="Verdana" w:cs="Verdana"/>
          <w:b/>
          <w:bCs/>
          <w:color w:val="auto"/>
          <w:sz w:val="20"/>
          <w:szCs w:val="20"/>
          <w:u w:val="single"/>
        </w:rPr>
        <w:t>Лично състояние на участниците:</w:t>
      </w:r>
    </w:p>
    <w:p w:rsidR="00AB23B3" w:rsidRPr="00FC6E2D" w:rsidRDefault="00AB23B3" w:rsidP="00FC6E2D">
      <w:pPr>
        <w:widowControl/>
        <w:spacing w:line="360" w:lineRule="auto"/>
        <w:jc w:val="both"/>
        <w:rPr>
          <w:rFonts w:ascii="Verdana" w:eastAsia="Times New Roman" w:hAnsi="Verdana" w:cs="Times New Roman"/>
          <w:bCs/>
          <w:iCs/>
          <w:color w:val="auto"/>
          <w:sz w:val="20"/>
          <w:szCs w:val="20"/>
        </w:rPr>
      </w:pPr>
      <w:r w:rsidRPr="00FC6E2D">
        <w:rPr>
          <w:rFonts w:ascii="Verdana" w:eastAsia="Courier New" w:hAnsi="Verdana" w:cs="Verdana"/>
          <w:b/>
          <w:bCs/>
          <w:color w:val="auto"/>
          <w:sz w:val="20"/>
          <w:szCs w:val="20"/>
        </w:rPr>
        <w:t>(1)</w:t>
      </w:r>
      <w:r w:rsidRPr="00FC6E2D">
        <w:rPr>
          <w:rFonts w:ascii="Verdana" w:eastAsia="Courier New" w:hAnsi="Verdana" w:cs="Verdana"/>
          <w:color w:val="auto"/>
          <w:sz w:val="20"/>
          <w:szCs w:val="20"/>
        </w:rPr>
        <w:t xml:space="preserve"> </w:t>
      </w:r>
      <w:r w:rsidRPr="00FC6E2D">
        <w:rPr>
          <w:rFonts w:ascii="Verdana" w:hAnsi="Verdana" w:cs="Verdana"/>
          <w:color w:val="auto"/>
          <w:sz w:val="20"/>
          <w:szCs w:val="20"/>
          <w:lang w:eastAsia="en-US"/>
        </w:rPr>
        <w:t>Възложителят отстранява от участие в процедурата за възлагане на обществена</w:t>
      </w:r>
      <w:r w:rsidRPr="00FC6E2D">
        <w:rPr>
          <w:rFonts w:ascii="Verdana" w:hAnsi="Verdana" w:cs="Verdana"/>
          <w:color w:val="auto"/>
          <w:sz w:val="20"/>
          <w:szCs w:val="20"/>
          <w:lang w:val="ru-RU" w:eastAsia="en-US"/>
        </w:rPr>
        <w:t xml:space="preserve"> поръчка участник</w:t>
      </w:r>
      <w:r w:rsidR="00A81A36" w:rsidRPr="00FC6E2D">
        <w:rPr>
          <w:rFonts w:ascii="Verdana" w:hAnsi="Verdana" w:cs="Verdana"/>
          <w:color w:val="auto"/>
          <w:sz w:val="20"/>
          <w:szCs w:val="20"/>
          <w:lang w:val="ru-RU" w:eastAsia="en-US"/>
        </w:rPr>
        <w:t>,</w:t>
      </w:r>
      <w:r w:rsidRPr="00FC6E2D">
        <w:rPr>
          <w:rFonts w:ascii="Verdana" w:eastAsia="MS ??" w:hAnsi="Verdana" w:cs="Verdana"/>
          <w:color w:val="auto"/>
          <w:sz w:val="20"/>
          <w:szCs w:val="20"/>
          <w:lang w:eastAsia="en-US"/>
        </w:rPr>
        <w:t xml:space="preserve"> за когото са налице едно или повече от обстоятелствата по </w:t>
      </w:r>
      <w:r w:rsidRPr="00FC6E2D">
        <w:rPr>
          <w:rFonts w:ascii="Verdana" w:eastAsia="Times New Roman" w:hAnsi="Verdana" w:cs="Times New Roman"/>
          <w:bCs/>
          <w:iCs/>
          <w:color w:val="auto"/>
          <w:sz w:val="20"/>
          <w:szCs w:val="20"/>
        </w:rPr>
        <w:t xml:space="preserve"> чл.</w:t>
      </w:r>
      <w:r w:rsidR="0045548F" w:rsidRPr="00FC6E2D">
        <w:rPr>
          <w:rFonts w:ascii="Verdana" w:eastAsia="Times New Roman" w:hAnsi="Verdana" w:cs="Times New Roman"/>
          <w:bCs/>
          <w:iCs/>
          <w:color w:val="auto"/>
          <w:sz w:val="20"/>
          <w:szCs w:val="20"/>
        </w:rPr>
        <w:t xml:space="preserve"> </w:t>
      </w:r>
      <w:r w:rsidRPr="00FC6E2D">
        <w:rPr>
          <w:rFonts w:ascii="Verdana" w:eastAsia="Times New Roman" w:hAnsi="Verdana" w:cs="Times New Roman"/>
          <w:bCs/>
          <w:iCs/>
          <w:color w:val="auto"/>
          <w:sz w:val="20"/>
          <w:szCs w:val="20"/>
        </w:rPr>
        <w:t>54, ал.</w:t>
      </w:r>
      <w:r w:rsidR="0045548F" w:rsidRPr="00FC6E2D">
        <w:rPr>
          <w:rFonts w:ascii="Verdana" w:eastAsia="Times New Roman" w:hAnsi="Verdana" w:cs="Times New Roman"/>
          <w:bCs/>
          <w:iCs/>
          <w:color w:val="auto"/>
          <w:sz w:val="20"/>
          <w:szCs w:val="20"/>
        </w:rPr>
        <w:t xml:space="preserve"> </w:t>
      </w:r>
      <w:r w:rsidRPr="00FC6E2D">
        <w:rPr>
          <w:rFonts w:ascii="Verdana" w:eastAsia="Times New Roman" w:hAnsi="Verdana" w:cs="Times New Roman"/>
          <w:bCs/>
          <w:iCs/>
          <w:color w:val="auto"/>
          <w:sz w:val="20"/>
          <w:szCs w:val="20"/>
        </w:rPr>
        <w:t>1, т. 1, т. 2, т. 3, т. 4, т. 5, т. 6 и т. 7 от ЗОП и чл.55, ал.</w:t>
      </w:r>
      <w:r w:rsidR="0045548F" w:rsidRPr="00FC6E2D">
        <w:rPr>
          <w:rFonts w:ascii="Verdana" w:eastAsia="Times New Roman" w:hAnsi="Verdana" w:cs="Times New Roman"/>
          <w:bCs/>
          <w:iCs/>
          <w:color w:val="auto"/>
          <w:sz w:val="20"/>
          <w:szCs w:val="20"/>
        </w:rPr>
        <w:t xml:space="preserve"> </w:t>
      </w:r>
      <w:r w:rsidRPr="00FC6E2D">
        <w:rPr>
          <w:rFonts w:ascii="Verdana" w:eastAsia="Times New Roman" w:hAnsi="Verdana" w:cs="Times New Roman"/>
          <w:bCs/>
          <w:iCs/>
          <w:color w:val="auto"/>
          <w:sz w:val="20"/>
          <w:szCs w:val="20"/>
        </w:rPr>
        <w:t>1, т.</w:t>
      </w:r>
      <w:r w:rsidR="0045548F" w:rsidRPr="00FC6E2D">
        <w:rPr>
          <w:rFonts w:ascii="Verdana" w:eastAsia="Times New Roman" w:hAnsi="Verdana" w:cs="Times New Roman"/>
          <w:bCs/>
          <w:iCs/>
          <w:color w:val="auto"/>
          <w:sz w:val="20"/>
          <w:szCs w:val="20"/>
        </w:rPr>
        <w:t xml:space="preserve"> </w:t>
      </w:r>
      <w:r w:rsidRPr="00FC6E2D">
        <w:rPr>
          <w:rFonts w:ascii="Verdana" w:eastAsia="Times New Roman" w:hAnsi="Verdana" w:cs="Times New Roman"/>
          <w:bCs/>
          <w:iCs/>
          <w:color w:val="auto"/>
          <w:sz w:val="20"/>
          <w:szCs w:val="20"/>
        </w:rPr>
        <w:t>1 от ЗОП:</w:t>
      </w:r>
    </w:p>
    <w:p w:rsidR="00AB23B3" w:rsidRPr="00FC6E2D" w:rsidRDefault="00AB23B3" w:rsidP="00FC6E2D">
      <w:pPr>
        <w:widowControl/>
        <w:spacing w:line="360" w:lineRule="auto"/>
        <w:jc w:val="both"/>
        <w:rPr>
          <w:rFonts w:ascii="Verdana" w:eastAsia="Times New Roman" w:hAnsi="Verdana" w:cs="Times New Roman"/>
          <w:color w:val="auto"/>
          <w:sz w:val="20"/>
          <w:szCs w:val="20"/>
        </w:rPr>
      </w:pPr>
      <w:r w:rsidRPr="00FC6E2D">
        <w:rPr>
          <w:rFonts w:ascii="Verdana" w:eastAsia="Times New Roman" w:hAnsi="Verdana" w:cs="Times New Roman"/>
          <w:b/>
          <w:color w:val="auto"/>
          <w:sz w:val="20"/>
          <w:szCs w:val="20"/>
        </w:rPr>
        <w:t>1.</w:t>
      </w:r>
      <w:r w:rsidRPr="00FC6E2D">
        <w:rPr>
          <w:rFonts w:ascii="Verdana" w:eastAsia="Times New Roman" w:hAnsi="Verdana" w:cs="Times New Roman"/>
          <w:color w:val="auto"/>
          <w:sz w:val="20"/>
          <w:szCs w:val="20"/>
        </w:rPr>
        <w:t xml:space="preserve"> е осъден с влязла в сила присъда, освен ако е реабилитиран, за престъпление по </w:t>
      </w:r>
      <w:hyperlink r:id="rId13" w:history="1">
        <w:r w:rsidRPr="00FC6E2D">
          <w:rPr>
            <w:rFonts w:ascii="Verdana" w:eastAsia="Times New Roman" w:hAnsi="Verdana" w:cs="Times New Roman"/>
            <w:color w:val="auto"/>
            <w:sz w:val="20"/>
            <w:szCs w:val="20"/>
          </w:rPr>
          <w:t>чл. 108а</w:t>
        </w:r>
      </w:hyperlink>
      <w:r w:rsidRPr="00FC6E2D">
        <w:rPr>
          <w:rFonts w:ascii="Verdana" w:eastAsia="Times New Roman" w:hAnsi="Verdana" w:cs="Times New Roman"/>
          <w:color w:val="auto"/>
          <w:sz w:val="20"/>
          <w:szCs w:val="20"/>
        </w:rPr>
        <w:t xml:space="preserve">, </w:t>
      </w:r>
      <w:hyperlink r:id="rId14" w:history="1">
        <w:r w:rsidRPr="00FC6E2D">
          <w:rPr>
            <w:rFonts w:ascii="Verdana" w:eastAsia="Times New Roman" w:hAnsi="Verdana" w:cs="Times New Roman"/>
            <w:color w:val="auto"/>
            <w:sz w:val="20"/>
            <w:szCs w:val="20"/>
          </w:rPr>
          <w:t>чл. 159а</w:t>
        </w:r>
      </w:hyperlink>
      <w:r w:rsidRPr="00FC6E2D">
        <w:rPr>
          <w:rFonts w:ascii="Verdana" w:eastAsia="Times New Roman" w:hAnsi="Verdana" w:cs="Times New Roman"/>
          <w:color w:val="auto"/>
          <w:sz w:val="20"/>
          <w:szCs w:val="20"/>
        </w:rPr>
        <w:t xml:space="preserve"> – </w:t>
      </w:r>
      <w:hyperlink r:id="rId15" w:history="1">
        <w:r w:rsidRPr="00FC6E2D">
          <w:rPr>
            <w:rFonts w:ascii="Verdana" w:eastAsia="Times New Roman" w:hAnsi="Verdana" w:cs="Times New Roman"/>
            <w:color w:val="auto"/>
            <w:sz w:val="20"/>
            <w:szCs w:val="20"/>
          </w:rPr>
          <w:t>159г</w:t>
        </w:r>
      </w:hyperlink>
      <w:r w:rsidRPr="00FC6E2D">
        <w:rPr>
          <w:rFonts w:ascii="Verdana" w:eastAsia="Times New Roman" w:hAnsi="Verdana" w:cs="Times New Roman"/>
          <w:color w:val="auto"/>
          <w:sz w:val="20"/>
          <w:szCs w:val="20"/>
        </w:rPr>
        <w:t xml:space="preserve">, </w:t>
      </w:r>
      <w:hyperlink r:id="rId16" w:history="1">
        <w:r w:rsidRPr="00FC6E2D">
          <w:rPr>
            <w:rFonts w:ascii="Verdana" w:eastAsia="Times New Roman" w:hAnsi="Verdana" w:cs="Times New Roman"/>
            <w:color w:val="auto"/>
            <w:sz w:val="20"/>
            <w:szCs w:val="20"/>
          </w:rPr>
          <w:t>чл. 172</w:t>
        </w:r>
      </w:hyperlink>
      <w:r w:rsidRPr="00FC6E2D">
        <w:rPr>
          <w:rFonts w:ascii="Verdana" w:eastAsia="Times New Roman" w:hAnsi="Verdana" w:cs="Times New Roman"/>
          <w:color w:val="auto"/>
          <w:sz w:val="20"/>
          <w:szCs w:val="20"/>
        </w:rPr>
        <w:t xml:space="preserve">, </w:t>
      </w:r>
      <w:hyperlink r:id="rId17" w:history="1">
        <w:r w:rsidRPr="00FC6E2D">
          <w:rPr>
            <w:rFonts w:ascii="Verdana" w:eastAsia="Times New Roman" w:hAnsi="Verdana" w:cs="Times New Roman"/>
            <w:color w:val="auto"/>
            <w:sz w:val="20"/>
            <w:szCs w:val="20"/>
          </w:rPr>
          <w:t>чл. 192а</w:t>
        </w:r>
      </w:hyperlink>
      <w:r w:rsidRPr="00FC6E2D">
        <w:rPr>
          <w:rFonts w:ascii="Verdana" w:eastAsia="Times New Roman" w:hAnsi="Verdana" w:cs="Times New Roman"/>
          <w:color w:val="auto"/>
          <w:sz w:val="20"/>
          <w:szCs w:val="20"/>
        </w:rPr>
        <w:t xml:space="preserve">, </w:t>
      </w:r>
      <w:hyperlink r:id="rId18" w:history="1">
        <w:r w:rsidRPr="00FC6E2D">
          <w:rPr>
            <w:rFonts w:ascii="Verdana" w:eastAsia="Times New Roman" w:hAnsi="Verdana" w:cs="Times New Roman"/>
            <w:color w:val="auto"/>
            <w:sz w:val="20"/>
            <w:szCs w:val="20"/>
          </w:rPr>
          <w:t>чл. 194</w:t>
        </w:r>
      </w:hyperlink>
      <w:r w:rsidRPr="00FC6E2D">
        <w:rPr>
          <w:rFonts w:ascii="Verdana" w:eastAsia="Times New Roman" w:hAnsi="Verdana" w:cs="Times New Roman"/>
          <w:color w:val="auto"/>
          <w:sz w:val="20"/>
          <w:szCs w:val="20"/>
        </w:rPr>
        <w:t xml:space="preserve"> – </w:t>
      </w:r>
      <w:hyperlink r:id="rId19" w:history="1">
        <w:r w:rsidRPr="00FC6E2D">
          <w:rPr>
            <w:rFonts w:ascii="Verdana" w:eastAsia="Times New Roman" w:hAnsi="Verdana" w:cs="Times New Roman"/>
            <w:color w:val="auto"/>
            <w:sz w:val="20"/>
            <w:szCs w:val="20"/>
          </w:rPr>
          <w:t>217</w:t>
        </w:r>
      </w:hyperlink>
      <w:r w:rsidRPr="00FC6E2D">
        <w:rPr>
          <w:rFonts w:ascii="Verdana" w:eastAsia="Times New Roman" w:hAnsi="Verdana" w:cs="Times New Roman"/>
          <w:color w:val="auto"/>
          <w:sz w:val="20"/>
          <w:szCs w:val="20"/>
        </w:rPr>
        <w:t xml:space="preserve">, </w:t>
      </w:r>
      <w:hyperlink r:id="rId20" w:history="1">
        <w:r w:rsidRPr="00FC6E2D">
          <w:rPr>
            <w:rFonts w:ascii="Verdana" w:eastAsia="Times New Roman" w:hAnsi="Verdana" w:cs="Times New Roman"/>
            <w:color w:val="auto"/>
            <w:sz w:val="20"/>
            <w:szCs w:val="20"/>
          </w:rPr>
          <w:t>чл. 219</w:t>
        </w:r>
      </w:hyperlink>
      <w:r w:rsidRPr="00FC6E2D">
        <w:rPr>
          <w:rFonts w:ascii="Verdana" w:eastAsia="Times New Roman" w:hAnsi="Verdana" w:cs="Times New Roman"/>
          <w:color w:val="auto"/>
          <w:sz w:val="20"/>
          <w:szCs w:val="20"/>
        </w:rPr>
        <w:t xml:space="preserve"> – </w:t>
      </w:r>
      <w:hyperlink r:id="rId21" w:history="1">
        <w:r w:rsidRPr="00FC6E2D">
          <w:rPr>
            <w:rFonts w:ascii="Verdana" w:eastAsia="Times New Roman" w:hAnsi="Verdana" w:cs="Times New Roman"/>
            <w:color w:val="auto"/>
            <w:sz w:val="20"/>
            <w:szCs w:val="20"/>
          </w:rPr>
          <w:t>252</w:t>
        </w:r>
      </w:hyperlink>
      <w:r w:rsidRPr="00FC6E2D">
        <w:rPr>
          <w:rFonts w:ascii="Verdana" w:eastAsia="Times New Roman" w:hAnsi="Verdana" w:cs="Times New Roman"/>
          <w:color w:val="auto"/>
          <w:sz w:val="20"/>
          <w:szCs w:val="20"/>
        </w:rPr>
        <w:t xml:space="preserve">, </w:t>
      </w:r>
      <w:hyperlink r:id="rId22" w:history="1">
        <w:r w:rsidRPr="00FC6E2D">
          <w:rPr>
            <w:rFonts w:ascii="Verdana" w:eastAsia="Times New Roman" w:hAnsi="Verdana" w:cs="Times New Roman"/>
            <w:color w:val="auto"/>
            <w:sz w:val="20"/>
            <w:szCs w:val="20"/>
          </w:rPr>
          <w:t>чл. 253</w:t>
        </w:r>
      </w:hyperlink>
      <w:r w:rsidRPr="00FC6E2D">
        <w:rPr>
          <w:rFonts w:ascii="Verdana" w:eastAsia="Times New Roman" w:hAnsi="Verdana" w:cs="Times New Roman"/>
          <w:color w:val="auto"/>
          <w:sz w:val="20"/>
          <w:szCs w:val="20"/>
        </w:rPr>
        <w:t xml:space="preserve"> – </w:t>
      </w:r>
      <w:hyperlink r:id="rId23" w:history="1">
        <w:r w:rsidRPr="00FC6E2D">
          <w:rPr>
            <w:rFonts w:ascii="Verdana" w:eastAsia="Times New Roman" w:hAnsi="Verdana" w:cs="Times New Roman"/>
            <w:color w:val="auto"/>
            <w:sz w:val="20"/>
            <w:szCs w:val="20"/>
          </w:rPr>
          <w:t>260</w:t>
        </w:r>
      </w:hyperlink>
      <w:r w:rsidRPr="00FC6E2D">
        <w:rPr>
          <w:rFonts w:ascii="Verdana" w:eastAsia="Times New Roman" w:hAnsi="Verdana" w:cs="Times New Roman"/>
          <w:color w:val="auto"/>
          <w:sz w:val="20"/>
          <w:szCs w:val="20"/>
        </w:rPr>
        <w:t xml:space="preserve">, </w:t>
      </w:r>
      <w:hyperlink r:id="rId24" w:history="1">
        <w:r w:rsidRPr="00FC6E2D">
          <w:rPr>
            <w:rFonts w:ascii="Verdana" w:eastAsia="Times New Roman" w:hAnsi="Verdana" w:cs="Times New Roman"/>
            <w:color w:val="auto"/>
            <w:sz w:val="20"/>
            <w:szCs w:val="20"/>
          </w:rPr>
          <w:t>чл. 301</w:t>
        </w:r>
      </w:hyperlink>
      <w:r w:rsidRPr="00FC6E2D">
        <w:rPr>
          <w:rFonts w:ascii="Verdana" w:eastAsia="Times New Roman" w:hAnsi="Verdana" w:cs="Times New Roman"/>
          <w:color w:val="auto"/>
          <w:sz w:val="20"/>
          <w:szCs w:val="20"/>
        </w:rPr>
        <w:t xml:space="preserve"> – </w:t>
      </w:r>
      <w:hyperlink r:id="rId25" w:history="1">
        <w:r w:rsidRPr="00FC6E2D">
          <w:rPr>
            <w:rFonts w:ascii="Verdana" w:eastAsia="Times New Roman" w:hAnsi="Verdana" w:cs="Times New Roman"/>
            <w:color w:val="auto"/>
            <w:sz w:val="20"/>
            <w:szCs w:val="20"/>
          </w:rPr>
          <w:t>307</w:t>
        </w:r>
      </w:hyperlink>
      <w:r w:rsidRPr="00FC6E2D">
        <w:rPr>
          <w:rFonts w:ascii="Verdana" w:eastAsia="Times New Roman" w:hAnsi="Verdana" w:cs="Times New Roman"/>
          <w:color w:val="auto"/>
          <w:sz w:val="20"/>
          <w:szCs w:val="20"/>
        </w:rPr>
        <w:t xml:space="preserve">, </w:t>
      </w:r>
      <w:hyperlink r:id="rId26" w:history="1">
        <w:r w:rsidRPr="00FC6E2D">
          <w:rPr>
            <w:rFonts w:ascii="Verdana" w:eastAsia="Times New Roman" w:hAnsi="Verdana" w:cs="Times New Roman"/>
            <w:color w:val="auto"/>
            <w:sz w:val="20"/>
            <w:szCs w:val="20"/>
          </w:rPr>
          <w:t>чл. 321</w:t>
        </w:r>
      </w:hyperlink>
      <w:r w:rsidRPr="00FC6E2D">
        <w:rPr>
          <w:rFonts w:ascii="Verdana" w:eastAsia="Times New Roman" w:hAnsi="Verdana" w:cs="Times New Roman"/>
          <w:color w:val="auto"/>
          <w:sz w:val="20"/>
          <w:szCs w:val="20"/>
        </w:rPr>
        <w:t xml:space="preserve">, </w:t>
      </w:r>
      <w:hyperlink r:id="rId27" w:history="1">
        <w:r w:rsidRPr="00FC6E2D">
          <w:rPr>
            <w:rFonts w:ascii="Verdana" w:eastAsia="Times New Roman" w:hAnsi="Verdana" w:cs="Times New Roman"/>
            <w:color w:val="auto"/>
            <w:sz w:val="20"/>
            <w:szCs w:val="20"/>
          </w:rPr>
          <w:t>321а</w:t>
        </w:r>
      </w:hyperlink>
      <w:r w:rsidRPr="00FC6E2D">
        <w:rPr>
          <w:rFonts w:ascii="Verdana" w:eastAsia="Times New Roman" w:hAnsi="Verdana" w:cs="Times New Roman"/>
          <w:color w:val="auto"/>
          <w:sz w:val="20"/>
          <w:szCs w:val="20"/>
        </w:rPr>
        <w:t xml:space="preserve"> и </w:t>
      </w:r>
      <w:hyperlink r:id="rId28" w:history="1">
        <w:r w:rsidRPr="00FC6E2D">
          <w:rPr>
            <w:rFonts w:ascii="Verdana" w:eastAsia="Times New Roman" w:hAnsi="Verdana" w:cs="Times New Roman"/>
            <w:color w:val="auto"/>
            <w:sz w:val="20"/>
            <w:szCs w:val="20"/>
          </w:rPr>
          <w:t>чл. 352</w:t>
        </w:r>
      </w:hyperlink>
      <w:r w:rsidRPr="00FC6E2D">
        <w:rPr>
          <w:rFonts w:ascii="Verdana" w:eastAsia="Times New Roman" w:hAnsi="Verdana" w:cs="Times New Roman"/>
          <w:color w:val="auto"/>
          <w:sz w:val="20"/>
          <w:szCs w:val="20"/>
        </w:rPr>
        <w:t xml:space="preserve"> – </w:t>
      </w:r>
      <w:hyperlink r:id="rId29" w:history="1">
        <w:r w:rsidRPr="00FC6E2D">
          <w:rPr>
            <w:rFonts w:ascii="Verdana" w:eastAsia="Times New Roman" w:hAnsi="Verdana" w:cs="Times New Roman"/>
            <w:color w:val="auto"/>
            <w:sz w:val="20"/>
            <w:szCs w:val="20"/>
          </w:rPr>
          <w:t>353е от Наказателния кодекс</w:t>
        </w:r>
      </w:hyperlink>
      <w:r w:rsidRPr="00FC6E2D">
        <w:rPr>
          <w:rFonts w:ascii="Verdana" w:eastAsia="Times New Roman" w:hAnsi="Verdana" w:cs="Times New Roman"/>
          <w:color w:val="auto"/>
          <w:sz w:val="20"/>
          <w:szCs w:val="20"/>
        </w:rPr>
        <w:t>;</w:t>
      </w:r>
    </w:p>
    <w:p w:rsidR="00AB23B3" w:rsidRPr="00FC6E2D" w:rsidRDefault="00AB23B3" w:rsidP="00FC6E2D">
      <w:pPr>
        <w:widowControl/>
        <w:spacing w:line="360" w:lineRule="auto"/>
        <w:jc w:val="both"/>
        <w:rPr>
          <w:rFonts w:ascii="Verdana" w:eastAsia="Times New Roman" w:hAnsi="Verdana" w:cs="Times New Roman"/>
          <w:color w:val="auto"/>
          <w:sz w:val="20"/>
          <w:szCs w:val="20"/>
        </w:rPr>
      </w:pPr>
      <w:r w:rsidRPr="00FC6E2D">
        <w:rPr>
          <w:rFonts w:ascii="Verdana" w:eastAsia="Times New Roman" w:hAnsi="Verdana" w:cs="Times New Roman"/>
          <w:b/>
          <w:color w:val="auto"/>
          <w:sz w:val="20"/>
          <w:szCs w:val="20"/>
        </w:rPr>
        <w:t>2.</w:t>
      </w:r>
      <w:r w:rsidRPr="00FC6E2D">
        <w:rPr>
          <w:rFonts w:ascii="Verdana" w:eastAsia="Times New Roman" w:hAnsi="Verdana" w:cs="Times New Roman"/>
          <w:color w:val="auto"/>
          <w:sz w:val="20"/>
          <w:szCs w:val="20"/>
        </w:rPr>
        <w:t xml:space="preserve"> е осъден с влязла в сила присъда, освен ако е реабилитиран, за престъпление, аналогично на тези по т. 10.1. в друга държава членка или трета страна;</w:t>
      </w:r>
    </w:p>
    <w:p w:rsidR="00AB23B3" w:rsidRPr="00FC6E2D" w:rsidRDefault="00AB23B3" w:rsidP="00FC6E2D">
      <w:pPr>
        <w:widowControl/>
        <w:spacing w:line="360" w:lineRule="auto"/>
        <w:jc w:val="both"/>
        <w:rPr>
          <w:rFonts w:ascii="Verdana" w:eastAsia="Times New Roman" w:hAnsi="Verdana" w:cs="Times New Roman"/>
          <w:color w:val="auto"/>
          <w:sz w:val="20"/>
          <w:szCs w:val="20"/>
        </w:rPr>
      </w:pPr>
      <w:r w:rsidRPr="00FC6E2D">
        <w:rPr>
          <w:rFonts w:ascii="Verdana" w:eastAsia="Times New Roman" w:hAnsi="Verdana" w:cs="Times New Roman"/>
          <w:b/>
          <w:color w:val="auto"/>
          <w:sz w:val="20"/>
          <w:szCs w:val="20"/>
        </w:rPr>
        <w:t>3.</w:t>
      </w:r>
      <w:r w:rsidRPr="00FC6E2D">
        <w:rPr>
          <w:rFonts w:ascii="Verdana" w:eastAsia="Times New Roman" w:hAnsi="Verdana" w:cs="Times New Roman"/>
          <w:color w:val="auto"/>
          <w:sz w:val="20"/>
          <w:szCs w:val="20"/>
        </w:rPr>
        <w:t xml:space="preserve"> има задължения за данъци и задължителни осигурителни вноски по смисъла на </w:t>
      </w:r>
      <w:hyperlink r:id="rId30" w:history="1">
        <w:r w:rsidR="00795AF5" w:rsidRPr="00FC6E2D">
          <w:rPr>
            <w:rFonts w:ascii="Verdana" w:eastAsia="Times New Roman" w:hAnsi="Verdana" w:cs="Times New Roman"/>
            <w:color w:val="auto"/>
            <w:sz w:val="20"/>
            <w:szCs w:val="20"/>
          </w:rPr>
          <w:t>чл.162, ал.2, т.</w:t>
        </w:r>
        <w:r w:rsidRPr="00FC6E2D">
          <w:rPr>
            <w:rFonts w:ascii="Verdana" w:eastAsia="Times New Roman" w:hAnsi="Verdana" w:cs="Times New Roman"/>
            <w:color w:val="auto"/>
            <w:sz w:val="20"/>
            <w:szCs w:val="20"/>
          </w:rPr>
          <w:t>1 от Данъчно-осигурителния процесуален кодекс</w:t>
        </w:r>
      </w:hyperlink>
      <w:r w:rsidRPr="00FC6E2D">
        <w:rPr>
          <w:rFonts w:ascii="Verdana" w:eastAsia="Times New Roman" w:hAnsi="Verdana" w:cs="Times New Roman"/>
          <w:color w:val="auto"/>
          <w:sz w:val="20"/>
          <w:szCs w:val="20"/>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Изискването </w:t>
      </w:r>
      <w:r w:rsidR="00795AF5" w:rsidRPr="00FC6E2D">
        <w:rPr>
          <w:rFonts w:ascii="Verdana" w:eastAsia="Times New Roman" w:hAnsi="Verdana" w:cs="Times New Roman"/>
          <w:color w:val="auto"/>
          <w:sz w:val="20"/>
          <w:szCs w:val="20"/>
        </w:rPr>
        <w:t>не се прилага в случаите на чл.54, ал.</w:t>
      </w:r>
      <w:r w:rsidRPr="00FC6E2D">
        <w:rPr>
          <w:rFonts w:ascii="Verdana" w:eastAsia="Times New Roman" w:hAnsi="Verdana" w:cs="Times New Roman"/>
          <w:color w:val="auto"/>
          <w:sz w:val="20"/>
          <w:szCs w:val="20"/>
        </w:rPr>
        <w:t xml:space="preserve">3 </w:t>
      </w:r>
      <w:r w:rsidR="00795AF5" w:rsidRPr="00FC6E2D">
        <w:rPr>
          <w:rFonts w:ascii="Verdana" w:eastAsia="Times New Roman" w:hAnsi="Verdana" w:cs="Times New Roman"/>
          <w:color w:val="auto"/>
          <w:sz w:val="20"/>
          <w:szCs w:val="20"/>
        </w:rPr>
        <w:t xml:space="preserve">от </w:t>
      </w:r>
      <w:r w:rsidRPr="00FC6E2D">
        <w:rPr>
          <w:rFonts w:ascii="Verdana" w:eastAsia="Times New Roman" w:hAnsi="Verdana" w:cs="Times New Roman"/>
          <w:color w:val="auto"/>
          <w:sz w:val="20"/>
          <w:szCs w:val="20"/>
        </w:rPr>
        <w:t>ЗОП.</w:t>
      </w:r>
    </w:p>
    <w:p w:rsidR="00AB23B3" w:rsidRPr="00FC6E2D" w:rsidRDefault="00AB23B3" w:rsidP="00FC6E2D">
      <w:pPr>
        <w:widowControl/>
        <w:spacing w:line="360" w:lineRule="auto"/>
        <w:jc w:val="both"/>
        <w:rPr>
          <w:rFonts w:ascii="Verdana" w:eastAsia="Times New Roman" w:hAnsi="Verdana" w:cs="Times New Roman"/>
          <w:color w:val="auto"/>
          <w:sz w:val="20"/>
          <w:szCs w:val="20"/>
        </w:rPr>
      </w:pPr>
      <w:r w:rsidRPr="00FC6E2D">
        <w:rPr>
          <w:rFonts w:ascii="Verdana" w:eastAsia="Times New Roman" w:hAnsi="Verdana" w:cs="Times New Roman"/>
          <w:b/>
          <w:color w:val="auto"/>
          <w:sz w:val="20"/>
          <w:szCs w:val="20"/>
        </w:rPr>
        <w:t>4.</w:t>
      </w:r>
      <w:r w:rsidRPr="00FC6E2D">
        <w:rPr>
          <w:rFonts w:ascii="Verdana" w:eastAsia="Times New Roman" w:hAnsi="Verdana" w:cs="Times New Roman"/>
          <w:color w:val="auto"/>
          <w:sz w:val="20"/>
          <w:szCs w:val="20"/>
        </w:rPr>
        <w:t xml:space="preserve"> е налице неравнопоставеност в случаите по </w:t>
      </w:r>
      <w:hyperlink r:id="rId31" w:history="1">
        <w:r w:rsidR="00795AF5" w:rsidRPr="00FC6E2D">
          <w:rPr>
            <w:rFonts w:ascii="Verdana" w:eastAsia="Times New Roman" w:hAnsi="Verdana" w:cs="Times New Roman"/>
            <w:color w:val="auto"/>
            <w:sz w:val="20"/>
            <w:szCs w:val="20"/>
          </w:rPr>
          <w:t>чл.</w:t>
        </w:r>
        <w:r w:rsidRPr="00FC6E2D">
          <w:rPr>
            <w:rFonts w:ascii="Verdana" w:eastAsia="Times New Roman" w:hAnsi="Verdana" w:cs="Times New Roman"/>
            <w:color w:val="auto"/>
            <w:sz w:val="20"/>
            <w:szCs w:val="20"/>
          </w:rPr>
          <w:t>44, ал.5</w:t>
        </w:r>
      </w:hyperlink>
      <w:r w:rsidRPr="00FC6E2D">
        <w:rPr>
          <w:rFonts w:ascii="Verdana" w:eastAsia="Times New Roman" w:hAnsi="Verdana" w:cs="Times New Roman"/>
          <w:color w:val="auto"/>
          <w:sz w:val="20"/>
          <w:szCs w:val="20"/>
        </w:rPr>
        <w:t xml:space="preserve"> </w:t>
      </w:r>
      <w:r w:rsidR="00795AF5" w:rsidRPr="00FC6E2D">
        <w:rPr>
          <w:rFonts w:ascii="Verdana" w:eastAsia="Times New Roman" w:hAnsi="Verdana" w:cs="Times New Roman"/>
          <w:color w:val="auto"/>
          <w:sz w:val="20"/>
          <w:szCs w:val="20"/>
        </w:rPr>
        <w:t xml:space="preserve">от </w:t>
      </w:r>
      <w:r w:rsidRPr="00FC6E2D">
        <w:rPr>
          <w:rFonts w:ascii="Verdana" w:eastAsia="Times New Roman" w:hAnsi="Verdana" w:cs="Times New Roman"/>
          <w:color w:val="auto"/>
          <w:sz w:val="20"/>
          <w:szCs w:val="20"/>
        </w:rPr>
        <w:t>ЗОП;</w:t>
      </w:r>
    </w:p>
    <w:p w:rsidR="00AB23B3" w:rsidRPr="00FC6E2D" w:rsidRDefault="00AB23B3" w:rsidP="00FC6E2D">
      <w:pPr>
        <w:widowControl/>
        <w:spacing w:line="360" w:lineRule="auto"/>
        <w:jc w:val="both"/>
        <w:rPr>
          <w:rFonts w:ascii="Verdana" w:eastAsia="Times New Roman" w:hAnsi="Verdana" w:cs="Times New Roman"/>
          <w:color w:val="auto"/>
          <w:sz w:val="20"/>
          <w:szCs w:val="20"/>
        </w:rPr>
      </w:pPr>
      <w:r w:rsidRPr="00FC6E2D">
        <w:rPr>
          <w:rFonts w:ascii="Verdana" w:eastAsia="Times New Roman" w:hAnsi="Verdana" w:cs="Times New Roman"/>
          <w:b/>
          <w:color w:val="auto"/>
          <w:sz w:val="20"/>
          <w:szCs w:val="20"/>
        </w:rPr>
        <w:t>5.</w:t>
      </w:r>
      <w:r w:rsidRPr="00FC6E2D">
        <w:rPr>
          <w:rFonts w:ascii="Verdana" w:eastAsia="Times New Roman" w:hAnsi="Verdana" w:cs="Times New Roman"/>
          <w:color w:val="auto"/>
          <w:sz w:val="20"/>
          <w:szCs w:val="20"/>
        </w:rPr>
        <w:t xml:space="preserve"> е установено, че:</w:t>
      </w:r>
    </w:p>
    <w:p w:rsidR="00AB23B3" w:rsidRPr="00FC6E2D" w:rsidRDefault="00AB23B3" w:rsidP="00FC6E2D">
      <w:pPr>
        <w:widowControl/>
        <w:spacing w:line="360" w:lineRule="auto"/>
        <w:jc w:val="both"/>
        <w:rPr>
          <w:rFonts w:ascii="Verdana" w:eastAsia="Times New Roman" w:hAnsi="Verdana" w:cs="Times New Roman"/>
          <w:color w:val="auto"/>
          <w:sz w:val="20"/>
          <w:szCs w:val="20"/>
        </w:rPr>
      </w:pPr>
      <w:r w:rsidRPr="00FC6E2D">
        <w:rPr>
          <w:rFonts w:ascii="Verdana" w:eastAsia="Times New Roman" w:hAnsi="Verdana" w:cs="Times New Roman"/>
          <w:color w:val="auto"/>
          <w:sz w:val="20"/>
          <w:szCs w:val="20"/>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AB23B3" w:rsidRPr="00FC6E2D" w:rsidRDefault="00AB23B3" w:rsidP="00FC6E2D">
      <w:pPr>
        <w:widowControl/>
        <w:spacing w:line="360" w:lineRule="auto"/>
        <w:jc w:val="both"/>
        <w:rPr>
          <w:rFonts w:ascii="Verdana" w:eastAsia="Times New Roman" w:hAnsi="Verdana" w:cs="Times New Roman"/>
          <w:color w:val="auto"/>
          <w:sz w:val="20"/>
          <w:szCs w:val="20"/>
        </w:rPr>
      </w:pPr>
      <w:r w:rsidRPr="00FC6E2D">
        <w:rPr>
          <w:rFonts w:ascii="Verdana" w:eastAsia="Times New Roman" w:hAnsi="Verdana" w:cs="Times New Roman"/>
          <w:color w:val="auto"/>
          <w:sz w:val="20"/>
          <w:szCs w:val="20"/>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AB23B3" w:rsidRPr="00FC6E2D" w:rsidRDefault="00AB23B3" w:rsidP="00FC6E2D">
      <w:pPr>
        <w:widowControl/>
        <w:spacing w:line="360" w:lineRule="auto"/>
        <w:jc w:val="both"/>
        <w:rPr>
          <w:rFonts w:ascii="Verdana" w:eastAsia="Times New Roman" w:hAnsi="Verdana" w:cs="Times New Roman"/>
          <w:color w:val="auto"/>
          <w:sz w:val="20"/>
          <w:szCs w:val="20"/>
        </w:rPr>
      </w:pPr>
      <w:r w:rsidRPr="00FC6E2D">
        <w:rPr>
          <w:rFonts w:ascii="Verdana" w:eastAsia="Times New Roman" w:hAnsi="Verdana" w:cs="Times New Roman"/>
          <w:b/>
          <w:color w:val="auto"/>
          <w:sz w:val="20"/>
          <w:szCs w:val="20"/>
        </w:rPr>
        <w:t xml:space="preserve">6. </w:t>
      </w:r>
      <w:r w:rsidRPr="00FC6E2D">
        <w:rPr>
          <w:rFonts w:ascii="Verdana" w:eastAsia="Times New Roman" w:hAnsi="Verdana" w:cs="Times New Roman"/>
          <w:color w:val="auto"/>
          <w:sz w:val="20"/>
          <w:szCs w:val="20"/>
        </w:rPr>
        <w:t xml:space="preserve">е установено с влязло в сила наказателно постановление или съдебно решение, че при изпълнение на договор за обществена поръчка е нарушил </w:t>
      </w:r>
      <w:hyperlink r:id="rId32" w:history="1">
        <w:r w:rsidRPr="00FC6E2D">
          <w:rPr>
            <w:rFonts w:ascii="Verdana" w:eastAsia="Times New Roman" w:hAnsi="Verdana" w:cs="Times New Roman"/>
            <w:color w:val="auto"/>
            <w:sz w:val="20"/>
            <w:szCs w:val="20"/>
          </w:rPr>
          <w:t>чл. 118</w:t>
        </w:r>
      </w:hyperlink>
      <w:r w:rsidRPr="00FC6E2D">
        <w:rPr>
          <w:rFonts w:ascii="Verdana" w:eastAsia="Times New Roman" w:hAnsi="Verdana" w:cs="Times New Roman"/>
          <w:color w:val="auto"/>
          <w:sz w:val="20"/>
          <w:szCs w:val="20"/>
        </w:rPr>
        <w:t xml:space="preserve">, </w:t>
      </w:r>
      <w:hyperlink r:id="rId33" w:history="1">
        <w:r w:rsidRPr="00FC6E2D">
          <w:rPr>
            <w:rFonts w:ascii="Verdana" w:eastAsia="Times New Roman" w:hAnsi="Verdana" w:cs="Times New Roman"/>
            <w:color w:val="auto"/>
            <w:sz w:val="20"/>
            <w:szCs w:val="20"/>
          </w:rPr>
          <w:t>чл. 128</w:t>
        </w:r>
      </w:hyperlink>
      <w:r w:rsidRPr="00FC6E2D">
        <w:rPr>
          <w:rFonts w:ascii="Verdana" w:eastAsia="Times New Roman" w:hAnsi="Verdana" w:cs="Times New Roman"/>
          <w:color w:val="auto"/>
          <w:sz w:val="20"/>
          <w:szCs w:val="20"/>
        </w:rPr>
        <w:t xml:space="preserve">, </w:t>
      </w:r>
      <w:hyperlink r:id="rId34" w:history="1">
        <w:r w:rsidRPr="00FC6E2D">
          <w:rPr>
            <w:rFonts w:ascii="Verdana" w:eastAsia="Times New Roman" w:hAnsi="Verdana" w:cs="Times New Roman"/>
            <w:color w:val="auto"/>
            <w:sz w:val="20"/>
            <w:szCs w:val="20"/>
          </w:rPr>
          <w:t>чл. 245</w:t>
        </w:r>
      </w:hyperlink>
      <w:r w:rsidRPr="00FC6E2D">
        <w:rPr>
          <w:rFonts w:ascii="Verdana" w:eastAsia="Times New Roman" w:hAnsi="Verdana" w:cs="Times New Roman"/>
          <w:color w:val="auto"/>
          <w:sz w:val="20"/>
          <w:szCs w:val="20"/>
        </w:rPr>
        <w:t xml:space="preserve"> и </w:t>
      </w:r>
      <w:hyperlink r:id="rId35" w:history="1">
        <w:r w:rsidRPr="00FC6E2D">
          <w:rPr>
            <w:rFonts w:ascii="Verdana" w:eastAsia="Times New Roman" w:hAnsi="Verdana" w:cs="Times New Roman"/>
            <w:color w:val="auto"/>
            <w:sz w:val="20"/>
            <w:szCs w:val="20"/>
          </w:rPr>
          <w:t>чл. 301</w:t>
        </w:r>
      </w:hyperlink>
      <w:r w:rsidRPr="00FC6E2D">
        <w:rPr>
          <w:rFonts w:ascii="Verdana" w:eastAsia="Times New Roman" w:hAnsi="Verdana" w:cs="Times New Roman"/>
          <w:color w:val="auto"/>
          <w:sz w:val="20"/>
          <w:szCs w:val="20"/>
        </w:rPr>
        <w:t xml:space="preserve"> – </w:t>
      </w:r>
      <w:hyperlink r:id="rId36" w:history="1">
        <w:r w:rsidRPr="00FC6E2D">
          <w:rPr>
            <w:rFonts w:ascii="Verdana" w:eastAsia="Times New Roman" w:hAnsi="Verdana" w:cs="Times New Roman"/>
            <w:color w:val="auto"/>
            <w:sz w:val="20"/>
            <w:szCs w:val="20"/>
          </w:rPr>
          <w:t>305 от Кодекса на труда</w:t>
        </w:r>
      </w:hyperlink>
      <w:r w:rsidRPr="00FC6E2D">
        <w:rPr>
          <w:rFonts w:ascii="Verdana" w:eastAsia="Times New Roman" w:hAnsi="Verdana" w:cs="Times New Roman"/>
          <w:color w:val="auto"/>
          <w:sz w:val="20"/>
          <w:szCs w:val="20"/>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AB23B3" w:rsidRPr="00FC6E2D" w:rsidRDefault="00AB23B3" w:rsidP="00FC6E2D">
      <w:pPr>
        <w:widowControl/>
        <w:spacing w:line="360" w:lineRule="auto"/>
        <w:jc w:val="both"/>
        <w:rPr>
          <w:rFonts w:ascii="Verdana" w:eastAsia="Times New Roman" w:hAnsi="Verdana" w:cs="Times New Roman"/>
          <w:color w:val="auto"/>
          <w:sz w:val="20"/>
          <w:szCs w:val="20"/>
        </w:rPr>
      </w:pPr>
      <w:r w:rsidRPr="00FC6E2D">
        <w:rPr>
          <w:rFonts w:ascii="Verdana" w:eastAsia="Times New Roman" w:hAnsi="Verdana" w:cs="Times New Roman"/>
          <w:b/>
          <w:color w:val="auto"/>
          <w:sz w:val="20"/>
          <w:szCs w:val="20"/>
        </w:rPr>
        <w:t xml:space="preserve">7. </w:t>
      </w:r>
      <w:r w:rsidRPr="00FC6E2D">
        <w:rPr>
          <w:rFonts w:ascii="Verdana" w:eastAsia="Times New Roman" w:hAnsi="Verdana" w:cs="Times New Roman"/>
          <w:color w:val="auto"/>
          <w:sz w:val="20"/>
          <w:szCs w:val="20"/>
        </w:rPr>
        <w:t>е налице конфликт на интереси, който не може да бъде отстранен.</w:t>
      </w:r>
    </w:p>
    <w:p w:rsidR="00AB23B3" w:rsidRPr="00FC6E2D" w:rsidRDefault="00AB23B3" w:rsidP="00FC6E2D">
      <w:pPr>
        <w:widowControl/>
        <w:spacing w:after="200" w:line="360" w:lineRule="auto"/>
        <w:jc w:val="both"/>
        <w:rPr>
          <w:rFonts w:ascii="Verdana" w:eastAsia="Times New Roman" w:hAnsi="Verdana" w:cs="Times New Roman"/>
          <w:bCs/>
          <w:iCs/>
          <w:color w:val="auto"/>
          <w:sz w:val="20"/>
          <w:szCs w:val="20"/>
        </w:rPr>
      </w:pPr>
      <w:r w:rsidRPr="00FC6E2D">
        <w:rPr>
          <w:rFonts w:ascii="Verdana" w:eastAsia="Times New Roman" w:hAnsi="Verdana" w:cs="Times New Roman"/>
          <w:b/>
          <w:bCs/>
          <w:iCs/>
          <w:color w:val="auto"/>
          <w:sz w:val="20"/>
          <w:szCs w:val="20"/>
        </w:rPr>
        <w:lastRenderedPageBreak/>
        <w:t>8.</w:t>
      </w:r>
      <w:r w:rsidRPr="00FC6E2D">
        <w:rPr>
          <w:rFonts w:ascii="Verdana" w:hAnsi="Verdana" w:cs="Times New Roman"/>
          <w:color w:val="auto"/>
          <w:sz w:val="20"/>
          <w:szCs w:val="20"/>
          <w:lang w:eastAsia="en-US"/>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w:t>
      </w:r>
      <w:hyperlink r:id="rId37" w:anchor="чл740');" w:history="1">
        <w:r w:rsidRPr="00FC6E2D">
          <w:rPr>
            <w:rFonts w:ascii="Verdana" w:hAnsi="Verdana" w:cs="Times New Roman"/>
            <w:color w:val="000000" w:themeColor="text1"/>
            <w:sz w:val="20"/>
            <w:szCs w:val="20"/>
            <w:lang w:eastAsia="en-US"/>
          </w:rPr>
          <w:t>чл. 740</w:t>
        </w:r>
      </w:hyperlink>
      <w:r w:rsidRPr="00FC6E2D">
        <w:rPr>
          <w:rFonts w:ascii="Verdana" w:hAnsi="Verdana" w:cs="Times New Roman"/>
          <w:color w:val="000000" w:themeColor="text1"/>
          <w:sz w:val="20"/>
          <w:szCs w:val="20"/>
          <w:lang w:eastAsia="en-US"/>
        </w:rPr>
        <w:t xml:space="preserve"> от </w:t>
      </w:r>
      <w:hyperlink r:id="rId38" w:history="1">
        <w:r w:rsidRPr="00FC6E2D">
          <w:rPr>
            <w:rFonts w:ascii="Verdana" w:hAnsi="Verdana" w:cs="Times New Roman"/>
            <w:color w:val="000000" w:themeColor="text1"/>
            <w:sz w:val="20"/>
            <w:szCs w:val="20"/>
            <w:lang w:eastAsia="en-US"/>
          </w:rPr>
          <w:t>Търговския закон</w:t>
        </w:r>
      </w:hyperlink>
      <w:r w:rsidRPr="00FC6E2D">
        <w:rPr>
          <w:rFonts w:ascii="Verdana" w:hAnsi="Verdana" w:cs="Times New Roman"/>
          <w:color w:val="auto"/>
          <w:sz w:val="20"/>
          <w:szCs w:val="20"/>
          <w:lang w:eastAsia="en-US"/>
        </w:rPr>
        <w:t>,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AB23B3" w:rsidRPr="00FC6E2D" w:rsidRDefault="00AB23B3" w:rsidP="00FC6E2D">
      <w:pPr>
        <w:widowControl/>
        <w:spacing w:after="60" w:line="360" w:lineRule="auto"/>
        <w:jc w:val="both"/>
        <w:rPr>
          <w:rFonts w:ascii="Verdana" w:hAnsi="Verdana" w:cs="Times New Roman"/>
          <w:b/>
          <w:color w:val="auto"/>
          <w:sz w:val="20"/>
          <w:szCs w:val="20"/>
          <w:lang w:eastAsia="en-US"/>
        </w:rPr>
      </w:pPr>
      <w:r w:rsidRPr="00FC6E2D">
        <w:rPr>
          <w:rFonts w:ascii="Verdana" w:hAnsi="Verdana" w:cs="Times New Roman"/>
          <w:b/>
          <w:color w:val="auto"/>
          <w:sz w:val="20"/>
          <w:szCs w:val="20"/>
          <w:lang w:eastAsia="en-US"/>
        </w:rPr>
        <w:t>(2)</w:t>
      </w:r>
      <w:r w:rsidRPr="00FC6E2D">
        <w:rPr>
          <w:rFonts w:ascii="Verdana" w:hAnsi="Verdana" w:cs="Times New Roman"/>
          <w:b/>
          <w:i/>
          <w:color w:val="auto"/>
          <w:sz w:val="20"/>
          <w:szCs w:val="20"/>
          <w:lang w:eastAsia="en-US"/>
        </w:rPr>
        <w:t xml:space="preserve"> </w:t>
      </w:r>
      <w:r w:rsidRPr="00FC6E2D">
        <w:rPr>
          <w:rFonts w:ascii="Verdana" w:hAnsi="Verdana" w:cs="Times New Roman"/>
          <w:b/>
          <w:color w:val="auto"/>
          <w:sz w:val="20"/>
          <w:szCs w:val="20"/>
          <w:lang w:eastAsia="en-US"/>
        </w:rPr>
        <w:t>Основанията по чл.</w:t>
      </w:r>
      <w:r w:rsidR="0045548F" w:rsidRPr="00FC6E2D">
        <w:rPr>
          <w:rFonts w:ascii="Verdana" w:hAnsi="Verdana" w:cs="Times New Roman"/>
          <w:b/>
          <w:color w:val="auto"/>
          <w:sz w:val="20"/>
          <w:szCs w:val="20"/>
          <w:lang w:eastAsia="en-US"/>
        </w:rPr>
        <w:t xml:space="preserve"> </w:t>
      </w:r>
      <w:r w:rsidRPr="00FC6E2D">
        <w:rPr>
          <w:rFonts w:ascii="Verdana" w:hAnsi="Verdana" w:cs="Times New Roman"/>
          <w:b/>
          <w:color w:val="auto"/>
          <w:sz w:val="20"/>
          <w:szCs w:val="20"/>
          <w:lang w:eastAsia="en-US"/>
        </w:rPr>
        <w:t>54, ал.</w:t>
      </w:r>
      <w:r w:rsidR="0045548F" w:rsidRPr="00FC6E2D">
        <w:rPr>
          <w:rFonts w:ascii="Verdana" w:hAnsi="Verdana" w:cs="Times New Roman"/>
          <w:b/>
          <w:color w:val="auto"/>
          <w:sz w:val="20"/>
          <w:szCs w:val="20"/>
          <w:lang w:eastAsia="en-US"/>
        </w:rPr>
        <w:t xml:space="preserve"> </w:t>
      </w:r>
      <w:r w:rsidRPr="00FC6E2D">
        <w:rPr>
          <w:rFonts w:ascii="Verdana" w:hAnsi="Verdana" w:cs="Times New Roman"/>
          <w:b/>
          <w:color w:val="auto"/>
          <w:sz w:val="20"/>
          <w:szCs w:val="20"/>
          <w:lang w:eastAsia="en-US"/>
        </w:rPr>
        <w:t>1, т.</w:t>
      </w:r>
      <w:r w:rsidR="0045548F" w:rsidRPr="00FC6E2D">
        <w:rPr>
          <w:rFonts w:ascii="Verdana" w:hAnsi="Verdana" w:cs="Times New Roman"/>
          <w:b/>
          <w:color w:val="auto"/>
          <w:sz w:val="20"/>
          <w:szCs w:val="20"/>
          <w:lang w:eastAsia="en-US"/>
        </w:rPr>
        <w:t xml:space="preserve"> </w:t>
      </w:r>
      <w:r w:rsidRPr="00FC6E2D">
        <w:rPr>
          <w:rFonts w:ascii="Verdana" w:hAnsi="Verdana" w:cs="Times New Roman"/>
          <w:b/>
          <w:color w:val="auto"/>
          <w:sz w:val="20"/>
          <w:szCs w:val="20"/>
          <w:lang w:eastAsia="en-US"/>
        </w:rPr>
        <w:t>1, т.</w:t>
      </w:r>
      <w:r w:rsidR="0045548F" w:rsidRPr="00FC6E2D">
        <w:rPr>
          <w:rFonts w:ascii="Verdana" w:hAnsi="Verdana" w:cs="Times New Roman"/>
          <w:b/>
          <w:color w:val="auto"/>
          <w:sz w:val="20"/>
          <w:szCs w:val="20"/>
          <w:lang w:eastAsia="en-US"/>
        </w:rPr>
        <w:t xml:space="preserve"> </w:t>
      </w:r>
      <w:r w:rsidRPr="00FC6E2D">
        <w:rPr>
          <w:rFonts w:ascii="Verdana" w:hAnsi="Verdana" w:cs="Times New Roman"/>
          <w:b/>
          <w:color w:val="auto"/>
          <w:sz w:val="20"/>
          <w:szCs w:val="20"/>
          <w:lang w:eastAsia="en-US"/>
        </w:rPr>
        <w:t xml:space="preserve">2 и т. 7 от ЗОП се отнасят за: </w:t>
      </w:r>
    </w:p>
    <w:p w:rsidR="00AB23B3" w:rsidRPr="00FC6E2D" w:rsidRDefault="00AB23B3" w:rsidP="00FC6E2D">
      <w:pPr>
        <w:widowControl/>
        <w:spacing w:after="60" w:line="360" w:lineRule="auto"/>
        <w:jc w:val="both"/>
        <w:rPr>
          <w:rFonts w:ascii="Verdana" w:hAnsi="Verdana" w:cs="Times New Roman"/>
          <w:color w:val="auto"/>
          <w:sz w:val="20"/>
          <w:szCs w:val="20"/>
          <w:lang w:eastAsia="en-US"/>
        </w:rPr>
      </w:pPr>
      <w:r w:rsidRPr="00FC6E2D">
        <w:rPr>
          <w:rFonts w:ascii="Verdana" w:hAnsi="Verdana" w:cs="Times New Roman"/>
          <w:color w:val="auto"/>
          <w:sz w:val="20"/>
          <w:szCs w:val="20"/>
          <w:lang w:eastAsia="en-US"/>
        </w:rPr>
        <w:t>а/. лицата, които представляват участника или кандидата;</w:t>
      </w:r>
    </w:p>
    <w:p w:rsidR="00AB23B3" w:rsidRPr="00FC6E2D" w:rsidRDefault="00AB23B3" w:rsidP="00FC6E2D">
      <w:pPr>
        <w:widowControl/>
        <w:spacing w:after="60" w:line="360" w:lineRule="auto"/>
        <w:jc w:val="both"/>
        <w:rPr>
          <w:rFonts w:ascii="Verdana" w:hAnsi="Verdana" w:cs="Times New Roman"/>
          <w:color w:val="auto"/>
          <w:sz w:val="20"/>
          <w:szCs w:val="20"/>
          <w:lang w:eastAsia="en-US"/>
        </w:rPr>
      </w:pPr>
      <w:r w:rsidRPr="00FC6E2D">
        <w:rPr>
          <w:rFonts w:ascii="Verdana" w:hAnsi="Verdana" w:cs="Times New Roman"/>
          <w:color w:val="auto"/>
          <w:sz w:val="20"/>
          <w:szCs w:val="20"/>
          <w:lang w:eastAsia="en-US"/>
        </w:rPr>
        <w:t xml:space="preserve">б/. лицата, които са членове на управителни и надзорни органи на участника или кандидата; </w:t>
      </w:r>
    </w:p>
    <w:p w:rsidR="00AB23B3" w:rsidRPr="00FC6E2D" w:rsidRDefault="00AB23B3" w:rsidP="00FC6E2D">
      <w:pPr>
        <w:widowControl/>
        <w:spacing w:after="60" w:line="360" w:lineRule="auto"/>
        <w:jc w:val="both"/>
        <w:rPr>
          <w:rFonts w:ascii="Verdana" w:hAnsi="Verdana" w:cs="Times New Roman"/>
          <w:color w:val="auto"/>
          <w:sz w:val="20"/>
          <w:szCs w:val="20"/>
          <w:lang w:eastAsia="en-US"/>
        </w:rPr>
      </w:pPr>
      <w:r w:rsidRPr="00FC6E2D">
        <w:rPr>
          <w:rFonts w:ascii="Verdana" w:hAnsi="Verdana" w:cs="Times New Roman"/>
          <w:color w:val="auto"/>
          <w:sz w:val="20"/>
          <w:szCs w:val="20"/>
          <w:lang w:eastAsia="en-US"/>
        </w:rPr>
        <w:t>в/.</w:t>
      </w:r>
      <w:r w:rsidR="006663A3" w:rsidRPr="00FC6E2D">
        <w:rPr>
          <w:rFonts w:ascii="Verdana" w:hAnsi="Verdana" w:cs="Times New Roman"/>
          <w:color w:val="auto"/>
          <w:sz w:val="20"/>
          <w:szCs w:val="20"/>
          <w:lang w:eastAsia="en-US"/>
        </w:rPr>
        <w:t xml:space="preserve"> </w:t>
      </w:r>
      <w:r w:rsidRPr="00FC6E2D">
        <w:rPr>
          <w:rFonts w:ascii="Verdana" w:hAnsi="Verdana" w:cs="Times New Roman"/>
          <w:color w:val="auto"/>
          <w:sz w:val="20"/>
          <w:szCs w:val="20"/>
          <w:lang w:eastAsia="en-US"/>
        </w:rPr>
        <w:t>други лица, които имат правомощия да упражняват контрол при вземането на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AB23B3" w:rsidRPr="00FC6E2D" w:rsidRDefault="00AB23B3" w:rsidP="00FC6E2D">
      <w:pPr>
        <w:widowControl/>
        <w:spacing w:after="60" w:line="360" w:lineRule="auto"/>
        <w:jc w:val="both"/>
        <w:rPr>
          <w:rFonts w:ascii="Verdana" w:hAnsi="Verdana" w:cs="Times New Roman"/>
          <w:color w:val="auto"/>
          <w:sz w:val="20"/>
          <w:szCs w:val="20"/>
          <w:lang w:eastAsia="en-US"/>
        </w:rPr>
      </w:pPr>
      <w:r w:rsidRPr="00FC6E2D">
        <w:rPr>
          <w:rFonts w:ascii="Verdana" w:hAnsi="Verdana" w:cs="Times New Roman"/>
          <w:b/>
          <w:i/>
          <w:color w:val="auto"/>
          <w:sz w:val="20"/>
          <w:szCs w:val="20"/>
          <w:lang w:eastAsia="en-US"/>
        </w:rPr>
        <w:t xml:space="preserve">*Забележка: </w:t>
      </w:r>
      <w:r w:rsidRPr="00FC6E2D">
        <w:rPr>
          <w:rFonts w:ascii="Verdana" w:hAnsi="Verdana" w:cs="Times New Roman"/>
          <w:color w:val="auto"/>
          <w:sz w:val="20"/>
          <w:szCs w:val="20"/>
          <w:lang w:eastAsia="en-US"/>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w:t>
      </w:r>
      <w:r w:rsidR="0047308C" w:rsidRPr="00FC6E2D">
        <w:rPr>
          <w:rFonts w:ascii="Verdana" w:hAnsi="Verdana" w:cs="Times New Roman"/>
          <w:color w:val="auto"/>
          <w:sz w:val="20"/>
          <w:szCs w:val="20"/>
          <w:lang w:eastAsia="en-US"/>
        </w:rPr>
        <w:t xml:space="preserve"> –</w:t>
      </w:r>
      <w:r w:rsidRPr="00FC6E2D">
        <w:rPr>
          <w:rFonts w:ascii="Verdana" w:hAnsi="Verdana" w:cs="Times New Roman"/>
          <w:color w:val="auto"/>
          <w:sz w:val="20"/>
          <w:szCs w:val="20"/>
          <w:lang w:eastAsia="en-US"/>
        </w:rPr>
        <w:t xml:space="preserve">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5F3354" w:rsidRPr="00FC6E2D" w:rsidRDefault="00AB23B3" w:rsidP="00FC6E2D">
      <w:pPr>
        <w:widowControl/>
        <w:spacing w:after="60" w:line="360" w:lineRule="auto"/>
        <w:jc w:val="both"/>
        <w:rPr>
          <w:rFonts w:ascii="Verdana" w:eastAsia="MS ??" w:hAnsi="Verdana" w:cs="Times New Roman"/>
          <w:color w:val="auto"/>
          <w:sz w:val="20"/>
          <w:szCs w:val="20"/>
        </w:rPr>
      </w:pPr>
      <w:r w:rsidRPr="00FC6E2D">
        <w:rPr>
          <w:rFonts w:ascii="Verdana" w:eastAsia="Courier New" w:hAnsi="Verdana" w:cs="Verdana"/>
          <w:b/>
          <w:bCs/>
          <w:color w:val="auto"/>
          <w:sz w:val="20"/>
          <w:szCs w:val="20"/>
        </w:rPr>
        <w:t xml:space="preserve">(3) </w:t>
      </w:r>
      <w:r w:rsidR="00702AB7" w:rsidRPr="00FC6E2D">
        <w:rPr>
          <w:rFonts w:ascii="Verdana" w:eastAsia="MS ??" w:hAnsi="Verdana" w:cs="Times New Roman"/>
          <w:b/>
          <w:color w:val="auto"/>
          <w:sz w:val="20"/>
          <w:szCs w:val="20"/>
          <w:u w:val="single"/>
        </w:rPr>
        <w:t>Специфични национални основания за изключване</w:t>
      </w:r>
      <w:r w:rsidR="00702AB7" w:rsidRPr="00FC6E2D">
        <w:rPr>
          <w:rFonts w:ascii="Verdana" w:eastAsia="MS ??" w:hAnsi="Verdana" w:cs="Times New Roman"/>
          <w:color w:val="auto"/>
          <w:sz w:val="20"/>
          <w:szCs w:val="20"/>
        </w:rPr>
        <w:t xml:space="preserve"> :</w:t>
      </w:r>
    </w:p>
    <w:p w:rsidR="005F3354" w:rsidRPr="00FC6E2D" w:rsidRDefault="005F3354" w:rsidP="00FC6E2D">
      <w:pPr>
        <w:widowControl/>
        <w:spacing w:line="360" w:lineRule="auto"/>
        <w:jc w:val="both"/>
        <w:rPr>
          <w:rFonts w:ascii="Verdana" w:eastAsia="MS ??" w:hAnsi="Verdana" w:cs="Times New Roman"/>
          <w:color w:val="auto"/>
          <w:sz w:val="20"/>
          <w:szCs w:val="20"/>
          <w:lang w:eastAsia="en-US"/>
        </w:rPr>
      </w:pPr>
      <w:r w:rsidRPr="00FC6E2D">
        <w:rPr>
          <w:rFonts w:ascii="Verdana" w:eastAsia="MS ??" w:hAnsi="Verdana" w:cs="Times New Roman"/>
          <w:color w:val="auto"/>
          <w:sz w:val="20"/>
          <w:szCs w:val="20"/>
          <w:lang w:eastAsia="en-US"/>
        </w:rPr>
        <w:t xml:space="preserve">А. Участникът, не следва да е лишен от правото да участва в процедури за обществени поръчки или концесии с влязла в сила присъда или друг акт съгласно законодателството на държавата, в която е произнесена присъдата или е издаден актът, съгласно чл. 56, ал. 5 ЗОП в случай че ще се ползва от доказателства за предприети мерки за надеждност. </w:t>
      </w:r>
    </w:p>
    <w:p w:rsidR="005F3354" w:rsidRPr="00FC6E2D" w:rsidRDefault="005F3354" w:rsidP="00FC6E2D">
      <w:pPr>
        <w:widowControl/>
        <w:spacing w:line="360" w:lineRule="auto"/>
        <w:jc w:val="both"/>
        <w:rPr>
          <w:rFonts w:ascii="Verdana" w:eastAsia="Batang" w:hAnsi="Verdana" w:cs="Times New Roman"/>
          <w:color w:val="auto"/>
          <w:sz w:val="20"/>
          <w:szCs w:val="20"/>
          <w:lang w:eastAsia="en-US"/>
        </w:rPr>
      </w:pPr>
      <w:r w:rsidRPr="00FC6E2D">
        <w:rPr>
          <w:rFonts w:ascii="Verdana" w:eastAsia="MS ??" w:hAnsi="Verdana" w:cs="Times New Roman"/>
          <w:color w:val="auto"/>
          <w:sz w:val="20"/>
          <w:szCs w:val="20"/>
          <w:lang w:eastAsia="en-US"/>
        </w:rPr>
        <w:t>Б</w:t>
      </w:r>
      <w:r w:rsidRPr="00FC6E2D">
        <w:rPr>
          <w:rFonts w:ascii="Verdana" w:eastAsia="MS ??" w:hAnsi="Verdana" w:cs="Times New Roman"/>
          <w:bCs/>
          <w:color w:val="auto"/>
          <w:sz w:val="20"/>
          <w:szCs w:val="20"/>
          <w:lang w:eastAsia="en-US"/>
        </w:rPr>
        <w:t xml:space="preserve">. Участникът, не следва да е </w:t>
      </w:r>
      <w:r w:rsidRPr="00FC6E2D">
        <w:rPr>
          <w:rFonts w:ascii="Verdana" w:eastAsia="Batang" w:hAnsi="Verdana" w:cs="Times New Roman"/>
          <w:color w:val="auto"/>
          <w:sz w:val="20"/>
          <w:szCs w:val="20"/>
          <w:lang w:eastAsia="en-US"/>
        </w:rPr>
        <w:t xml:space="preserve">свързано лице с други участници в настоящата процедура, съгласно чл. 101, ал. 11 ЗОП . </w:t>
      </w:r>
    </w:p>
    <w:p w:rsidR="005F3354" w:rsidRPr="00FC6E2D" w:rsidRDefault="005F3354" w:rsidP="00FC6E2D">
      <w:pPr>
        <w:widowControl/>
        <w:spacing w:line="360" w:lineRule="auto"/>
        <w:jc w:val="both"/>
        <w:rPr>
          <w:rFonts w:ascii="Verdana" w:eastAsia="Batang" w:hAnsi="Verdana" w:cs="Times New Roman"/>
          <w:color w:val="auto"/>
          <w:sz w:val="20"/>
          <w:szCs w:val="20"/>
          <w:lang w:eastAsia="en-US"/>
        </w:rPr>
      </w:pPr>
      <w:r w:rsidRPr="00FC6E2D">
        <w:rPr>
          <w:rFonts w:ascii="Verdana" w:eastAsia="Batang" w:hAnsi="Verdana" w:cs="Times New Roman"/>
          <w:color w:val="auto"/>
          <w:sz w:val="20"/>
          <w:szCs w:val="20"/>
          <w:lang w:eastAsia="en-US"/>
        </w:rPr>
        <w:t xml:space="preserve">В. Участникът следва да отговоря на изискванията на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от участник/подизпълнителне, като: </w:t>
      </w:r>
    </w:p>
    <w:p w:rsidR="005F3354" w:rsidRPr="00FC6E2D" w:rsidRDefault="005F3354" w:rsidP="00FC6E2D">
      <w:pPr>
        <w:widowControl/>
        <w:spacing w:line="360" w:lineRule="auto"/>
        <w:jc w:val="both"/>
        <w:rPr>
          <w:rFonts w:ascii="Verdana" w:eastAsia="Batang" w:hAnsi="Verdana" w:cs="Times New Roman"/>
          <w:color w:val="auto"/>
          <w:sz w:val="20"/>
          <w:szCs w:val="20"/>
          <w:lang w:eastAsia="en-US"/>
        </w:rPr>
      </w:pPr>
      <w:r w:rsidRPr="00FC6E2D">
        <w:rPr>
          <w:rFonts w:ascii="Verdana" w:eastAsia="Batang" w:hAnsi="Verdana" w:cs="Times New Roman"/>
          <w:color w:val="auto"/>
          <w:sz w:val="20"/>
          <w:szCs w:val="20"/>
          <w:lang w:eastAsia="en-US"/>
        </w:rPr>
        <w:t>- не е регистрирано в юрисдикция с преференциален данъчен режим;</w:t>
      </w:r>
    </w:p>
    <w:p w:rsidR="005F3354" w:rsidRPr="00FC6E2D" w:rsidRDefault="005F3354" w:rsidP="00FC6E2D">
      <w:pPr>
        <w:widowControl/>
        <w:spacing w:line="360" w:lineRule="auto"/>
        <w:jc w:val="both"/>
        <w:rPr>
          <w:rFonts w:ascii="Verdana" w:eastAsia="Batang" w:hAnsi="Verdana" w:cs="Times New Roman"/>
          <w:color w:val="auto"/>
          <w:sz w:val="20"/>
          <w:szCs w:val="20"/>
          <w:lang w:eastAsia="en-US"/>
        </w:rPr>
      </w:pPr>
      <w:r w:rsidRPr="00FC6E2D">
        <w:rPr>
          <w:rFonts w:ascii="Verdana" w:eastAsia="Batang" w:hAnsi="Verdana" w:cs="Times New Roman"/>
          <w:color w:val="auto"/>
          <w:sz w:val="20"/>
          <w:szCs w:val="20"/>
          <w:lang w:eastAsia="en-US"/>
        </w:rPr>
        <w:lastRenderedPageBreak/>
        <w:t xml:space="preserve">- не е контролиран от дружество с регистрация в юрисдикция с преференциален данъчен режим, </w:t>
      </w:r>
    </w:p>
    <w:p w:rsidR="005F3354" w:rsidRPr="00FC6E2D" w:rsidRDefault="005F3354" w:rsidP="00FC6E2D">
      <w:pPr>
        <w:widowControl/>
        <w:spacing w:line="360" w:lineRule="auto"/>
        <w:jc w:val="both"/>
        <w:rPr>
          <w:rFonts w:ascii="Verdana" w:eastAsia="Batang" w:hAnsi="Verdana" w:cs="Times New Roman"/>
          <w:color w:val="auto"/>
          <w:sz w:val="20"/>
          <w:szCs w:val="20"/>
          <w:lang w:eastAsia="en-US"/>
        </w:rPr>
      </w:pPr>
      <w:r w:rsidRPr="00FC6E2D">
        <w:rPr>
          <w:rFonts w:ascii="Verdana" w:eastAsia="Batang" w:hAnsi="Verdana" w:cs="Times New Roman"/>
          <w:color w:val="auto"/>
          <w:sz w:val="20"/>
          <w:szCs w:val="20"/>
          <w:lang w:eastAsia="en-US"/>
        </w:rPr>
        <w:t>В случай че е регистриран или контролиран от дружество с регистрация в юрисдикция с преференциален данъчен режим, участникът следва да  попада в изключението на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При приложимост на последната хипотеза, участникът следва да посочи конкретната приложима норма от разпоредбата на чл. 4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както и да  посочи вписването в търговския регистър, извършено по реда на чл.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при попълването на Раздел Г, част ІІІ.</w:t>
      </w:r>
    </w:p>
    <w:p w:rsidR="005F3354" w:rsidRPr="00FC6E2D" w:rsidRDefault="005F3354" w:rsidP="00FC6E2D">
      <w:pPr>
        <w:widowControl/>
        <w:spacing w:line="360" w:lineRule="auto"/>
        <w:jc w:val="both"/>
        <w:rPr>
          <w:rFonts w:ascii="Verdana" w:eastAsia="MS ??" w:hAnsi="Verdana" w:cs="Times New Roman"/>
          <w:color w:val="auto"/>
          <w:sz w:val="20"/>
          <w:szCs w:val="20"/>
          <w:lang w:eastAsia="en-US"/>
        </w:rPr>
      </w:pPr>
      <w:r w:rsidRPr="00FC6E2D">
        <w:rPr>
          <w:rFonts w:ascii="Verdana" w:eastAsia="MS ??" w:hAnsi="Verdana" w:cs="Times New Roman"/>
          <w:color w:val="auto"/>
          <w:sz w:val="20"/>
          <w:szCs w:val="20"/>
          <w:lang w:eastAsia="en-US"/>
        </w:rPr>
        <w:t xml:space="preserve"> </w:t>
      </w:r>
    </w:p>
    <w:p w:rsidR="005F3354" w:rsidRPr="00FC6E2D" w:rsidRDefault="005F3354" w:rsidP="00FC6E2D">
      <w:pPr>
        <w:widowControl/>
        <w:spacing w:line="360" w:lineRule="auto"/>
        <w:jc w:val="both"/>
        <w:rPr>
          <w:rFonts w:ascii="Verdana" w:eastAsia="MS ??" w:hAnsi="Verdana" w:cs="Times New Roman"/>
          <w:i/>
          <w:color w:val="auto"/>
          <w:sz w:val="20"/>
          <w:szCs w:val="20"/>
          <w:lang w:eastAsia="en-US"/>
        </w:rPr>
      </w:pPr>
      <w:r w:rsidRPr="00FC6E2D">
        <w:rPr>
          <w:rFonts w:ascii="Verdana" w:eastAsia="MS ??" w:hAnsi="Verdana" w:cs="Times New Roman"/>
          <w:color w:val="auto"/>
          <w:sz w:val="20"/>
          <w:szCs w:val="20"/>
          <w:lang w:eastAsia="en-US"/>
        </w:rPr>
        <w:t>(</w:t>
      </w:r>
      <w:r w:rsidRPr="00FC6E2D">
        <w:rPr>
          <w:rFonts w:ascii="Verdana" w:eastAsia="MS ??" w:hAnsi="Verdana" w:cs="Times New Roman"/>
          <w:i/>
          <w:color w:val="auto"/>
          <w:sz w:val="20"/>
          <w:szCs w:val="20"/>
          <w:lang w:eastAsia="en-US"/>
        </w:rPr>
        <w:t xml:space="preserve">Заб. Съгласно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описаните хипотези при които не се прилага забраната на чл. 3 и чл. 3а от закона са следните: </w:t>
      </w:r>
    </w:p>
    <w:p w:rsidR="005F3354" w:rsidRPr="00FC6E2D" w:rsidRDefault="005F3354" w:rsidP="00FC6E2D">
      <w:pPr>
        <w:widowControl/>
        <w:spacing w:line="360" w:lineRule="auto"/>
        <w:jc w:val="both"/>
        <w:rPr>
          <w:rFonts w:ascii="Verdana" w:eastAsia="MS ??" w:hAnsi="Verdana" w:cs="Times New Roman"/>
          <w:i/>
          <w:color w:val="auto"/>
          <w:sz w:val="20"/>
          <w:szCs w:val="20"/>
          <w:lang w:eastAsia="en-US"/>
        </w:rPr>
      </w:pPr>
    </w:p>
    <w:p w:rsidR="005F3354" w:rsidRPr="00FC6E2D" w:rsidRDefault="005F3354" w:rsidP="00FC6E2D">
      <w:pPr>
        <w:widowControl/>
        <w:spacing w:line="360" w:lineRule="auto"/>
        <w:jc w:val="both"/>
        <w:rPr>
          <w:rFonts w:ascii="Verdana" w:eastAsia="MS ??" w:hAnsi="Verdana" w:cs="Times New Roman"/>
          <w:i/>
          <w:color w:val="auto"/>
          <w:sz w:val="20"/>
          <w:szCs w:val="20"/>
          <w:lang w:eastAsia="en-US"/>
        </w:rPr>
      </w:pPr>
      <w:r w:rsidRPr="00FC6E2D">
        <w:rPr>
          <w:rFonts w:ascii="Verdana" w:eastAsia="MS ??" w:hAnsi="Verdana" w:cs="Times New Roman"/>
          <w:i/>
          <w:color w:val="auto"/>
          <w:sz w:val="20"/>
          <w:szCs w:val="20"/>
          <w:lang w:eastAsia="en-US"/>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5F3354" w:rsidRPr="00FC6E2D" w:rsidRDefault="005F3354" w:rsidP="00FC6E2D">
      <w:pPr>
        <w:widowControl/>
        <w:spacing w:line="360" w:lineRule="auto"/>
        <w:jc w:val="both"/>
        <w:rPr>
          <w:rFonts w:ascii="Verdana" w:eastAsia="MS ??" w:hAnsi="Verdana" w:cs="Times New Roman"/>
          <w:i/>
          <w:color w:val="auto"/>
          <w:sz w:val="20"/>
          <w:szCs w:val="20"/>
          <w:lang w:eastAsia="en-US"/>
        </w:rPr>
      </w:pPr>
      <w:r w:rsidRPr="00FC6E2D">
        <w:rPr>
          <w:rFonts w:ascii="Verdana" w:eastAsia="MS ??" w:hAnsi="Verdana" w:cs="Times New Roman"/>
          <w:i/>
          <w:color w:val="auto"/>
          <w:sz w:val="20"/>
          <w:szCs w:val="20"/>
          <w:lang w:eastAsia="en-US"/>
        </w:rPr>
        <w:t xml:space="preserve">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w:t>
      </w:r>
      <w:r w:rsidRPr="00FC6E2D">
        <w:rPr>
          <w:rFonts w:ascii="Verdana" w:eastAsia="MS ??" w:hAnsi="Verdana" w:cs="Times New Roman"/>
          <w:i/>
          <w:color w:val="auto"/>
          <w:sz w:val="20"/>
          <w:szCs w:val="20"/>
          <w:lang w:eastAsia="en-US"/>
        </w:rPr>
        <w:lastRenderedPageBreak/>
        <w:t>влязло в сила споразумение за обмен на информация, и неговите действителни собственици - физически лица, са вписани в регистъра по чл. 6;</w:t>
      </w:r>
    </w:p>
    <w:p w:rsidR="005F3354" w:rsidRPr="00FC6E2D" w:rsidRDefault="005F3354" w:rsidP="00FC6E2D">
      <w:pPr>
        <w:widowControl/>
        <w:spacing w:line="360" w:lineRule="auto"/>
        <w:jc w:val="both"/>
        <w:rPr>
          <w:rFonts w:ascii="Verdana" w:eastAsia="MS ??" w:hAnsi="Verdana" w:cs="Times New Roman"/>
          <w:i/>
          <w:color w:val="auto"/>
          <w:sz w:val="20"/>
          <w:szCs w:val="20"/>
          <w:lang w:eastAsia="en-US"/>
        </w:rPr>
      </w:pPr>
      <w:r w:rsidRPr="00FC6E2D">
        <w:rPr>
          <w:rFonts w:ascii="Verdana" w:eastAsia="MS ??" w:hAnsi="Verdana" w:cs="Times New Roman"/>
          <w:i/>
          <w:color w:val="auto"/>
          <w:sz w:val="20"/>
          <w:szCs w:val="20"/>
          <w:lang w:eastAsia="en-US"/>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5F3354" w:rsidRPr="00FC6E2D" w:rsidRDefault="005F3354" w:rsidP="00FC6E2D">
      <w:pPr>
        <w:widowControl/>
        <w:spacing w:line="360" w:lineRule="auto"/>
        <w:jc w:val="both"/>
        <w:rPr>
          <w:rFonts w:ascii="Verdana" w:eastAsia="MS ??" w:hAnsi="Verdana" w:cs="Times New Roman"/>
          <w:i/>
          <w:color w:val="auto"/>
          <w:sz w:val="20"/>
          <w:szCs w:val="20"/>
          <w:lang w:eastAsia="en-US"/>
        </w:rPr>
      </w:pPr>
      <w:r w:rsidRPr="00FC6E2D">
        <w:rPr>
          <w:rFonts w:ascii="Verdana" w:eastAsia="MS ??" w:hAnsi="Verdana" w:cs="Times New Roman"/>
          <w:i/>
          <w:color w:val="auto"/>
          <w:sz w:val="20"/>
          <w:szCs w:val="20"/>
          <w:lang w:eastAsia="en-US"/>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5F3354" w:rsidRPr="00FC6E2D" w:rsidRDefault="005F3354" w:rsidP="00FC6E2D">
      <w:pPr>
        <w:widowControl/>
        <w:spacing w:line="360" w:lineRule="auto"/>
        <w:jc w:val="both"/>
        <w:rPr>
          <w:rFonts w:ascii="Verdana" w:eastAsia="MS ??" w:hAnsi="Verdana" w:cs="Times New Roman"/>
          <w:i/>
          <w:color w:val="auto"/>
          <w:sz w:val="20"/>
          <w:szCs w:val="20"/>
          <w:lang w:eastAsia="en-US"/>
        </w:rPr>
      </w:pPr>
      <w:r w:rsidRPr="00FC6E2D">
        <w:rPr>
          <w:rFonts w:ascii="Verdana" w:eastAsia="MS ??" w:hAnsi="Verdana" w:cs="Times New Roman"/>
          <w:i/>
          <w:color w:val="auto"/>
          <w:sz w:val="20"/>
          <w:szCs w:val="20"/>
          <w:lang w:eastAsia="en-US"/>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5F3354" w:rsidRPr="00FC6E2D" w:rsidRDefault="005F3354" w:rsidP="00FC6E2D">
      <w:pPr>
        <w:widowControl/>
        <w:spacing w:line="360" w:lineRule="auto"/>
        <w:jc w:val="both"/>
        <w:rPr>
          <w:rFonts w:ascii="Verdana" w:eastAsia="MS ??" w:hAnsi="Verdana" w:cs="Times New Roman"/>
          <w:i/>
          <w:color w:val="auto"/>
          <w:sz w:val="20"/>
          <w:szCs w:val="20"/>
          <w:lang w:eastAsia="en-US"/>
        </w:rPr>
      </w:pPr>
      <w:r w:rsidRPr="00FC6E2D">
        <w:rPr>
          <w:rFonts w:ascii="Verdana" w:eastAsia="MS ??" w:hAnsi="Verdana" w:cs="Times New Roman"/>
          <w:i/>
          <w:color w:val="auto"/>
          <w:sz w:val="20"/>
          <w:szCs w:val="20"/>
          <w:lang w:eastAsia="en-US"/>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5F3354" w:rsidRPr="00FC6E2D" w:rsidRDefault="005F3354" w:rsidP="00FC6E2D">
      <w:pPr>
        <w:widowControl/>
        <w:spacing w:line="360" w:lineRule="auto"/>
        <w:jc w:val="both"/>
        <w:rPr>
          <w:rFonts w:ascii="Verdana" w:eastAsia="MS ??" w:hAnsi="Verdana" w:cs="Times New Roman"/>
          <w:i/>
          <w:color w:val="auto"/>
          <w:sz w:val="20"/>
          <w:szCs w:val="20"/>
          <w:lang w:eastAsia="en-US"/>
        </w:rPr>
      </w:pPr>
      <w:r w:rsidRPr="00FC6E2D">
        <w:rPr>
          <w:rFonts w:ascii="Verdana" w:eastAsia="MS ??" w:hAnsi="Verdana" w:cs="Times New Roman"/>
          <w:i/>
          <w:color w:val="auto"/>
          <w:sz w:val="20"/>
          <w:szCs w:val="20"/>
          <w:lang w:eastAsia="en-US"/>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5F3354" w:rsidRPr="00FC6E2D" w:rsidRDefault="005F3354" w:rsidP="00FC6E2D">
      <w:pPr>
        <w:widowControl/>
        <w:spacing w:line="360" w:lineRule="auto"/>
        <w:jc w:val="both"/>
        <w:rPr>
          <w:rFonts w:ascii="Verdana" w:eastAsia="MS ??" w:hAnsi="Verdana" w:cs="Times New Roman"/>
          <w:i/>
          <w:color w:val="auto"/>
          <w:sz w:val="20"/>
          <w:szCs w:val="20"/>
          <w:lang w:eastAsia="en-US"/>
        </w:rPr>
      </w:pPr>
      <w:r w:rsidRPr="00FC6E2D">
        <w:rPr>
          <w:rFonts w:ascii="Verdana" w:eastAsia="MS ??" w:hAnsi="Verdana" w:cs="Times New Roman"/>
          <w:i/>
          <w:color w:val="auto"/>
          <w:sz w:val="20"/>
          <w:szCs w:val="20"/>
          <w:lang w:eastAsia="en-US"/>
        </w:rPr>
        <w:t xml:space="preserve">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w:t>
      </w:r>
      <w:r w:rsidRPr="00FC6E2D">
        <w:rPr>
          <w:rFonts w:ascii="Verdana" w:eastAsia="MS ??" w:hAnsi="Verdana" w:cs="Times New Roman"/>
          <w:i/>
          <w:color w:val="auto"/>
          <w:sz w:val="20"/>
          <w:szCs w:val="20"/>
          <w:lang w:eastAsia="en-US"/>
        </w:rPr>
        <w:lastRenderedPageBreak/>
        <w:t>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AB23B3" w:rsidRPr="00FC6E2D" w:rsidRDefault="005F3354" w:rsidP="00FC6E2D">
      <w:pPr>
        <w:widowControl/>
        <w:spacing w:after="120" w:line="360" w:lineRule="auto"/>
        <w:jc w:val="both"/>
        <w:rPr>
          <w:rFonts w:ascii="Verdana" w:hAnsi="Verdana" w:cs="Times New Roman"/>
          <w:i/>
          <w:iCs/>
          <w:color w:val="auto"/>
          <w:sz w:val="20"/>
          <w:szCs w:val="20"/>
          <w:lang w:eastAsia="en-US"/>
        </w:rPr>
      </w:pPr>
      <w:r w:rsidRPr="00FC6E2D">
        <w:rPr>
          <w:rFonts w:ascii="Verdana" w:hAnsi="Verdana" w:cs="Times New Roman"/>
          <w:b/>
          <w:iCs/>
          <w:color w:val="auto"/>
          <w:sz w:val="20"/>
          <w:szCs w:val="20"/>
          <w:lang w:eastAsia="en-US"/>
        </w:rPr>
        <w:t xml:space="preserve"> </w:t>
      </w:r>
      <w:r w:rsidR="00AB23B3" w:rsidRPr="00FC6E2D">
        <w:rPr>
          <w:rFonts w:ascii="Verdana" w:hAnsi="Verdana" w:cs="Times New Roman"/>
          <w:b/>
          <w:iCs/>
          <w:color w:val="auto"/>
          <w:sz w:val="20"/>
          <w:szCs w:val="20"/>
          <w:lang w:eastAsia="en-US"/>
        </w:rPr>
        <w:t>(4)</w:t>
      </w:r>
      <w:r w:rsidR="006A1F2F" w:rsidRPr="00FC6E2D">
        <w:rPr>
          <w:rFonts w:ascii="Verdana" w:hAnsi="Verdana" w:cs="Times New Roman"/>
          <w:b/>
          <w:iCs/>
          <w:color w:val="auto"/>
          <w:sz w:val="20"/>
          <w:szCs w:val="20"/>
          <w:lang w:eastAsia="en-US"/>
        </w:rPr>
        <w:t xml:space="preserve"> </w:t>
      </w:r>
      <w:r w:rsidR="00AB23B3" w:rsidRPr="00FC6E2D">
        <w:rPr>
          <w:rFonts w:ascii="Verdana" w:hAnsi="Verdana" w:cs="Times New Roman"/>
          <w:b/>
          <w:iCs/>
          <w:color w:val="auto"/>
          <w:sz w:val="20"/>
          <w:szCs w:val="20"/>
          <w:lang w:eastAsia="en-US"/>
        </w:rPr>
        <w:t>1.</w:t>
      </w:r>
      <w:r w:rsidR="00AB23B3" w:rsidRPr="00FC6E2D">
        <w:rPr>
          <w:rFonts w:ascii="Verdana" w:hAnsi="Verdana" w:cs="Times New Roman"/>
          <w:color w:val="auto"/>
          <w:sz w:val="20"/>
          <w:szCs w:val="20"/>
          <w:lang w:eastAsia="en-US"/>
        </w:rPr>
        <w:t xml:space="preserve"> Участниците </w:t>
      </w:r>
      <w:r w:rsidR="00DE163E" w:rsidRPr="00FC6E2D">
        <w:rPr>
          <w:rFonts w:ascii="Verdana" w:hAnsi="Verdana" w:cs="Times New Roman"/>
          <w:color w:val="auto"/>
          <w:sz w:val="20"/>
          <w:szCs w:val="20"/>
          <w:lang w:eastAsia="en-US"/>
        </w:rPr>
        <w:t>са длъжни да декларират всички лица по смисъла на чл.</w:t>
      </w:r>
      <w:r w:rsidR="0045548F" w:rsidRPr="00FC6E2D">
        <w:rPr>
          <w:rFonts w:ascii="Verdana" w:hAnsi="Verdana" w:cs="Times New Roman"/>
          <w:color w:val="auto"/>
          <w:sz w:val="20"/>
          <w:szCs w:val="20"/>
          <w:lang w:eastAsia="en-US"/>
        </w:rPr>
        <w:t xml:space="preserve"> </w:t>
      </w:r>
      <w:r w:rsidR="00DE163E" w:rsidRPr="00FC6E2D">
        <w:rPr>
          <w:rFonts w:ascii="Verdana" w:hAnsi="Verdana" w:cs="Times New Roman"/>
          <w:color w:val="auto"/>
          <w:sz w:val="20"/>
          <w:szCs w:val="20"/>
          <w:lang w:eastAsia="en-US"/>
        </w:rPr>
        <w:t>54, ал.</w:t>
      </w:r>
      <w:r w:rsidR="0045548F" w:rsidRPr="00FC6E2D">
        <w:rPr>
          <w:rFonts w:ascii="Verdana" w:hAnsi="Verdana" w:cs="Times New Roman"/>
          <w:color w:val="auto"/>
          <w:sz w:val="20"/>
          <w:szCs w:val="20"/>
          <w:lang w:eastAsia="en-US"/>
        </w:rPr>
        <w:t xml:space="preserve"> </w:t>
      </w:r>
      <w:r w:rsidR="00DE163E" w:rsidRPr="00FC6E2D">
        <w:rPr>
          <w:rFonts w:ascii="Verdana" w:hAnsi="Verdana" w:cs="Times New Roman"/>
          <w:color w:val="auto"/>
          <w:sz w:val="20"/>
          <w:szCs w:val="20"/>
          <w:lang w:eastAsia="en-US"/>
        </w:rPr>
        <w:t>2 от ЗОП</w:t>
      </w:r>
      <w:r w:rsidR="00AB23B3" w:rsidRPr="00FC6E2D">
        <w:rPr>
          <w:rFonts w:ascii="Verdana" w:hAnsi="Verdana" w:cs="Times New Roman"/>
          <w:color w:val="auto"/>
          <w:sz w:val="20"/>
          <w:szCs w:val="20"/>
          <w:lang w:eastAsia="en-US"/>
        </w:rPr>
        <w:t xml:space="preserve">. </w:t>
      </w:r>
      <w:r w:rsidR="00AB23B3" w:rsidRPr="00FC6E2D">
        <w:rPr>
          <w:rFonts w:ascii="Verdana" w:hAnsi="Verdana" w:cs="Times New Roman"/>
          <w:i/>
          <w:iCs/>
          <w:color w:val="auto"/>
          <w:sz w:val="20"/>
          <w:szCs w:val="20"/>
          <w:lang w:eastAsia="en-US"/>
        </w:rPr>
        <w:t> </w:t>
      </w:r>
    </w:p>
    <w:p w:rsidR="00AB23B3" w:rsidRPr="00FC6E2D" w:rsidRDefault="00AB23B3" w:rsidP="00FC6E2D">
      <w:pPr>
        <w:widowControl/>
        <w:spacing w:after="60" w:line="360" w:lineRule="auto"/>
        <w:jc w:val="both"/>
        <w:rPr>
          <w:rFonts w:ascii="Verdana" w:hAnsi="Verdana" w:cs="Times New Roman"/>
          <w:color w:val="auto"/>
          <w:sz w:val="20"/>
          <w:szCs w:val="20"/>
          <w:lang w:eastAsia="en-US"/>
        </w:rPr>
      </w:pPr>
      <w:r w:rsidRPr="00FC6E2D">
        <w:rPr>
          <w:rFonts w:ascii="Verdana" w:eastAsia="Courier New" w:hAnsi="Verdana" w:cs="Verdana"/>
          <w:b/>
          <w:bCs/>
          <w:color w:val="auto"/>
          <w:sz w:val="20"/>
          <w:szCs w:val="20"/>
        </w:rPr>
        <w:t>2.</w:t>
      </w:r>
      <w:r w:rsidR="0045548F" w:rsidRPr="00FC6E2D">
        <w:rPr>
          <w:rFonts w:ascii="Verdana" w:hAnsi="Verdana" w:cs="Times New Roman"/>
          <w:color w:val="auto"/>
          <w:sz w:val="20"/>
          <w:szCs w:val="20"/>
          <w:lang w:eastAsia="en-US"/>
        </w:rPr>
        <w:t xml:space="preserve"> Когато за </w:t>
      </w:r>
      <w:r w:rsidRPr="00FC6E2D">
        <w:rPr>
          <w:rFonts w:ascii="Verdana" w:hAnsi="Verdana" w:cs="Times New Roman"/>
          <w:color w:val="auto"/>
          <w:sz w:val="20"/>
          <w:szCs w:val="20"/>
          <w:lang w:eastAsia="en-US"/>
        </w:rPr>
        <w:t xml:space="preserve">участник е налице някое от основанията по </w:t>
      </w:r>
      <w:hyperlink r:id="rId39" w:anchor="чл54_ал1');" w:history="1">
        <w:r w:rsidRPr="00FC6E2D">
          <w:rPr>
            <w:rFonts w:ascii="Verdana" w:hAnsi="Verdana" w:cs="Times New Roman"/>
            <w:color w:val="auto"/>
            <w:sz w:val="20"/>
            <w:szCs w:val="20"/>
            <w:lang w:eastAsia="en-US"/>
          </w:rPr>
          <w:t>чл. 54, ал. 1</w:t>
        </w:r>
      </w:hyperlink>
      <w:r w:rsidRPr="00FC6E2D">
        <w:rPr>
          <w:rFonts w:ascii="Verdana" w:hAnsi="Verdana" w:cs="Times New Roman"/>
          <w:color w:val="auto"/>
          <w:sz w:val="20"/>
          <w:szCs w:val="20"/>
          <w:lang w:eastAsia="en-US"/>
        </w:rPr>
        <w:t xml:space="preserve"> от  </w:t>
      </w:r>
      <w:hyperlink r:id="rId40" w:history="1">
        <w:r w:rsidRPr="00FC6E2D">
          <w:rPr>
            <w:rFonts w:ascii="Verdana" w:hAnsi="Verdana" w:cs="Times New Roman"/>
            <w:color w:val="auto"/>
            <w:sz w:val="20"/>
            <w:szCs w:val="20"/>
            <w:lang w:eastAsia="en-US"/>
          </w:rPr>
          <w:t>ЗОП</w:t>
        </w:r>
      </w:hyperlink>
      <w:r w:rsidRPr="00FC6E2D">
        <w:rPr>
          <w:rFonts w:ascii="Verdana" w:hAnsi="Verdana" w:cs="Times New Roman"/>
          <w:color w:val="auto"/>
          <w:sz w:val="20"/>
          <w:szCs w:val="20"/>
          <w:lang w:eastAsia="en-US"/>
        </w:rPr>
        <w:t xml:space="preserve"> и </w:t>
      </w:r>
      <w:hyperlink r:id="rId41" w:anchor="чл55_ал1');" w:history="1">
        <w:r w:rsidRPr="00FC6E2D">
          <w:rPr>
            <w:rFonts w:ascii="Verdana" w:hAnsi="Verdana" w:cs="Times New Roman"/>
            <w:color w:val="auto"/>
            <w:sz w:val="20"/>
            <w:szCs w:val="20"/>
            <w:lang w:eastAsia="en-US"/>
          </w:rPr>
          <w:t>чл. 55, ал. 1</w:t>
        </w:r>
      </w:hyperlink>
      <w:r w:rsidRPr="00FC6E2D">
        <w:rPr>
          <w:rFonts w:ascii="Verdana" w:hAnsi="Verdana" w:cs="Times New Roman"/>
          <w:color w:val="auto"/>
          <w:sz w:val="20"/>
          <w:szCs w:val="20"/>
          <w:lang w:eastAsia="en-US"/>
        </w:rPr>
        <w:t>, т.</w:t>
      </w:r>
      <w:r w:rsidR="0045548F" w:rsidRPr="00FC6E2D">
        <w:rPr>
          <w:rFonts w:ascii="Verdana" w:hAnsi="Verdana" w:cs="Times New Roman"/>
          <w:color w:val="auto"/>
          <w:sz w:val="20"/>
          <w:szCs w:val="20"/>
          <w:lang w:eastAsia="en-US"/>
        </w:rPr>
        <w:t xml:space="preserve"> </w:t>
      </w:r>
      <w:r w:rsidRPr="00FC6E2D">
        <w:rPr>
          <w:rFonts w:ascii="Verdana" w:hAnsi="Verdana" w:cs="Times New Roman"/>
          <w:color w:val="auto"/>
          <w:sz w:val="20"/>
          <w:szCs w:val="20"/>
          <w:lang w:eastAsia="en-US"/>
        </w:rPr>
        <w:t xml:space="preserve">1 от </w:t>
      </w:r>
      <w:hyperlink r:id="rId42" w:history="1">
        <w:r w:rsidRPr="00FC6E2D">
          <w:rPr>
            <w:rFonts w:ascii="Verdana" w:hAnsi="Verdana" w:cs="Times New Roman"/>
            <w:color w:val="auto"/>
            <w:sz w:val="20"/>
            <w:szCs w:val="20"/>
            <w:lang w:eastAsia="en-US"/>
          </w:rPr>
          <w:t>ЗОП</w:t>
        </w:r>
      </w:hyperlink>
      <w:r w:rsidRPr="00FC6E2D">
        <w:rPr>
          <w:rFonts w:ascii="Verdana" w:hAnsi="Verdana" w:cs="Times New Roman"/>
          <w:color w:val="auto"/>
          <w:sz w:val="20"/>
          <w:szCs w:val="20"/>
          <w:lang w:eastAsia="en-US"/>
        </w:rPr>
        <w:t xml:space="preserve"> и преди подаването на  офертата той е предприел мерки за доказване на надеждност по </w:t>
      </w:r>
      <w:hyperlink r:id="rId43" w:anchor="чл56');" w:history="1">
        <w:r w:rsidRPr="00FC6E2D">
          <w:rPr>
            <w:rFonts w:ascii="Verdana" w:hAnsi="Verdana" w:cs="Times New Roman"/>
            <w:color w:val="auto"/>
            <w:sz w:val="20"/>
            <w:szCs w:val="20"/>
            <w:lang w:eastAsia="en-US"/>
          </w:rPr>
          <w:t>чл. 56</w:t>
        </w:r>
      </w:hyperlink>
      <w:r w:rsidRPr="00FC6E2D">
        <w:rPr>
          <w:rFonts w:ascii="Verdana" w:hAnsi="Verdana" w:cs="Times New Roman"/>
          <w:color w:val="auto"/>
          <w:sz w:val="20"/>
          <w:szCs w:val="20"/>
          <w:lang w:eastAsia="en-US"/>
        </w:rPr>
        <w:t xml:space="preserve"> от  </w:t>
      </w:r>
      <w:hyperlink r:id="rId44" w:history="1">
        <w:r w:rsidRPr="00FC6E2D">
          <w:rPr>
            <w:rFonts w:ascii="Verdana" w:hAnsi="Verdana" w:cs="Times New Roman"/>
            <w:color w:val="auto"/>
            <w:sz w:val="20"/>
            <w:szCs w:val="20"/>
            <w:lang w:eastAsia="en-US"/>
          </w:rPr>
          <w:t>ЗОП</w:t>
        </w:r>
      </w:hyperlink>
      <w:r w:rsidRPr="00FC6E2D">
        <w:rPr>
          <w:rFonts w:ascii="Verdana" w:hAnsi="Verdana" w:cs="Times New Roman"/>
          <w:color w:val="auto"/>
          <w:sz w:val="20"/>
          <w:szCs w:val="20"/>
          <w:lang w:eastAsia="en-US"/>
        </w:rPr>
        <w:t>, тези мерки се описват в ЕЕДОП.</w:t>
      </w:r>
    </w:p>
    <w:p w:rsidR="00AB23B3" w:rsidRPr="00FC6E2D" w:rsidRDefault="00AB23B3" w:rsidP="00FC6E2D">
      <w:pPr>
        <w:widowControl/>
        <w:spacing w:after="60" w:line="360" w:lineRule="auto"/>
        <w:jc w:val="both"/>
        <w:rPr>
          <w:rFonts w:ascii="Verdana" w:hAnsi="Verdana" w:cs="Times New Roman"/>
          <w:color w:val="auto"/>
          <w:sz w:val="20"/>
          <w:szCs w:val="20"/>
          <w:lang w:eastAsia="en-US"/>
        </w:rPr>
      </w:pPr>
      <w:r w:rsidRPr="00FC6E2D">
        <w:rPr>
          <w:rFonts w:ascii="Verdana" w:hAnsi="Verdana" w:cs="Times New Roman"/>
          <w:b/>
          <w:color w:val="auto"/>
          <w:sz w:val="20"/>
          <w:szCs w:val="20"/>
          <w:lang w:eastAsia="en-US"/>
        </w:rPr>
        <w:t>3.</w:t>
      </w:r>
      <w:r w:rsidRPr="00FC6E2D">
        <w:rPr>
          <w:rFonts w:ascii="Verdana" w:hAnsi="Verdana" w:cs="Times New Roman"/>
          <w:color w:val="auto"/>
          <w:sz w:val="20"/>
          <w:szCs w:val="20"/>
          <w:lang w:eastAsia="en-US"/>
        </w:rPr>
        <w:t xml:space="preserve"> Като д</w:t>
      </w:r>
      <w:r w:rsidR="00795AF5" w:rsidRPr="00FC6E2D">
        <w:rPr>
          <w:rFonts w:ascii="Verdana" w:hAnsi="Verdana" w:cs="Times New Roman"/>
          <w:color w:val="auto"/>
          <w:sz w:val="20"/>
          <w:szCs w:val="20"/>
          <w:lang w:eastAsia="en-US"/>
        </w:rPr>
        <w:t>оказателства за надеждността на</w:t>
      </w:r>
      <w:r w:rsidRPr="00FC6E2D">
        <w:rPr>
          <w:rFonts w:ascii="Verdana" w:hAnsi="Verdana" w:cs="Times New Roman"/>
          <w:color w:val="auto"/>
          <w:sz w:val="20"/>
          <w:szCs w:val="20"/>
          <w:lang w:eastAsia="en-US"/>
        </w:rPr>
        <w:t xml:space="preserve"> участника се представят документите</w:t>
      </w:r>
      <w:r w:rsidR="00795AF5" w:rsidRPr="00FC6E2D">
        <w:rPr>
          <w:rFonts w:ascii="Verdana" w:hAnsi="Verdana" w:cs="Times New Roman"/>
          <w:color w:val="auto"/>
          <w:sz w:val="20"/>
          <w:szCs w:val="20"/>
          <w:lang w:eastAsia="en-US"/>
        </w:rPr>
        <w:t>,</w:t>
      </w:r>
      <w:r w:rsidRPr="00FC6E2D">
        <w:rPr>
          <w:rFonts w:ascii="Verdana" w:hAnsi="Verdana" w:cs="Times New Roman"/>
          <w:color w:val="auto"/>
          <w:sz w:val="20"/>
          <w:szCs w:val="20"/>
          <w:lang w:eastAsia="en-US"/>
        </w:rPr>
        <w:t xml:space="preserve"> описани в чл.</w:t>
      </w:r>
      <w:r w:rsidR="0045548F" w:rsidRPr="00FC6E2D">
        <w:rPr>
          <w:rFonts w:ascii="Verdana" w:hAnsi="Verdana" w:cs="Times New Roman"/>
          <w:color w:val="auto"/>
          <w:sz w:val="20"/>
          <w:szCs w:val="20"/>
          <w:lang w:eastAsia="en-US"/>
        </w:rPr>
        <w:t xml:space="preserve"> </w:t>
      </w:r>
      <w:r w:rsidRPr="00FC6E2D">
        <w:rPr>
          <w:rFonts w:ascii="Verdana" w:hAnsi="Verdana" w:cs="Times New Roman"/>
          <w:color w:val="auto"/>
          <w:sz w:val="20"/>
          <w:szCs w:val="20"/>
          <w:lang w:eastAsia="en-US"/>
        </w:rPr>
        <w:t>45, ал.</w:t>
      </w:r>
      <w:r w:rsidR="0045548F" w:rsidRPr="00FC6E2D">
        <w:rPr>
          <w:rFonts w:ascii="Verdana" w:hAnsi="Verdana" w:cs="Times New Roman"/>
          <w:color w:val="auto"/>
          <w:sz w:val="20"/>
          <w:szCs w:val="20"/>
          <w:lang w:eastAsia="en-US"/>
        </w:rPr>
        <w:t xml:space="preserve"> </w:t>
      </w:r>
      <w:r w:rsidRPr="00FC6E2D">
        <w:rPr>
          <w:rFonts w:ascii="Verdana" w:hAnsi="Verdana" w:cs="Times New Roman"/>
          <w:color w:val="auto"/>
          <w:sz w:val="20"/>
          <w:szCs w:val="20"/>
          <w:lang w:eastAsia="en-US"/>
        </w:rPr>
        <w:t>2 от ППЗОП.</w:t>
      </w:r>
    </w:p>
    <w:p w:rsidR="00AB23B3" w:rsidRPr="00FC6E2D" w:rsidRDefault="00AB23B3" w:rsidP="00FC6E2D">
      <w:pPr>
        <w:widowControl/>
        <w:spacing w:after="60" w:line="360" w:lineRule="auto"/>
        <w:jc w:val="both"/>
        <w:rPr>
          <w:rFonts w:ascii="Verdana" w:hAnsi="Verdana" w:cs="Times New Roman"/>
          <w:color w:val="auto"/>
          <w:sz w:val="20"/>
          <w:szCs w:val="20"/>
          <w:lang w:eastAsia="en-US"/>
        </w:rPr>
      </w:pPr>
      <w:r w:rsidRPr="00FC6E2D">
        <w:rPr>
          <w:rFonts w:ascii="Verdana" w:hAnsi="Verdana" w:cs="Times New Roman"/>
          <w:b/>
          <w:color w:val="auto"/>
          <w:sz w:val="20"/>
          <w:szCs w:val="20"/>
          <w:lang w:eastAsia="en-US"/>
        </w:rPr>
        <w:t>4.</w:t>
      </w:r>
      <w:r w:rsidRPr="00FC6E2D">
        <w:rPr>
          <w:rFonts w:ascii="Verdana" w:hAnsi="Verdana" w:cs="Times New Roman"/>
          <w:color w:val="auto"/>
          <w:sz w:val="20"/>
          <w:szCs w:val="20"/>
          <w:lang w:eastAsia="en-US"/>
        </w:rPr>
        <w:t xml:space="preserve"> Участниците са длъжни да уведомят писмено възложителя в 3-дневен срок от настъпване на обстоятелство по </w:t>
      </w:r>
      <w:hyperlink r:id="rId45" w:anchor="чл54_ал1');" w:history="1">
        <w:r w:rsidRPr="00FC6E2D">
          <w:rPr>
            <w:rFonts w:ascii="Verdana" w:hAnsi="Verdana" w:cs="Times New Roman"/>
            <w:color w:val="auto"/>
            <w:sz w:val="20"/>
            <w:szCs w:val="20"/>
            <w:lang w:eastAsia="en-US"/>
          </w:rPr>
          <w:t>чл. 54, ал. 1</w:t>
        </w:r>
      </w:hyperlink>
      <w:r w:rsidRPr="00FC6E2D">
        <w:rPr>
          <w:rFonts w:ascii="Verdana" w:hAnsi="Verdana" w:cs="Times New Roman"/>
          <w:color w:val="auto"/>
          <w:sz w:val="20"/>
          <w:szCs w:val="20"/>
          <w:lang w:eastAsia="en-US"/>
        </w:rPr>
        <w:t xml:space="preserve"> и  чл.</w:t>
      </w:r>
      <w:r w:rsidR="0045548F" w:rsidRPr="00FC6E2D">
        <w:rPr>
          <w:rFonts w:ascii="Verdana" w:hAnsi="Verdana" w:cs="Times New Roman"/>
          <w:color w:val="auto"/>
          <w:sz w:val="20"/>
          <w:szCs w:val="20"/>
          <w:lang w:eastAsia="en-US"/>
        </w:rPr>
        <w:t xml:space="preserve"> </w:t>
      </w:r>
      <w:r w:rsidRPr="00FC6E2D">
        <w:rPr>
          <w:rFonts w:ascii="Verdana" w:hAnsi="Verdana" w:cs="Times New Roman"/>
          <w:color w:val="auto"/>
          <w:sz w:val="20"/>
          <w:szCs w:val="20"/>
          <w:lang w:eastAsia="en-US"/>
        </w:rPr>
        <w:t>55,  ал.</w:t>
      </w:r>
      <w:r w:rsidR="0045548F" w:rsidRPr="00FC6E2D">
        <w:rPr>
          <w:rFonts w:ascii="Verdana" w:hAnsi="Verdana" w:cs="Times New Roman"/>
          <w:color w:val="auto"/>
          <w:sz w:val="20"/>
          <w:szCs w:val="20"/>
          <w:lang w:eastAsia="en-US"/>
        </w:rPr>
        <w:t xml:space="preserve"> </w:t>
      </w:r>
      <w:r w:rsidRPr="00FC6E2D">
        <w:rPr>
          <w:rFonts w:ascii="Verdana" w:hAnsi="Verdana" w:cs="Times New Roman"/>
          <w:color w:val="auto"/>
          <w:sz w:val="20"/>
          <w:szCs w:val="20"/>
          <w:lang w:eastAsia="en-US"/>
        </w:rPr>
        <w:t>1,</w:t>
      </w:r>
      <w:r w:rsidR="0045548F" w:rsidRPr="00FC6E2D">
        <w:rPr>
          <w:rFonts w:ascii="Verdana" w:hAnsi="Verdana" w:cs="Times New Roman"/>
          <w:color w:val="auto"/>
          <w:sz w:val="20"/>
          <w:szCs w:val="20"/>
          <w:lang w:eastAsia="en-US"/>
        </w:rPr>
        <w:t xml:space="preserve"> </w:t>
      </w:r>
      <w:r w:rsidRPr="00FC6E2D">
        <w:rPr>
          <w:rFonts w:ascii="Verdana" w:hAnsi="Verdana" w:cs="Times New Roman"/>
          <w:color w:val="auto"/>
          <w:sz w:val="20"/>
          <w:szCs w:val="20"/>
          <w:lang w:eastAsia="en-US"/>
        </w:rPr>
        <w:t>т.</w:t>
      </w:r>
      <w:r w:rsidR="0045548F" w:rsidRPr="00FC6E2D">
        <w:rPr>
          <w:rFonts w:ascii="Verdana" w:hAnsi="Verdana" w:cs="Times New Roman"/>
          <w:color w:val="auto"/>
          <w:sz w:val="20"/>
          <w:szCs w:val="20"/>
          <w:lang w:eastAsia="en-US"/>
        </w:rPr>
        <w:t xml:space="preserve"> </w:t>
      </w:r>
      <w:r w:rsidRPr="00FC6E2D">
        <w:rPr>
          <w:rFonts w:ascii="Verdana" w:hAnsi="Verdana" w:cs="Times New Roman"/>
          <w:color w:val="auto"/>
          <w:sz w:val="20"/>
          <w:szCs w:val="20"/>
          <w:lang w:eastAsia="en-US"/>
        </w:rPr>
        <w:t>1 от ЗОП.</w:t>
      </w:r>
    </w:p>
    <w:p w:rsidR="00AB23B3" w:rsidRPr="00FC6E2D" w:rsidRDefault="00AB23B3" w:rsidP="00FC6E2D">
      <w:pPr>
        <w:widowControl/>
        <w:spacing w:before="120" w:after="120" w:line="360" w:lineRule="auto"/>
        <w:jc w:val="both"/>
        <w:rPr>
          <w:rFonts w:ascii="Verdana" w:eastAsia="Courier New" w:hAnsi="Verdana" w:cs="Verdana"/>
          <w:b/>
          <w:color w:val="auto"/>
          <w:sz w:val="20"/>
          <w:szCs w:val="20"/>
        </w:rPr>
      </w:pPr>
      <w:r w:rsidRPr="00FC6E2D">
        <w:rPr>
          <w:rFonts w:ascii="Verdana" w:eastAsia="Courier New" w:hAnsi="Verdana" w:cs="Verdana"/>
          <w:b/>
          <w:color w:val="auto"/>
          <w:sz w:val="20"/>
          <w:szCs w:val="20"/>
        </w:rPr>
        <w:t>(5)Основания за отстраняване:</w:t>
      </w:r>
    </w:p>
    <w:p w:rsidR="00AB23B3" w:rsidRPr="00FC6E2D" w:rsidRDefault="00AB23B3" w:rsidP="00FC6E2D">
      <w:pPr>
        <w:widowControl/>
        <w:spacing w:before="120" w:after="120" w:line="360" w:lineRule="auto"/>
        <w:jc w:val="both"/>
        <w:rPr>
          <w:rFonts w:ascii="Verdana" w:eastAsia="Courier New" w:hAnsi="Verdana" w:cs="Verdana"/>
          <w:b/>
          <w:color w:val="auto"/>
          <w:sz w:val="20"/>
          <w:szCs w:val="20"/>
        </w:rPr>
      </w:pPr>
      <w:r w:rsidRPr="00FC6E2D">
        <w:rPr>
          <w:rFonts w:ascii="Verdana" w:eastAsia="Courier New" w:hAnsi="Verdana" w:cs="Verdana"/>
          <w:b/>
          <w:color w:val="auto"/>
          <w:sz w:val="20"/>
          <w:szCs w:val="20"/>
        </w:rPr>
        <w:t>1.</w:t>
      </w:r>
      <w:r w:rsidR="0045548F" w:rsidRPr="00FC6E2D">
        <w:rPr>
          <w:rFonts w:ascii="Verdana" w:eastAsia="Courier New" w:hAnsi="Verdana" w:cs="Verdana"/>
          <w:b/>
          <w:color w:val="auto"/>
          <w:sz w:val="20"/>
          <w:szCs w:val="20"/>
        </w:rPr>
        <w:t xml:space="preserve"> </w:t>
      </w:r>
      <w:r w:rsidRPr="00FC6E2D">
        <w:rPr>
          <w:rFonts w:ascii="Verdana" w:eastAsia="Courier New" w:hAnsi="Verdana" w:cs="Verdana"/>
          <w:b/>
          <w:color w:val="auto"/>
          <w:sz w:val="20"/>
          <w:szCs w:val="20"/>
        </w:rPr>
        <w:t>основанията за отстраняване се прилагат съобразно чл.57 от ЗОП.</w:t>
      </w:r>
    </w:p>
    <w:p w:rsidR="00AB23B3" w:rsidRPr="00FC6E2D" w:rsidRDefault="00AB23B3" w:rsidP="00FC6E2D">
      <w:pPr>
        <w:widowControl/>
        <w:spacing w:before="120" w:after="120" w:line="360" w:lineRule="auto"/>
        <w:jc w:val="both"/>
        <w:rPr>
          <w:rFonts w:ascii="Verdana" w:eastAsia="Courier New" w:hAnsi="Verdana" w:cs="Verdana"/>
          <w:color w:val="auto"/>
          <w:sz w:val="20"/>
          <w:szCs w:val="20"/>
        </w:rPr>
      </w:pPr>
      <w:r w:rsidRPr="00FC6E2D">
        <w:rPr>
          <w:rFonts w:ascii="Verdana" w:eastAsia="Courier New" w:hAnsi="Verdana" w:cs="Verdana"/>
          <w:b/>
          <w:color w:val="auto"/>
          <w:sz w:val="20"/>
          <w:szCs w:val="20"/>
        </w:rPr>
        <w:t>2.</w:t>
      </w:r>
      <w:r w:rsidR="0045548F" w:rsidRPr="00FC6E2D">
        <w:rPr>
          <w:rFonts w:ascii="Verdana" w:eastAsia="Courier New" w:hAnsi="Verdana" w:cs="Verdana"/>
          <w:b/>
          <w:color w:val="auto"/>
          <w:sz w:val="20"/>
          <w:szCs w:val="20"/>
        </w:rPr>
        <w:t xml:space="preserve"> </w:t>
      </w:r>
      <w:r w:rsidRPr="00FC6E2D">
        <w:rPr>
          <w:rFonts w:ascii="Verdana" w:eastAsia="Courier New" w:hAnsi="Verdana" w:cs="Verdana"/>
          <w:color w:val="auto"/>
          <w:sz w:val="20"/>
          <w:szCs w:val="20"/>
        </w:rPr>
        <w:t>Възложителя отстранява от процедурата участник, за когото са налице основанията по чл.54,ал.1 и чл.55, ал.1, т.1 от ЗОП, възникнали преди или по време на процедурата, както и в случаите на участник в процедурата , който е обединение и са налице някои от обстоятеслствата по чл.54,ал.1 и чл.55, ал.1, т.1 от ЗОП за физически и/или юридически лица-член на обединението.</w:t>
      </w:r>
    </w:p>
    <w:p w:rsidR="00AB23B3" w:rsidRPr="00FC6E2D" w:rsidRDefault="00AB23B3" w:rsidP="00FC6E2D">
      <w:pPr>
        <w:widowControl/>
        <w:spacing w:before="120" w:after="120" w:line="360" w:lineRule="auto"/>
        <w:jc w:val="both"/>
        <w:rPr>
          <w:rFonts w:ascii="Verdana" w:hAnsi="Verdana" w:cs="Times New Roman"/>
          <w:i/>
          <w:iCs/>
          <w:color w:val="auto"/>
          <w:sz w:val="20"/>
          <w:szCs w:val="20"/>
          <w:lang w:eastAsia="en-US"/>
        </w:rPr>
      </w:pPr>
      <w:r w:rsidRPr="00FC6E2D">
        <w:rPr>
          <w:rFonts w:ascii="Verdana" w:eastAsia="Courier New" w:hAnsi="Verdana" w:cs="Verdana"/>
          <w:b/>
          <w:color w:val="auto"/>
          <w:sz w:val="20"/>
          <w:szCs w:val="20"/>
        </w:rPr>
        <w:t>3.</w:t>
      </w:r>
      <w:r w:rsidRPr="00FC6E2D">
        <w:rPr>
          <w:rFonts w:ascii="Verdana" w:hAnsi="Verdana" w:cs="Times New Roman"/>
          <w:color w:val="auto"/>
          <w:sz w:val="20"/>
          <w:szCs w:val="20"/>
          <w:lang w:eastAsia="en-US"/>
        </w:rPr>
        <w:t xml:space="preserve">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 </w:t>
      </w:r>
      <w:r w:rsidRPr="00FC6E2D">
        <w:rPr>
          <w:rFonts w:ascii="Verdana" w:hAnsi="Verdana" w:cs="Times New Roman"/>
          <w:i/>
          <w:iCs/>
          <w:color w:val="auto"/>
          <w:sz w:val="20"/>
          <w:szCs w:val="20"/>
          <w:lang w:eastAsia="en-US"/>
        </w:rPr>
        <w:t> </w:t>
      </w:r>
    </w:p>
    <w:p w:rsidR="00AB23B3" w:rsidRPr="00FC6E2D" w:rsidRDefault="00AB23B3" w:rsidP="00FC6E2D">
      <w:pPr>
        <w:widowControl/>
        <w:spacing w:before="120" w:after="120" w:line="360" w:lineRule="auto"/>
        <w:jc w:val="both"/>
        <w:rPr>
          <w:rFonts w:ascii="Verdana" w:hAnsi="Verdana" w:cs="Times New Roman"/>
          <w:i/>
          <w:iCs/>
          <w:color w:val="auto"/>
          <w:sz w:val="20"/>
          <w:szCs w:val="20"/>
          <w:lang w:eastAsia="en-US"/>
        </w:rPr>
      </w:pPr>
      <w:r w:rsidRPr="00FC6E2D">
        <w:rPr>
          <w:rFonts w:ascii="Verdana" w:hAnsi="Verdana" w:cs="Times New Roman"/>
          <w:b/>
          <w:iCs/>
          <w:color w:val="auto"/>
          <w:sz w:val="20"/>
          <w:szCs w:val="20"/>
          <w:lang w:eastAsia="en-US"/>
        </w:rPr>
        <w:t>4.</w:t>
      </w:r>
      <w:r w:rsidRPr="00FC6E2D">
        <w:rPr>
          <w:rFonts w:ascii="Verdana" w:hAnsi="Verdana" w:cs="Times New Roman"/>
          <w:color w:val="auto"/>
          <w:sz w:val="20"/>
          <w:szCs w:val="20"/>
          <w:lang w:eastAsia="en-US"/>
        </w:rPr>
        <w:t xml:space="preserve"> участник, който е представил оферта, която не отговаря на: </w:t>
      </w:r>
      <w:r w:rsidRPr="00FC6E2D">
        <w:rPr>
          <w:rFonts w:ascii="Verdana" w:hAnsi="Verdana" w:cs="Times New Roman"/>
          <w:i/>
          <w:iCs/>
          <w:color w:val="auto"/>
          <w:sz w:val="20"/>
          <w:szCs w:val="20"/>
          <w:lang w:eastAsia="en-US"/>
        </w:rPr>
        <w:t> </w:t>
      </w:r>
    </w:p>
    <w:p w:rsidR="00AB23B3" w:rsidRPr="00FC6E2D" w:rsidRDefault="00AB23B3" w:rsidP="00FC6E2D">
      <w:pPr>
        <w:widowControl/>
        <w:spacing w:before="120" w:after="120" w:line="360" w:lineRule="auto"/>
        <w:jc w:val="both"/>
        <w:rPr>
          <w:rFonts w:ascii="Verdana" w:hAnsi="Verdana" w:cs="Times New Roman"/>
          <w:color w:val="auto"/>
          <w:sz w:val="20"/>
          <w:szCs w:val="20"/>
          <w:lang w:eastAsia="en-US"/>
        </w:rPr>
      </w:pPr>
      <w:r w:rsidRPr="00FC6E2D">
        <w:rPr>
          <w:rFonts w:ascii="Verdana" w:hAnsi="Verdana" w:cs="Times New Roman"/>
          <w:iCs/>
          <w:color w:val="auto"/>
          <w:sz w:val="20"/>
          <w:szCs w:val="20"/>
          <w:lang w:eastAsia="en-US"/>
        </w:rPr>
        <w:t>а)</w:t>
      </w:r>
      <w:r w:rsidRPr="00FC6E2D">
        <w:rPr>
          <w:rFonts w:ascii="Verdana" w:hAnsi="Verdana" w:cs="Times New Roman"/>
          <w:color w:val="auto"/>
          <w:sz w:val="20"/>
          <w:szCs w:val="20"/>
          <w:lang w:eastAsia="en-US"/>
        </w:rPr>
        <w:t xml:space="preserve"> предварително обявените условия на поръчката; </w:t>
      </w:r>
    </w:p>
    <w:p w:rsidR="00AB23B3" w:rsidRPr="00FC6E2D" w:rsidRDefault="00AB23B3" w:rsidP="00FC6E2D">
      <w:pPr>
        <w:widowControl/>
        <w:spacing w:before="120" w:after="120" w:line="360" w:lineRule="auto"/>
        <w:jc w:val="both"/>
        <w:rPr>
          <w:rFonts w:ascii="Verdana" w:hAnsi="Verdana" w:cs="Times New Roman"/>
          <w:i/>
          <w:iCs/>
          <w:color w:val="auto"/>
          <w:sz w:val="20"/>
          <w:szCs w:val="20"/>
          <w:lang w:eastAsia="en-US"/>
        </w:rPr>
      </w:pPr>
      <w:r w:rsidRPr="00FC6E2D">
        <w:rPr>
          <w:rFonts w:ascii="Verdana" w:hAnsi="Verdana" w:cs="Times New Roman"/>
          <w:iCs/>
          <w:color w:val="auto"/>
          <w:sz w:val="20"/>
          <w:szCs w:val="20"/>
          <w:lang w:eastAsia="en-US"/>
        </w:rPr>
        <w:t>б)</w:t>
      </w:r>
      <w:r w:rsidRPr="00FC6E2D">
        <w:rPr>
          <w:rFonts w:ascii="Verdana" w:hAnsi="Verdana" w:cs="Times New Roman"/>
          <w:color w:val="auto"/>
          <w:sz w:val="20"/>
          <w:szCs w:val="20"/>
          <w:lang w:eastAsia="en-US"/>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w:t>
      </w:r>
      <w:hyperlink r:id="rId46" w:history="1">
        <w:r w:rsidRPr="00FC6E2D">
          <w:rPr>
            <w:rFonts w:ascii="Verdana" w:hAnsi="Verdana" w:cs="Times New Roman"/>
            <w:color w:val="auto"/>
            <w:sz w:val="20"/>
            <w:szCs w:val="20"/>
            <w:lang w:eastAsia="en-US"/>
          </w:rPr>
          <w:t>приложение №10</w:t>
        </w:r>
      </w:hyperlink>
      <w:r w:rsidR="006A1F2F" w:rsidRPr="00FC6E2D">
        <w:rPr>
          <w:rFonts w:ascii="Verdana" w:hAnsi="Verdana" w:cs="Times New Roman"/>
          <w:color w:val="auto"/>
          <w:sz w:val="20"/>
          <w:szCs w:val="20"/>
          <w:lang w:eastAsia="en-US"/>
        </w:rPr>
        <w:t xml:space="preserve"> от ЗОП</w:t>
      </w:r>
      <w:r w:rsidRPr="00FC6E2D">
        <w:rPr>
          <w:rFonts w:ascii="Verdana" w:hAnsi="Verdana" w:cs="Times New Roman"/>
          <w:color w:val="auto"/>
          <w:sz w:val="20"/>
          <w:szCs w:val="20"/>
          <w:lang w:eastAsia="en-US"/>
        </w:rPr>
        <w:t xml:space="preserve">; </w:t>
      </w:r>
      <w:r w:rsidRPr="00FC6E2D">
        <w:rPr>
          <w:rFonts w:ascii="Verdana" w:hAnsi="Verdana" w:cs="Times New Roman"/>
          <w:i/>
          <w:iCs/>
          <w:color w:val="auto"/>
          <w:sz w:val="20"/>
          <w:szCs w:val="20"/>
          <w:lang w:eastAsia="en-US"/>
        </w:rPr>
        <w:t> </w:t>
      </w:r>
    </w:p>
    <w:p w:rsidR="00AB23B3" w:rsidRPr="00FC6E2D" w:rsidRDefault="00AB23B3" w:rsidP="00FC6E2D">
      <w:pPr>
        <w:widowControl/>
        <w:spacing w:before="120" w:after="120" w:line="360" w:lineRule="auto"/>
        <w:jc w:val="both"/>
        <w:rPr>
          <w:rFonts w:ascii="Verdana" w:hAnsi="Verdana" w:cs="Times New Roman"/>
          <w:i/>
          <w:iCs/>
          <w:color w:val="auto"/>
          <w:sz w:val="20"/>
          <w:szCs w:val="20"/>
          <w:lang w:eastAsia="en-US"/>
        </w:rPr>
      </w:pPr>
      <w:r w:rsidRPr="00FC6E2D">
        <w:rPr>
          <w:rFonts w:ascii="Verdana" w:hAnsi="Verdana" w:cs="Times New Roman"/>
          <w:b/>
          <w:iCs/>
          <w:color w:val="auto"/>
          <w:sz w:val="20"/>
          <w:szCs w:val="20"/>
          <w:lang w:eastAsia="en-US"/>
        </w:rPr>
        <w:t>5.</w:t>
      </w:r>
      <w:r w:rsidRPr="00FC6E2D">
        <w:rPr>
          <w:rFonts w:ascii="Verdana" w:hAnsi="Verdana" w:cs="Times New Roman"/>
          <w:color w:val="auto"/>
          <w:sz w:val="20"/>
          <w:szCs w:val="20"/>
          <w:lang w:eastAsia="en-US"/>
        </w:rPr>
        <w:t xml:space="preserve"> участник, който не е представил в срок обосновката по </w:t>
      </w:r>
      <w:hyperlink r:id="rId47" w:history="1">
        <w:r w:rsidRPr="00FC6E2D">
          <w:rPr>
            <w:rFonts w:ascii="Verdana" w:hAnsi="Verdana" w:cs="Times New Roman"/>
            <w:color w:val="auto"/>
            <w:sz w:val="20"/>
            <w:szCs w:val="20"/>
            <w:lang w:eastAsia="en-US"/>
          </w:rPr>
          <w:t>чл.72, ал. 1</w:t>
        </w:r>
      </w:hyperlink>
      <w:r w:rsidRPr="00FC6E2D">
        <w:rPr>
          <w:rFonts w:ascii="Verdana" w:hAnsi="Verdana" w:cs="Times New Roman"/>
          <w:color w:val="auto"/>
          <w:sz w:val="20"/>
          <w:szCs w:val="20"/>
          <w:lang w:eastAsia="en-US"/>
        </w:rPr>
        <w:t xml:space="preserve"> или чиято оферта не е приета съгласно </w:t>
      </w:r>
      <w:hyperlink r:id="rId48" w:history="1">
        <w:r w:rsidRPr="00FC6E2D">
          <w:rPr>
            <w:rFonts w:ascii="Verdana" w:hAnsi="Verdana" w:cs="Times New Roman"/>
            <w:color w:val="auto"/>
            <w:sz w:val="20"/>
            <w:szCs w:val="20"/>
            <w:lang w:eastAsia="en-US"/>
          </w:rPr>
          <w:t>чл. 72, ал. 3 - 5</w:t>
        </w:r>
      </w:hyperlink>
      <w:r w:rsidRPr="00FC6E2D">
        <w:rPr>
          <w:rFonts w:ascii="Verdana" w:hAnsi="Verdana" w:cs="Times New Roman"/>
          <w:color w:val="auto"/>
          <w:sz w:val="20"/>
          <w:szCs w:val="20"/>
          <w:lang w:eastAsia="en-US"/>
        </w:rPr>
        <w:t xml:space="preserve">; </w:t>
      </w:r>
      <w:r w:rsidRPr="00FC6E2D">
        <w:rPr>
          <w:rFonts w:ascii="Verdana" w:hAnsi="Verdana" w:cs="Times New Roman"/>
          <w:i/>
          <w:iCs/>
          <w:color w:val="auto"/>
          <w:sz w:val="20"/>
          <w:szCs w:val="20"/>
          <w:lang w:eastAsia="en-US"/>
        </w:rPr>
        <w:t> </w:t>
      </w:r>
    </w:p>
    <w:p w:rsidR="00AB23B3" w:rsidRPr="00FC6E2D" w:rsidRDefault="00AB23B3" w:rsidP="00FC6E2D">
      <w:pPr>
        <w:widowControl/>
        <w:spacing w:before="120" w:after="120" w:line="360" w:lineRule="auto"/>
        <w:jc w:val="both"/>
        <w:rPr>
          <w:rFonts w:ascii="Verdana" w:eastAsia="Courier New" w:hAnsi="Verdana" w:cs="Verdana"/>
          <w:b/>
          <w:color w:val="auto"/>
          <w:sz w:val="20"/>
          <w:szCs w:val="20"/>
        </w:rPr>
      </w:pPr>
      <w:r w:rsidRPr="00FC6E2D">
        <w:rPr>
          <w:rFonts w:ascii="Verdana" w:hAnsi="Verdana" w:cs="Times New Roman"/>
          <w:b/>
          <w:iCs/>
          <w:color w:val="auto"/>
          <w:sz w:val="20"/>
          <w:szCs w:val="20"/>
          <w:lang w:eastAsia="en-US"/>
        </w:rPr>
        <w:t>6.</w:t>
      </w:r>
      <w:r w:rsidRPr="00FC6E2D">
        <w:rPr>
          <w:rFonts w:ascii="Verdana" w:hAnsi="Verdana" w:cs="Times New Roman"/>
          <w:color w:val="auto"/>
          <w:sz w:val="20"/>
          <w:szCs w:val="20"/>
          <w:lang w:eastAsia="en-US"/>
        </w:rPr>
        <w:t xml:space="preserve"> участници, които са свързани лица.</w:t>
      </w:r>
    </w:p>
    <w:p w:rsidR="00E30E94" w:rsidRPr="00FC6E2D" w:rsidRDefault="00B20BB2" w:rsidP="00FC6E2D">
      <w:pPr>
        <w:spacing w:line="360" w:lineRule="auto"/>
        <w:rPr>
          <w:rFonts w:ascii="Verdana" w:hAnsi="Verdana" w:cs="Verdana"/>
          <w:bCs/>
          <w:sz w:val="20"/>
          <w:szCs w:val="20"/>
        </w:rPr>
      </w:pPr>
      <w:r w:rsidRPr="00FC6E2D">
        <w:rPr>
          <w:rFonts w:ascii="Verdana" w:hAnsi="Verdana" w:cs="Verdana"/>
          <w:b/>
          <w:sz w:val="20"/>
          <w:szCs w:val="20"/>
        </w:rPr>
        <w:t>Чл.</w:t>
      </w:r>
      <w:r w:rsidR="005C2B1C" w:rsidRPr="00FC6E2D">
        <w:rPr>
          <w:rFonts w:ascii="Verdana" w:hAnsi="Verdana" w:cs="Verdana"/>
          <w:b/>
          <w:sz w:val="20"/>
          <w:szCs w:val="20"/>
        </w:rPr>
        <w:t xml:space="preserve"> </w:t>
      </w:r>
      <w:r w:rsidRPr="00FC6E2D">
        <w:rPr>
          <w:rFonts w:ascii="Verdana" w:hAnsi="Verdana" w:cs="Verdana"/>
          <w:b/>
          <w:sz w:val="20"/>
          <w:szCs w:val="20"/>
        </w:rPr>
        <w:t>1</w:t>
      </w:r>
      <w:r w:rsidR="001A18AD" w:rsidRPr="00FC6E2D">
        <w:rPr>
          <w:rFonts w:ascii="Verdana" w:hAnsi="Verdana" w:cs="Verdana"/>
          <w:b/>
          <w:sz w:val="20"/>
          <w:szCs w:val="20"/>
        </w:rPr>
        <w:t>7</w:t>
      </w:r>
      <w:r w:rsidRPr="00FC6E2D">
        <w:rPr>
          <w:rFonts w:ascii="Verdana" w:hAnsi="Verdana" w:cs="Verdana"/>
          <w:b/>
          <w:sz w:val="20"/>
          <w:szCs w:val="20"/>
        </w:rPr>
        <w:t>.</w:t>
      </w:r>
      <w:r w:rsidRPr="00FC6E2D">
        <w:rPr>
          <w:rFonts w:ascii="Verdana" w:hAnsi="Verdana" w:cs="Verdana"/>
          <w:sz w:val="20"/>
          <w:szCs w:val="20"/>
        </w:rPr>
        <w:t xml:space="preserve"> </w:t>
      </w:r>
      <w:r w:rsidR="00E30E94" w:rsidRPr="00FC6E2D">
        <w:rPr>
          <w:rFonts w:ascii="Verdana" w:hAnsi="Verdana"/>
          <w:b/>
          <w:color w:val="auto"/>
          <w:sz w:val="20"/>
          <w:szCs w:val="20"/>
          <w:lang w:val="ru-RU"/>
        </w:rPr>
        <w:t>Изисквания към участниците в процедурата</w:t>
      </w:r>
      <w:r w:rsidR="00E30E94" w:rsidRPr="00FC6E2D">
        <w:rPr>
          <w:rFonts w:ascii="Verdana" w:hAnsi="Verdana" w:cs="Verdana"/>
          <w:bCs/>
          <w:sz w:val="20"/>
          <w:szCs w:val="20"/>
        </w:rPr>
        <w:t>:</w:t>
      </w:r>
    </w:p>
    <w:p w:rsidR="00CA1666" w:rsidRPr="00FC6E2D" w:rsidRDefault="00CA1666" w:rsidP="00FC6E2D">
      <w:pPr>
        <w:spacing w:line="360" w:lineRule="auto"/>
        <w:rPr>
          <w:rFonts w:ascii="Verdana" w:hAnsi="Verdana" w:cs="Verdana"/>
          <w:bCs/>
          <w:sz w:val="20"/>
          <w:szCs w:val="20"/>
        </w:rPr>
      </w:pPr>
    </w:p>
    <w:p w:rsidR="00CA1666" w:rsidRPr="00FC6E2D" w:rsidRDefault="004C09F3" w:rsidP="00E31564">
      <w:pPr>
        <w:autoSpaceDE w:val="0"/>
        <w:autoSpaceDN w:val="0"/>
        <w:adjustRightInd w:val="0"/>
        <w:spacing w:line="360" w:lineRule="auto"/>
        <w:jc w:val="both"/>
        <w:rPr>
          <w:rFonts w:ascii="Verdana" w:eastAsia="MS ??" w:hAnsi="Verdana" w:cs="Times New Roman"/>
          <w:color w:val="auto"/>
          <w:sz w:val="20"/>
          <w:szCs w:val="20"/>
        </w:rPr>
      </w:pPr>
      <w:r w:rsidRPr="00FC6E2D">
        <w:rPr>
          <w:rFonts w:ascii="Verdana" w:hAnsi="Verdana" w:cs="Verdana"/>
          <w:b/>
          <w:bCs/>
          <w:sz w:val="20"/>
          <w:szCs w:val="20"/>
        </w:rPr>
        <w:t>(1)</w:t>
      </w:r>
      <w:r w:rsidR="005C2B1C" w:rsidRPr="00FC6E2D">
        <w:rPr>
          <w:rFonts w:ascii="Verdana" w:hAnsi="Verdana" w:cs="Verdana"/>
          <w:b/>
          <w:bCs/>
          <w:sz w:val="20"/>
          <w:szCs w:val="20"/>
        </w:rPr>
        <w:t xml:space="preserve"> </w:t>
      </w:r>
      <w:r w:rsidRPr="00FC6E2D">
        <w:rPr>
          <w:rFonts w:ascii="Verdana" w:hAnsi="Verdana" w:cs="Verdana"/>
          <w:b/>
          <w:bCs/>
          <w:sz w:val="20"/>
          <w:szCs w:val="20"/>
        </w:rPr>
        <w:t>Годност (правоспособност) за упражняване на професионална дейност:</w:t>
      </w:r>
      <w:r w:rsidRPr="00FC6E2D">
        <w:rPr>
          <w:rFonts w:ascii="Verdana" w:eastAsia="Times New Roman" w:hAnsi="Verdana" w:cs="Times New Roman"/>
          <w:color w:val="auto"/>
          <w:sz w:val="20"/>
          <w:szCs w:val="20"/>
          <w:lang w:val="az-Cyrl-AZ"/>
        </w:rPr>
        <w:t xml:space="preserve"> </w:t>
      </w:r>
    </w:p>
    <w:p w:rsidR="00CA1666" w:rsidRPr="00FC6E2D" w:rsidRDefault="00E31564" w:rsidP="00FC6E2D">
      <w:pPr>
        <w:tabs>
          <w:tab w:val="left" w:pos="1276"/>
        </w:tabs>
        <w:spacing w:line="360" w:lineRule="auto"/>
        <w:jc w:val="both"/>
        <w:rPr>
          <w:rFonts w:ascii="Verdana" w:hAnsi="Verdana" w:cs="Times New Roman"/>
          <w:b/>
          <w:bCs/>
          <w:color w:val="auto"/>
          <w:sz w:val="20"/>
          <w:szCs w:val="20"/>
          <w:u w:val="single"/>
          <w:lang w:eastAsia="en-US"/>
        </w:rPr>
      </w:pPr>
      <w:r>
        <w:rPr>
          <w:rFonts w:ascii="Verdana" w:hAnsi="Verdana"/>
          <w:color w:val="auto"/>
          <w:sz w:val="20"/>
          <w:szCs w:val="20"/>
        </w:rPr>
        <w:t>възложителя не поставя изисквания</w:t>
      </w:r>
    </w:p>
    <w:p w:rsidR="00F308AA" w:rsidRPr="00FC6E2D" w:rsidRDefault="001A18AD" w:rsidP="00FC6E2D">
      <w:pPr>
        <w:spacing w:line="360" w:lineRule="auto"/>
        <w:ind w:right="23"/>
        <w:jc w:val="both"/>
        <w:rPr>
          <w:rFonts w:ascii="Verdana" w:hAnsi="Verdana" w:cs="Times New Roman"/>
          <w:color w:val="auto"/>
          <w:sz w:val="20"/>
          <w:szCs w:val="20"/>
          <w:lang w:val="ru-RU" w:eastAsia="en-US"/>
        </w:rPr>
      </w:pPr>
      <w:r w:rsidRPr="00FC6E2D">
        <w:rPr>
          <w:rFonts w:ascii="Verdana" w:hAnsi="Verdana" w:cs="Times New Roman"/>
          <w:b/>
          <w:bCs/>
          <w:color w:val="auto"/>
          <w:sz w:val="20"/>
          <w:szCs w:val="20"/>
          <w:u w:val="single"/>
          <w:lang w:eastAsia="en-US"/>
        </w:rPr>
        <w:t>(</w:t>
      </w:r>
      <w:r w:rsidR="004C09F3" w:rsidRPr="00FC6E2D">
        <w:rPr>
          <w:rFonts w:ascii="Verdana" w:hAnsi="Verdana" w:cs="Times New Roman"/>
          <w:b/>
          <w:bCs/>
          <w:color w:val="auto"/>
          <w:sz w:val="20"/>
          <w:szCs w:val="20"/>
          <w:u w:val="single"/>
          <w:lang w:eastAsia="en-US"/>
        </w:rPr>
        <w:t>2</w:t>
      </w:r>
      <w:r w:rsidRPr="00FC6E2D">
        <w:rPr>
          <w:rFonts w:ascii="Verdana" w:hAnsi="Verdana" w:cs="Times New Roman"/>
          <w:b/>
          <w:bCs/>
          <w:color w:val="auto"/>
          <w:sz w:val="20"/>
          <w:szCs w:val="20"/>
          <w:u w:val="single"/>
          <w:lang w:eastAsia="en-US"/>
        </w:rPr>
        <w:t>)</w:t>
      </w:r>
      <w:r w:rsidR="007B451A" w:rsidRPr="00FC6E2D">
        <w:rPr>
          <w:rFonts w:ascii="Verdana" w:hAnsi="Verdana" w:cs="Times New Roman"/>
          <w:b/>
          <w:bCs/>
          <w:color w:val="auto"/>
          <w:sz w:val="20"/>
          <w:szCs w:val="20"/>
          <w:u w:val="single"/>
          <w:lang w:eastAsia="en-US"/>
        </w:rPr>
        <w:t xml:space="preserve"> </w:t>
      </w:r>
      <w:r w:rsidRPr="00FC6E2D">
        <w:rPr>
          <w:rFonts w:ascii="Verdana" w:hAnsi="Verdana" w:cs="Times New Roman"/>
          <w:b/>
          <w:bCs/>
          <w:color w:val="auto"/>
          <w:sz w:val="20"/>
          <w:szCs w:val="20"/>
          <w:u w:val="single"/>
          <w:lang w:eastAsia="en-US"/>
        </w:rPr>
        <w:t>Икономическо и финансово състояние:</w:t>
      </w:r>
      <w:r w:rsidRPr="00FC6E2D">
        <w:rPr>
          <w:rFonts w:ascii="Verdana" w:hAnsi="Verdana" w:cs="Times New Roman"/>
          <w:b/>
          <w:bCs/>
          <w:color w:val="auto"/>
          <w:sz w:val="20"/>
          <w:szCs w:val="20"/>
          <w:lang w:eastAsia="en-US"/>
        </w:rPr>
        <w:t xml:space="preserve"> </w:t>
      </w:r>
      <w:r w:rsidR="00F308AA" w:rsidRPr="00FC6E2D">
        <w:rPr>
          <w:rFonts w:ascii="Verdana" w:hAnsi="Verdana" w:cs="Times New Roman"/>
          <w:color w:val="auto"/>
          <w:sz w:val="20"/>
          <w:szCs w:val="20"/>
          <w:lang w:val="ru-RU" w:eastAsia="en-US"/>
        </w:rPr>
        <w:t>Участникът следва да има реализиран минимален оборот в сферата, попадаща в обхвата на поръчката, общо за последните 3 (три) приключили финансови години, в зависимост от датата, на която е създаден или е започнал дейността си, в размер не по-малък от 1 000 000 лева или равностойността на посочената стойност в друга валута.</w:t>
      </w:r>
    </w:p>
    <w:p w:rsidR="00F308AA" w:rsidRPr="00FC6E2D" w:rsidRDefault="00F308AA" w:rsidP="00FC6E2D">
      <w:pPr>
        <w:widowControl/>
        <w:spacing w:after="200" w:line="360" w:lineRule="auto"/>
        <w:ind w:right="23"/>
        <w:jc w:val="both"/>
        <w:rPr>
          <w:rFonts w:ascii="Verdana" w:hAnsi="Verdana" w:cs="Times New Roman"/>
          <w:color w:val="auto"/>
          <w:sz w:val="20"/>
          <w:szCs w:val="20"/>
          <w:lang w:val="ru-RU"/>
        </w:rPr>
      </w:pPr>
      <w:r w:rsidRPr="00FC6E2D">
        <w:rPr>
          <w:rFonts w:ascii="Verdana" w:hAnsi="Verdana" w:cs="Times New Roman"/>
          <w:b/>
          <w:i/>
          <w:sz w:val="20"/>
          <w:szCs w:val="20"/>
          <w:lang w:eastAsia="en-US"/>
        </w:rPr>
        <w:t>*Забележка:</w:t>
      </w:r>
      <w:r w:rsidRPr="00FC6E2D">
        <w:rPr>
          <w:rFonts w:ascii="Verdana" w:hAnsi="Verdana" w:cs="Times New Roman"/>
          <w:i/>
          <w:sz w:val="20"/>
          <w:szCs w:val="20"/>
          <w:lang w:eastAsia="en-US"/>
        </w:rPr>
        <w:t xml:space="preserve"> </w:t>
      </w:r>
      <w:r w:rsidRPr="00FC6E2D">
        <w:rPr>
          <w:rFonts w:ascii="Verdana" w:hAnsi="Verdana" w:cs="Times New Roman"/>
          <w:sz w:val="20"/>
          <w:szCs w:val="20"/>
        </w:rPr>
        <w:t xml:space="preserve">Под оборот в сферата, попадаща в обхвата на обществената поръчка, се разбира – реализиран оборот от следните дейности: </w:t>
      </w:r>
      <w:r w:rsidRPr="00FC6E2D">
        <w:rPr>
          <w:rFonts w:ascii="Verdana" w:eastAsia="Times New Roman" w:hAnsi="Verdana" w:cs="Times New Roman"/>
          <w:b/>
          <w:i/>
          <w:color w:val="auto"/>
          <w:sz w:val="20"/>
          <w:szCs w:val="20"/>
        </w:rPr>
        <w:t>корабостроене и /или  кораборемонт и /или  преустройство  на  кораби</w:t>
      </w:r>
      <w:r w:rsidRPr="00FC6E2D">
        <w:rPr>
          <w:rFonts w:ascii="Verdana" w:hAnsi="Verdana" w:cs="Times New Roman"/>
          <w:color w:val="auto"/>
          <w:sz w:val="20"/>
          <w:szCs w:val="20"/>
          <w:lang w:val="ru-RU"/>
        </w:rPr>
        <w:t>.</w:t>
      </w:r>
    </w:p>
    <w:p w:rsidR="00F308AA" w:rsidRPr="00FC6E2D" w:rsidRDefault="00F308AA" w:rsidP="00FC6E2D">
      <w:pPr>
        <w:widowControl/>
        <w:spacing w:after="200"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t xml:space="preserve">Участникът попълва </w:t>
      </w:r>
      <w:r w:rsidRPr="00FC6E2D">
        <w:rPr>
          <w:rFonts w:ascii="Verdana" w:eastAsia="Times New Roman" w:hAnsi="Verdana" w:cs="Times New Roman"/>
          <w:color w:val="auto"/>
          <w:sz w:val="20"/>
          <w:szCs w:val="20"/>
          <w:lang w:val="ru-RU" w:eastAsia="en-US"/>
        </w:rPr>
        <w:t>(</w:t>
      </w:r>
      <w:r w:rsidRPr="00FC6E2D">
        <w:rPr>
          <w:rFonts w:ascii="Verdana" w:eastAsia="Times New Roman" w:hAnsi="Verdana" w:cs="Times New Roman"/>
          <w:color w:val="auto"/>
          <w:sz w:val="20"/>
          <w:szCs w:val="20"/>
          <w:lang w:eastAsia="en-US"/>
        </w:rPr>
        <w:t>декларира</w:t>
      </w:r>
      <w:r w:rsidRPr="00FC6E2D">
        <w:rPr>
          <w:rFonts w:ascii="Verdana" w:eastAsia="Times New Roman" w:hAnsi="Verdana" w:cs="Times New Roman"/>
          <w:color w:val="auto"/>
          <w:sz w:val="20"/>
          <w:szCs w:val="20"/>
          <w:lang w:val="ru-RU" w:eastAsia="en-US"/>
        </w:rPr>
        <w:t>)</w:t>
      </w:r>
      <w:r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val="ru-RU" w:eastAsia="en-US"/>
        </w:rPr>
        <w:t xml:space="preserve">в част </w:t>
      </w:r>
      <w:r w:rsidRPr="00FC6E2D">
        <w:rPr>
          <w:rFonts w:ascii="Verdana" w:eastAsia="Times New Roman" w:hAnsi="Verdana" w:cs="Times New Roman"/>
          <w:color w:val="auto"/>
          <w:sz w:val="20"/>
          <w:szCs w:val="20"/>
          <w:lang w:eastAsia="en-US"/>
        </w:rPr>
        <w:t>ІV</w:t>
      </w:r>
      <w:r w:rsidRPr="00FC6E2D">
        <w:rPr>
          <w:rFonts w:ascii="Verdana" w:eastAsia="Times New Roman" w:hAnsi="Verdana" w:cs="Times New Roman"/>
          <w:color w:val="auto"/>
          <w:sz w:val="20"/>
          <w:szCs w:val="20"/>
          <w:lang w:val="ru-RU" w:eastAsia="en-US"/>
        </w:rPr>
        <w:t>.</w:t>
      </w:r>
      <w:r w:rsidRPr="00FC6E2D">
        <w:rPr>
          <w:rFonts w:ascii="Verdana" w:eastAsia="Times New Roman" w:hAnsi="Verdana" w:cs="Times New Roman"/>
          <w:color w:val="auto"/>
          <w:sz w:val="20"/>
          <w:szCs w:val="20"/>
          <w:lang w:eastAsia="en-US"/>
        </w:rPr>
        <w:t xml:space="preserve">, буква „Б“, точка 2а от </w:t>
      </w:r>
      <w:r w:rsidRPr="00FC6E2D">
        <w:rPr>
          <w:rFonts w:ascii="Verdana" w:eastAsia="Times New Roman" w:hAnsi="Verdana" w:cs="Times New Roman"/>
          <w:color w:val="auto"/>
          <w:sz w:val="20"/>
          <w:szCs w:val="20"/>
          <w:lang w:val="ru-RU" w:eastAsia="en-US"/>
        </w:rPr>
        <w:t>Единния европейски документ за обществени поръчки  (ЕЕДОП)</w:t>
      </w:r>
      <w:r w:rsidRPr="00FC6E2D">
        <w:rPr>
          <w:rFonts w:ascii="Verdana" w:eastAsia="Times New Roman" w:hAnsi="Verdana" w:cs="Times New Roman"/>
          <w:color w:val="auto"/>
          <w:sz w:val="20"/>
          <w:szCs w:val="20"/>
          <w:lang w:eastAsia="en-US"/>
        </w:rPr>
        <w:t xml:space="preserve">  тези изисквания. </w:t>
      </w:r>
    </w:p>
    <w:p w:rsidR="00F308AA" w:rsidRPr="00FC6E2D" w:rsidRDefault="00F308AA" w:rsidP="00FC6E2D">
      <w:pPr>
        <w:widowControl/>
        <w:tabs>
          <w:tab w:val="left" w:pos="1276"/>
        </w:tabs>
        <w:spacing w:after="200" w:line="360" w:lineRule="auto"/>
        <w:jc w:val="both"/>
        <w:rPr>
          <w:rFonts w:ascii="Verdana" w:hAnsi="Verdana" w:cs="Times New Roman"/>
          <w:color w:val="auto"/>
          <w:sz w:val="20"/>
          <w:szCs w:val="20"/>
          <w:shd w:val="clear" w:color="auto" w:fill="FFFFFF"/>
          <w:lang w:eastAsia="en-US"/>
        </w:rPr>
      </w:pPr>
      <w:r w:rsidRPr="00FC6E2D">
        <w:rPr>
          <w:rFonts w:ascii="Verdana" w:eastAsia="Times New Roman" w:hAnsi="Verdana" w:cs="Times New Roman"/>
          <w:color w:val="auto"/>
          <w:sz w:val="20"/>
          <w:szCs w:val="20"/>
          <w:lang w:eastAsia="en-US"/>
        </w:rPr>
        <w:t xml:space="preserve">В случаите на чл.67, ал.5 и ал.6 от ЗОП, следва да се представи: </w:t>
      </w:r>
      <w:r w:rsidRPr="00FC6E2D">
        <w:rPr>
          <w:rFonts w:ascii="Verdana" w:hAnsi="Verdana" w:cs="Times New Roman"/>
          <w:color w:val="auto"/>
          <w:sz w:val="20"/>
          <w:szCs w:val="20"/>
          <w:shd w:val="clear" w:color="auto" w:fill="FFFFFF"/>
          <w:lang w:eastAsia="en-US"/>
        </w:rPr>
        <w:t xml:space="preserve">справка за оборота, </w:t>
      </w:r>
      <w:r w:rsidRPr="00FC6E2D">
        <w:rPr>
          <w:rFonts w:ascii="Verdana" w:eastAsia="Times New Roman" w:hAnsi="Verdana" w:cs="Times New Roman"/>
          <w:color w:val="auto"/>
          <w:sz w:val="20"/>
          <w:szCs w:val="20"/>
          <w:lang w:val="az-Cyrl-AZ" w:eastAsia="en-US"/>
        </w:rPr>
        <w:t>попадащ в обхвата на поръчката -</w:t>
      </w:r>
      <w:r w:rsidRPr="00FC6E2D">
        <w:rPr>
          <w:rFonts w:ascii="Verdana" w:hAnsi="Verdana" w:cs="Times New Roman"/>
          <w:sz w:val="20"/>
          <w:szCs w:val="20"/>
        </w:rPr>
        <w:t xml:space="preserve"> </w:t>
      </w:r>
      <w:r w:rsidRPr="00FC6E2D">
        <w:rPr>
          <w:rFonts w:ascii="Verdana" w:eastAsia="Times New Roman" w:hAnsi="Verdana" w:cs="Times New Roman"/>
          <w:color w:val="auto"/>
          <w:sz w:val="20"/>
          <w:szCs w:val="20"/>
        </w:rPr>
        <w:t>корабостроене и /или  кораборемонт и /или  преустройство  на  кораби</w:t>
      </w:r>
      <w:r w:rsidRPr="00FC6E2D">
        <w:rPr>
          <w:rFonts w:ascii="Verdana" w:eastAsia="Times New Roman" w:hAnsi="Verdana" w:cs="Times New Roman"/>
          <w:bCs/>
          <w:color w:val="auto"/>
          <w:sz w:val="20"/>
          <w:szCs w:val="20"/>
          <w:lang w:eastAsia="en-US"/>
        </w:rPr>
        <w:t>,</w:t>
      </w:r>
      <w:r w:rsidRPr="00FC6E2D">
        <w:rPr>
          <w:rFonts w:ascii="Verdana" w:eastAsia="Times New Roman" w:hAnsi="Verdana" w:cs="Times New Roman"/>
          <w:color w:val="auto"/>
          <w:sz w:val="20"/>
          <w:szCs w:val="20"/>
          <w:lang w:val="az-Cyrl-AZ" w:eastAsia="en-US"/>
        </w:rPr>
        <w:t xml:space="preserve"> за последните три приключили финансови години</w:t>
      </w:r>
      <w:r w:rsidRPr="00FC6E2D">
        <w:rPr>
          <w:rFonts w:ascii="Verdana" w:hAnsi="Verdana" w:cs="Times New Roman"/>
          <w:color w:val="auto"/>
          <w:sz w:val="20"/>
          <w:szCs w:val="20"/>
          <w:shd w:val="clear" w:color="auto" w:fill="FFFFFF"/>
          <w:lang w:eastAsia="en-US"/>
        </w:rPr>
        <w:t>;</w:t>
      </w:r>
    </w:p>
    <w:p w:rsidR="00F308AA" w:rsidRPr="00FC6E2D" w:rsidRDefault="00F308AA" w:rsidP="00FC6E2D">
      <w:pPr>
        <w:widowControl/>
        <w:tabs>
          <w:tab w:val="left" w:pos="1276"/>
        </w:tabs>
        <w:spacing w:after="200" w:line="360" w:lineRule="auto"/>
        <w:jc w:val="both"/>
        <w:rPr>
          <w:rFonts w:ascii="Verdana" w:eastAsia="Times New Roman" w:hAnsi="Verdana" w:cs="Times New Roman"/>
          <w:color w:val="auto"/>
          <w:sz w:val="20"/>
          <w:szCs w:val="20"/>
          <w:lang w:eastAsia="en-US"/>
        </w:rPr>
      </w:pPr>
      <w:r w:rsidRPr="00FC6E2D">
        <w:rPr>
          <w:rFonts w:ascii="Verdana" w:hAnsi="Verdana" w:cs="Times New Roman"/>
          <w:color w:val="auto"/>
          <w:sz w:val="20"/>
          <w:szCs w:val="20"/>
          <w:shd w:val="clear" w:color="auto" w:fill="FFFFFF"/>
          <w:lang w:eastAsia="en-US"/>
        </w:rPr>
        <w:t>Когато по основателна причина участникът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1A18AD" w:rsidRPr="00FC6E2D" w:rsidRDefault="007D54C4" w:rsidP="00FC6E2D">
      <w:pPr>
        <w:spacing w:line="360" w:lineRule="auto"/>
        <w:jc w:val="both"/>
        <w:rPr>
          <w:rFonts w:ascii="Verdana" w:eastAsia="Courier New" w:hAnsi="Verdana" w:cs="Verdana"/>
          <w:b/>
          <w:bCs/>
          <w:color w:val="auto"/>
          <w:sz w:val="20"/>
          <w:szCs w:val="20"/>
          <w:u w:val="single"/>
        </w:rPr>
      </w:pPr>
      <w:r w:rsidRPr="00FC6E2D">
        <w:rPr>
          <w:rFonts w:ascii="Verdana" w:eastAsia="Courier New" w:hAnsi="Verdana" w:cs="Verdana"/>
          <w:b/>
          <w:color w:val="auto"/>
          <w:sz w:val="20"/>
          <w:szCs w:val="20"/>
          <w:u w:val="single"/>
        </w:rPr>
        <w:t xml:space="preserve"> </w:t>
      </w:r>
      <w:r w:rsidR="001A18AD" w:rsidRPr="00FC6E2D">
        <w:rPr>
          <w:rFonts w:ascii="Verdana" w:eastAsia="Courier New" w:hAnsi="Verdana" w:cs="Verdana"/>
          <w:b/>
          <w:color w:val="auto"/>
          <w:sz w:val="20"/>
          <w:szCs w:val="20"/>
          <w:u w:val="single"/>
        </w:rPr>
        <w:t>(</w:t>
      </w:r>
      <w:r w:rsidR="004C09F3" w:rsidRPr="00FC6E2D">
        <w:rPr>
          <w:rFonts w:ascii="Verdana" w:eastAsia="Courier New" w:hAnsi="Verdana" w:cs="Verdana"/>
          <w:b/>
          <w:color w:val="auto"/>
          <w:sz w:val="20"/>
          <w:szCs w:val="20"/>
          <w:u w:val="single"/>
        </w:rPr>
        <w:t>3</w:t>
      </w:r>
      <w:r w:rsidR="001A18AD" w:rsidRPr="00FC6E2D">
        <w:rPr>
          <w:rFonts w:ascii="Verdana" w:eastAsia="Courier New" w:hAnsi="Verdana" w:cs="Verdana"/>
          <w:b/>
          <w:color w:val="auto"/>
          <w:sz w:val="20"/>
          <w:szCs w:val="20"/>
          <w:u w:val="single"/>
        </w:rPr>
        <w:t>)</w:t>
      </w:r>
      <w:r w:rsidR="001A18AD" w:rsidRPr="00FC6E2D">
        <w:rPr>
          <w:rFonts w:ascii="Verdana" w:hAnsi="Verdana" w:cs="Times New Roman"/>
          <w:b/>
          <w:color w:val="auto"/>
          <w:sz w:val="20"/>
          <w:szCs w:val="20"/>
          <w:u w:val="single"/>
          <w:lang w:val="ru-RU" w:eastAsia="en-US"/>
        </w:rPr>
        <w:t xml:space="preserve"> Технически и професионални способности</w:t>
      </w:r>
      <w:r w:rsidR="001A18AD" w:rsidRPr="00FC6E2D">
        <w:rPr>
          <w:rFonts w:ascii="Verdana" w:eastAsia="Courier New" w:hAnsi="Verdana" w:cs="Verdana"/>
          <w:b/>
          <w:bCs/>
          <w:color w:val="auto"/>
          <w:sz w:val="20"/>
          <w:szCs w:val="20"/>
          <w:u w:val="single"/>
        </w:rPr>
        <w:t>:</w:t>
      </w:r>
    </w:p>
    <w:p w:rsidR="00F308AA" w:rsidRPr="00FC6E2D" w:rsidRDefault="007D54C4" w:rsidP="00FC6E2D">
      <w:pPr>
        <w:tabs>
          <w:tab w:val="num" w:pos="567"/>
        </w:tabs>
        <w:spacing w:before="120" w:line="360" w:lineRule="auto"/>
        <w:jc w:val="both"/>
        <w:rPr>
          <w:rFonts w:ascii="Verdana" w:hAnsi="Verdana" w:cs="Times New Roman"/>
          <w:sz w:val="20"/>
          <w:szCs w:val="20"/>
          <w:lang w:eastAsia="en-US"/>
        </w:rPr>
      </w:pPr>
      <w:r w:rsidRPr="00FC6E2D">
        <w:rPr>
          <w:rFonts w:ascii="Verdana" w:eastAsia="Times New Roman" w:hAnsi="Verdana" w:cs="Times New Roman"/>
          <w:color w:val="auto"/>
          <w:sz w:val="20"/>
          <w:szCs w:val="20"/>
        </w:rPr>
        <w:t xml:space="preserve">1. </w:t>
      </w:r>
      <w:r w:rsidR="00F308AA" w:rsidRPr="00737796">
        <w:rPr>
          <w:rFonts w:ascii="Verdana" w:hAnsi="Verdana" w:cs="Times New Roman"/>
          <w:color w:val="auto"/>
          <w:sz w:val="20"/>
          <w:szCs w:val="20"/>
          <w:lang w:val="ru-RU" w:eastAsia="en-US"/>
        </w:rPr>
        <w:t xml:space="preserve">Участникът </w:t>
      </w:r>
      <w:r w:rsidR="00F308AA" w:rsidRPr="00FC6E2D">
        <w:rPr>
          <w:rFonts w:ascii="Verdana" w:hAnsi="Verdana" w:cs="Times New Roman"/>
          <w:color w:val="auto"/>
          <w:sz w:val="20"/>
          <w:szCs w:val="20"/>
          <w:lang w:eastAsia="en-US"/>
        </w:rPr>
        <w:t xml:space="preserve">следва </w:t>
      </w:r>
      <w:r w:rsidR="00F308AA" w:rsidRPr="00737796">
        <w:rPr>
          <w:rFonts w:ascii="Verdana" w:hAnsi="Verdana" w:cs="Times New Roman"/>
          <w:color w:val="auto"/>
          <w:sz w:val="20"/>
          <w:szCs w:val="20"/>
          <w:lang w:val="ru-RU" w:eastAsia="en-US"/>
        </w:rPr>
        <w:t xml:space="preserve">да </w:t>
      </w:r>
      <w:r w:rsidR="00F308AA" w:rsidRPr="00FC6E2D">
        <w:rPr>
          <w:rFonts w:ascii="Verdana" w:hAnsi="Verdana" w:cs="Times New Roman"/>
          <w:color w:val="auto"/>
          <w:sz w:val="20"/>
          <w:szCs w:val="20"/>
          <w:lang w:eastAsia="en-US"/>
        </w:rPr>
        <w:t xml:space="preserve">е изпълнил </w:t>
      </w:r>
      <w:r w:rsidR="00F308AA" w:rsidRPr="00FC6E2D">
        <w:rPr>
          <w:rFonts w:ascii="Verdana" w:hAnsi="Verdana" w:cs="Times New Roman"/>
          <w:sz w:val="20"/>
          <w:szCs w:val="20"/>
          <w:lang w:eastAsia="en-US"/>
        </w:rPr>
        <w:t xml:space="preserve">през последните три години, считано от датата на подаване на офертата, </w:t>
      </w:r>
      <w:r w:rsidR="005948DD">
        <w:rPr>
          <w:rFonts w:ascii="Verdana" w:hAnsi="Verdana" w:cs="Times New Roman"/>
          <w:sz w:val="20"/>
          <w:szCs w:val="20"/>
          <w:lang w:eastAsia="en-US"/>
        </w:rPr>
        <w:t xml:space="preserve">минимум </w:t>
      </w:r>
      <w:r w:rsidR="00B04060">
        <w:rPr>
          <w:rFonts w:ascii="Verdana" w:hAnsi="Verdana" w:cs="Times New Roman"/>
          <w:sz w:val="20"/>
          <w:szCs w:val="20"/>
          <w:lang w:eastAsia="en-US"/>
        </w:rPr>
        <w:t xml:space="preserve">една услуга </w:t>
      </w:r>
      <w:r w:rsidR="00F308AA" w:rsidRPr="00FC6E2D">
        <w:rPr>
          <w:rFonts w:ascii="Verdana" w:eastAsia="Times New Roman" w:hAnsi="Verdana" w:cs="Times New Roman"/>
          <w:color w:val="auto"/>
          <w:sz w:val="20"/>
          <w:szCs w:val="20"/>
          <w:lang w:eastAsia="en-US"/>
        </w:rPr>
        <w:t xml:space="preserve">чийто предмет и обем е </w:t>
      </w:r>
      <w:r w:rsidR="00F308AA" w:rsidRPr="00737796">
        <w:rPr>
          <w:rFonts w:ascii="Verdana" w:eastAsia="Times New Roman" w:hAnsi="Verdana" w:cs="Times New Roman"/>
          <w:color w:val="auto"/>
          <w:sz w:val="20"/>
          <w:szCs w:val="20"/>
          <w:lang w:val="ru-RU"/>
        </w:rPr>
        <w:t>идентич</w:t>
      </w:r>
      <w:r w:rsidR="00F308AA" w:rsidRPr="00FC6E2D">
        <w:rPr>
          <w:rFonts w:ascii="Verdana" w:eastAsia="Times New Roman" w:hAnsi="Verdana" w:cs="Times New Roman"/>
          <w:color w:val="auto"/>
          <w:sz w:val="20"/>
          <w:szCs w:val="20"/>
        </w:rPr>
        <w:t xml:space="preserve">ен </w:t>
      </w:r>
      <w:r w:rsidR="00F308AA" w:rsidRPr="00737796">
        <w:rPr>
          <w:rFonts w:ascii="Verdana" w:eastAsia="Times New Roman" w:hAnsi="Verdana" w:cs="Times New Roman"/>
          <w:color w:val="auto"/>
          <w:sz w:val="20"/>
          <w:szCs w:val="20"/>
          <w:lang w:val="ru-RU"/>
        </w:rPr>
        <w:t>или сход</w:t>
      </w:r>
      <w:r w:rsidR="00F308AA" w:rsidRPr="00FC6E2D">
        <w:rPr>
          <w:rFonts w:ascii="Verdana" w:eastAsia="Times New Roman" w:hAnsi="Verdana" w:cs="Times New Roman"/>
          <w:color w:val="auto"/>
          <w:sz w:val="20"/>
          <w:szCs w:val="20"/>
        </w:rPr>
        <w:t>ен</w:t>
      </w:r>
      <w:r w:rsidR="00F308AA" w:rsidRPr="00737796">
        <w:rPr>
          <w:rFonts w:ascii="Verdana" w:eastAsia="Times New Roman" w:hAnsi="Verdana" w:cs="Times New Roman"/>
          <w:color w:val="auto"/>
          <w:sz w:val="20"/>
          <w:szCs w:val="20"/>
          <w:lang w:val="ru-RU"/>
        </w:rPr>
        <w:t xml:space="preserve"> с предмета на обществената поръчка</w:t>
      </w:r>
      <w:r w:rsidR="00F308AA" w:rsidRPr="00FC6E2D">
        <w:rPr>
          <w:rFonts w:ascii="Verdana" w:hAnsi="Verdana" w:cs="Times New Roman"/>
          <w:sz w:val="20"/>
          <w:szCs w:val="20"/>
          <w:lang w:eastAsia="en-US"/>
        </w:rPr>
        <w:t>.</w:t>
      </w:r>
    </w:p>
    <w:p w:rsidR="00F308AA" w:rsidRPr="00FC6E2D" w:rsidRDefault="00F308AA" w:rsidP="00FC6E2D">
      <w:pPr>
        <w:widowControl/>
        <w:spacing w:after="200" w:line="360" w:lineRule="auto"/>
        <w:ind w:right="23"/>
        <w:jc w:val="both"/>
        <w:rPr>
          <w:rFonts w:ascii="Verdana" w:eastAsia="Times New Roman" w:hAnsi="Verdana" w:cs="Verdana"/>
          <w:i/>
          <w:iCs/>
          <w:color w:val="FF0000"/>
          <w:sz w:val="20"/>
          <w:szCs w:val="20"/>
        </w:rPr>
      </w:pPr>
      <w:r w:rsidRPr="00FC6E2D">
        <w:rPr>
          <w:rFonts w:ascii="Verdana" w:eastAsia="Times New Roman" w:hAnsi="Verdana" w:cs="Times New Roman"/>
          <w:b/>
          <w:i/>
          <w:color w:val="auto"/>
          <w:sz w:val="20"/>
          <w:szCs w:val="20"/>
        </w:rPr>
        <w:t>*Забележка:</w:t>
      </w:r>
      <w:r w:rsidRPr="00FC6E2D">
        <w:rPr>
          <w:rFonts w:ascii="Verdana" w:eastAsia="Times New Roman" w:hAnsi="Verdana" w:cs="Verdana"/>
          <w:i/>
          <w:iCs/>
          <w:color w:val="auto"/>
          <w:sz w:val="20"/>
          <w:szCs w:val="20"/>
        </w:rPr>
        <w:t>.</w:t>
      </w:r>
      <w:r w:rsidRPr="00FC6E2D">
        <w:rPr>
          <w:rFonts w:ascii="Verdana" w:hAnsi="Verdana" w:cs="Times New Roman"/>
          <w:i/>
          <w:color w:val="auto"/>
          <w:sz w:val="20"/>
          <w:szCs w:val="20"/>
          <w:lang w:val="ru-RU"/>
        </w:rPr>
        <w:t xml:space="preserve"> </w:t>
      </w:r>
      <w:r w:rsidRPr="00FC6E2D">
        <w:rPr>
          <w:rFonts w:ascii="Verdana" w:hAnsi="Verdana" w:cs="Times New Roman"/>
          <w:color w:val="auto"/>
          <w:sz w:val="20"/>
          <w:szCs w:val="20"/>
          <w:lang w:val="ru-RU"/>
        </w:rPr>
        <w:t xml:space="preserve">Идентични или сходни с предмета и обема на обществената поръчка са следните дейности: </w:t>
      </w:r>
      <w:r w:rsidR="00B7305C" w:rsidRPr="00FC6E2D">
        <w:rPr>
          <w:rFonts w:ascii="Verdana" w:hAnsi="Verdana" w:cs="Times New Roman"/>
          <w:color w:val="auto"/>
          <w:sz w:val="20"/>
          <w:szCs w:val="20"/>
          <w:lang w:val="ru-RU"/>
        </w:rPr>
        <w:t xml:space="preserve">услуги по </w:t>
      </w:r>
      <w:r w:rsidR="00B7305C" w:rsidRPr="00FC6E2D">
        <w:rPr>
          <w:rFonts w:ascii="Verdana" w:eastAsia="Times New Roman" w:hAnsi="Verdana" w:cs="Times New Roman"/>
          <w:b/>
          <w:i/>
          <w:color w:val="auto"/>
          <w:sz w:val="20"/>
          <w:szCs w:val="20"/>
        </w:rPr>
        <w:t>корабостроене и /или  кораборемонт и /или  преустройство  на  кораби</w:t>
      </w:r>
    </w:p>
    <w:p w:rsidR="00F308AA" w:rsidRPr="00FC6E2D" w:rsidRDefault="00F308AA" w:rsidP="00FC6E2D">
      <w:pPr>
        <w:spacing w:before="240"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t xml:space="preserve">Участникът следва да предостави </w:t>
      </w:r>
      <w:r w:rsidRPr="00FC6E2D">
        <w:rPr>
          <w:rFonts w:ascii="Verdana" w:eastAsia="Times New Roman" w:hAnsi="Verdana" w:cs="Times New Roman"/>
          <w:color w:val="auto"/>
          <w:sz w:val="20"/>
          <w:szCs w:val="20"/>
          <w:lang w:val="ru-RU" w:eastAsia="en-US"/>
        </w:rPr>
        <w:t>(</w:t>
      </w:r>
      <w:r w:rsidRPr="00FC6E2D">
        <w:rPr>
          <w:rFonts w:ascii="Verdana" w:eastAsia="Times New Roman" w:hAnsi="Verdana" w:cs="Times New Roman"/>
          <w:color w:val="auto"/>
          <w:sz w:val="20"/>
          <w:szCs w:val="20"/>
          <w:lang w:eastAsia="en-US"/>
        </w:rPr>
        <w:t>декларира</w:t>
      </w:r>
      <w:r w:rsidRPr="00FC6E2D">
        <w:rPr>
          <w:rFonts w:ascii="Verdana" w:eastAsia="Times New Roman" w:hAnsi="Verdana" w:cs="Times New Roman"/>
          <w:color w:val="auto"/>
          <w:sz w:val="20"/>
          <w:szCs w:val="20"/>
          <w:lang w:val="ru-RU" w:eastAsia="en-US"/>
        </w:rPr>
        <w:t>)</w:t>
      </w:r>
      <w:r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val="ru-RU" w:eastAsia="en-US"/>
        </w:rPr>
        <w:t xml:space="preserve">в част </w:t>
      </w:r>
      <w:r w:rsidRPr="00FC6E2D">
        <w:rPr>
          <w:rFonts w:ascii="Verdana" w:eastAsia="Times New Roman" w:hAnsi="Verdana" w:cs="Times New Roman"/>
          <w:color w:val="auto"/>
          <w:sz w:val="20"/>
          <w:szCs w:val="20"/>
          <w:lang w:eastAsia="en-US"/>
        </w:rPr>
        <w:t>ІV</w:t>
      </w:r>
      <w:r w:rsidRPr="00FC6E2D">
        <w:rPr>
          <w:rFonts w:ascii="Verdana" w:eastAsia="Times New Roman" w:hAnsi="Verdana" w:cs="Times New Roman"/>
          <w:color w:val="auto"/>
          <w:sz w:val="20"/>
          <w:szCs w:val="20"/>
          <w:lang w:val="ru-RU" w:eastAsia="en-US"/>
        </w:rPr>
        <w:t>.</w:t>
      </w:r>
      <w:r w:rsidRPr="00FC6E2D">
        <w:rPr>
          <w:rFonts w:ascii="Verdana" w:eastAsia="Times New Roman" w:hAnsi="Verdana" w:cs="Times New Roman"/>
          <w:color w:val="auto"/>
          <w:sz w:val="20"/>
          <w:szCs w:val="20"/>
          <w:lang w:eastAsia="en-US"/>
        </w:rPr>
        <w:t xml:space="preserve">, буква „В“, буква 1б от </w:t>
      </w:r>
      <w:r w:rsidRPr="00FC6E2D">
        <w:rPr>
          <w:rFonts w:ascii="Verdana" w:eastAsia="Times New Roman" w:hAnsi="Verdana" w:cs="Times New Roman"/>
          <w:color w:val="auto"/>
          <w:sz w:val="20"/>
          <w:szCs w:val="20"/>
          <w:lang w:val="ru-RU" w:eastAsia="en-US"/>
        </w:rPr>
        <w:t>Единния европейски документ за обществени поръчки (ЕЕДОП)</w:t>
      </w:r>
      <w:r w:rsidRPr="00FC6E2D">
        <w:rPr>
          <w:rFonts w:ascii="Verdana" w:eastAsia="Times New Roman" w:hAnsi="Verdana" w:cs="Times New Roman"/>
          <w:color w:val="auto"/>
          <w:sz w:val="20"/>
          <w:szCs w:val="20"/>
          <w:lang w:eastAsia="en-US"/>
        </w:rPr>
        <w:t xml:space="preserve"> тези изисквания. </w:t>
      </w:r>
    </w:p>
    <w:p w:rsidR="00F308AA" w:rsidRPr="00FC6E2D" w:rsidRDefault="00F308AA" w:rsidP="00FC6E2D">
      <w:pPr>
        <w:widowControl/>
        <w:spacing w:before="240" w:after="60" w:line="360" w:lineRule="auto"/>
        <w:jc w:val="both"/>
        <w:rPr>
          <w:rFonts w:ascii="Verdana" w:hAnsi="Verdana" w:cs="Tahoma"/>
          <w:sz w:val="20"/>
          <w:szCs w:val="20"/>
          <w:shd w:val="clear" w:color="auto" w:fill="FFFFFF"/>
          <w:lang w:eastAsia="en-US"/>
        </w:rPr>
      </w:pPr>
      <w:r w:rsidRPr="00FC6E2D">
        <w:rPr>
          <w:rFonts w:ascii="Verdana" w:eastAsia="Times New Roman" w:hAnsi="Verdana" w:cs="Times New Roman"/>
          <w:color w:val="auto"/>
          <w:sz w:val="20"/>
          <w:szCs w:val="20"/>
          <w:lang w:eastAsia="en-US"/>
        </w:rPr>
        <w:t xml:space="preserve">В случаите на чл.67, ал.5 и ал.6 от ЗОП, следва да се представи: </w:t>
      </w:r>
      <w:r w:rsidRPr="00FC6E2D">
        <w:rPr>
          <w:rFonts w:ascii="Verdana" w:hAnsi="Verdana" w:cs="Tahoma"/>
          <w:color w:val="auto"/>
          <w:sz w:val="20"/>
          <w:szCs w:val="20"/>
          <w:shd w:val="clear" w:color="auto" w:fill="FFFFFF"/>
          <w:lang w:eastAsia="en-US"/>
        </w:rPr>
        <w:t>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доказателства за извършените услуги</w:t>
      </w:r>
      <w:r w:rsidRPr="00FC6E2D">
        <w:rPr>
          <w:rFonts w:ascii="Verdana" w:hAnsi="Verdana" w:cs="Tahoma"/>
          <w:sz w:val="20"/>
          <w:szCs w:val="20"/>
          <w:shd w:val="clear" w:color="auto" w:fill="FFFFFF"/>
          <w:lang w:eastAsia="en-US"/>
        </w:rPr>
        <w:t>;</w:t>
      </w:r>
    </w:p>
    <w:p w:rsidR="007D54C4" w:rsidRPr="00FC6E2D" w:rsidRDefault="007D54C4" w:rsidP="00FC6E2D">
      <w:pPr>
        <w:widowControl/>
        <w:spacing w:line="360" w:lineRule="auto"/>
        <w:jc w:val="both"/>
        <w:rPr>
          <w:rFonts w:ascii="Verdana" w:hAnsi="Verdana" w:cs="Verdana"/>
          <w:b/>
          <w:bCs/>
          <w:color w:val="auto"/>
          <w:sz w:val="20"/>
          <w:szCs w:val="20"/>
          <w:lang w:eastAsia="en-US"/>
        </w:rPr>
      </w:pPr>
    </w:p>
    <w:p w:rsidR="00C377DF" w:rsidRPr="00FC6E2D" w:rsidRDefault="007D54C4" w:rsidP="00FC6E2D">
      <w:pPr>
        <w:tabs>
          <w:tab w:val="left" w:pos="993"/>
        </w:tabs>
        <w:spacing w:before="60" w:after="60" w:line="360" w:lineRule="auto"/>
        <w:contextualSpacing/>
        <w:jc w:val="both"/>
        <w:rPr>
          <w:rFonts w:ascii="Verdana" w:hAnsi="Verdana" w:cs="Tahoma"/>
          <w:sz w:val="20"/>
          <w:szCs w:val="20"/>
        </w:rPr>
      </w:pPr>
      <w:r w:rsidRPr="00FC6E2D">
        <w:rPr>
          <w:rFonts w:ascii="Verdana" w:hAnsi="Verdana" w:cs="Verdana"/>
          <w:b/>
          <w:bCs/>
          <w:color w:val="auto"/>
          <w:sz w:val="20"/>
          <w:szCs w:val="20"/>
          <w:lang w:eastAsia="en-US"/>
        </w:rPr>
        <w:lastRenderedPageBreak/>
        <w:t xml:space="preserve">2. </w:t>
      </w:r>
      <w:r w:rsidRPr="00FC6E2D">
        <w:rPr>
          <w:rFonts w:ascii="Verdana" w:hAnsi="Verdana" w:cs="Verdana"/>
          <w:sz w:val="20"/>
          <w:szCs w:val="20"/>
        </w:rPr>
        <w:t xml:space="preserve"> </w:t>
      </w:r>
      <w:r w:rsidR="00C377DF" w:rsidRPr="00FC6E2D">
        <w:rPr>
          <w:rFonts w:ascii="Verdana" w:hAnsi="Verdana" w:cs="Times New Roman"/>
          <w:b/>
          <w:iCs/>
          <w:color w:val="auto"/>
          <w:sz w:val="20"/>
          <w:szCs w:val="20"/>
        </w:rPr>
        <w:t xml:space="preserve">Участникът да разполага </w:t>
      </w:r>
      <w:r w:rsidR="00C377DF" w:rsidRPr="00FC6E2D">
        <w:rPr>
          <w:rFonts w:ascii="Verdana" w:eastAsia="Times New Roman" w:hAnsi="Verdana" w:cs="Times New Roman"/>
          <w:color w:val="auto"/>
          <w:sz w:val="20"/>
          <w:szCs w:val="20"/>
        </w:rPr>
        <w:t xml:space="preserve">с възможност за ползване на </w:t>
      </w:r>
      <w:r w:rsidR="008B1CE7" w:rsidRPr="00FC6E2D">
        <w:rPr>
          <w:rFonts w:ascii="Verdana" w:eastAsia="Times New Roman" w:hAnsi="Verdana" w:cs="Times New Roman"/>
          <w:color w:val="auto"/>
          <w:sz w:val="20"/>
          <w:szCs w:val="20"/>
        </w:rPr>
        <w:t xml:space="preserve"> </w:t>
      </w:r>
      <w:r w:rsidR="00FF024C" w:rsidRPr="00FC6E2D">
        <w:rPr>
          <w:rFonts w:ascii="Verdana" w:eastAsia="Times New Roman" w:hAnsi="Verdana" w:cs="Times New Roman"/>
          <w:color w:val="auto"/>
          <w:sz w:val="20"/>
          <w:szCs w:val="20"/>
        </w:rPr>
        <w:t>сух или п</w:t>
      </w:r>
      <w:r w:rsidR="008B1CE7" w:rsidRPr="00FC6E2D">
        <w:rPr>
          <w:rFonts w:ascii="Verdana" w:eastAsia="Times New Roman" w:hAnsi="Verdana" w:cs="Times New Roman"/>
          <w:color w:val="auto"/>
          <w:sz w:val="20"/>
          <w:szCs w:val="20"/>
        </w:rPr>
        <w:t>лащав док</w:t>
      </w:r>
      <w:r w:rsidR="002547C5" w:rsidRPr="00FC6E2D">
        <w:rPr>
          <w:rFonts w:ascii="Verdana" w:eastAsia="Times New Roman" w:hAnsi="Verdana" w:cs="Times New Roman"/>
          <w:color w:val="auto"/>
          <w:sz w:val="20"/>
          <w:szCs w:val="20"/>
        </w:rPr>
        <w:t>, който</w:t>
      </w:r>
      <w:r w:rsidR="008B1CE7" w:rsidRPr="00FC6E2D">
        <w:rPr>
          <w:rFonts w:ascii="Verdana" w:eastAsia="Times New Roman" w:hAnsi="Verdana" w:cs="Times New Roman"/>
          <w:color w:val="auto"/>
          <w:sz w:val="20"/>
          <w:szCs w:val="20"/>
        </w:rPr>
        <w:t xml:space="preserve"> се намира на територията на пристанище за който има издадено </w:t>
      </w:r>
      <w:r w:rsidR="009C5BB9">
        <w:rPr>
          <w:rFonts w:ascii="Verdana" w:hAnsi="Verdana" w:cs="Tahoma"/>
          <w:sz w:val="20"/>
          <w:szCs w:val="20"/>
        </w:rPr>
        <w:t xml:space="preserve">удостоверение за регистрация на </w:t>
      </w:r>
      <w:r w:rsidR="008B1CE7" w:rsidRPr="00FC6E2D">
        <w:rPr>
          <w:rFonts w:ascii="Verdana" w:hAnsi="Verdana" w:cs="Tahoma"/>
          <w:sz w:val="20"/>
          <w:szCs w:val="20"/>
        </w:rPr>
        <w:t>пристанище по чл.109 от ЗМПВВППРБ.</w:t>
      </w:r>
    </w:p>
    <w:p w:rsidR="008B1CE7" w:rsidRPr="00FC6E2D" w:rsidRDefault="008B1CE7" w:rsidP="00FC6E2D">
      <w:pPr>
        <w:tabs>
          <w:tab w:val="left" w:pos="993"/>
        </w:tabs>
        <w:spacing w:before="60" w:after="60" w:line="360" w:lineRule="auto"/>
        <w:contextualSpacing/>
        <w:jc w:val="both"/>
        <w:rPr>
          <w:rFonts w:ascii="Verdana" w:hAnsi="Verdana" w:cs="Times New Roman"/>
          <w:color w:val="auto"/>
          <w:sz w:val="20"/>
          <w:szCs w:val="20"/>
        </w:rPr>
      </w:pPr>
    </w:p>
    <w:p w:rsidR="00C377DF" w:rsidRPr="00FC6E2D" w:rsidRDefault="00C377DF" w:rsidP="00FC6E2D">
      <w:pPr>
        <w:spacing w:after="60" w:line="360" w:lineRule="auto"/>
        <w:jc w:val="both"/>
        <w:rPr>
          <w:rFonts w:ascii="Verdana" w:hAnsi="Verdana" w:cs="Times New Roman"/>
          <w:color w:val="auto"/>
          <w:sz w:val="20"/>
          <w:szCs w:val="20"/>
          <w:shd w:val="clear" w:color="auto" w:fill="FFFFFF"/>
          <w:lang w:eastAsia="en-US"/>
        </w:rPr>
      </w:pPr>
      <w:r w:rsidRPr="00FC6E2D">
        <w:rPr>
          <w:rFonts w:ascii="Verdana" w:eastAsia="Times New Roman" w:hAnsi="Verdana" w:cs="Times New Roman"/>
          <w:color w:val="auto"/>
          <w:sz w:val="20"/>
          <w:szCs w:val="20"/>
          <w:lang w:eastAsia="en-US"/>
        </w:rPr>
        <w:t xml:space="preserve">Участникът попълва </w:t>
      </w:r>
      <w:r w:rsidRPr="00FC6E2D">
        <w:rPr>
          <w:rFonts w:ascii="Verdana" w:eastAsia="Times New Roman" w:hAnsi="Verdana" w:cs="Times New Roman"/>
          <w:color w:val="auto"/>
          <w:sz w:val="20"/>
          <w:szCs w:val="20"/>
          <w:lang w:val="ru-RU" w:eastAsia="en-US"/>
        </w:rPr>
        <w:t>(</w:t>
      </w:r>
      <w:r w:rsidRPr="00FC6E2D">
        <w:rPr>
          <w:rFonts w:ascii="Verdana" w:eastAsia="Times New Roman" w:hAnsi="Verdana" w:cs="Times New Roman"/>
          <w:color w:val="auto"/>
          <w:sz w:val="20"/>
          <w:szCs w:val="20"/>
          <w:lang w:eastAsia="en-US"/>
        </w:rPr>
        <w:t>декларира</w:t>
      </w:r>
      <w:r w:rsidRPr="00FC6E2D">
        <w:rPr>
          <w:rFonts w:ascii="Verdana" w:eastAsia="Times New Roman" w:hAnsi="Verdana" w:cs="Times New Roman"/>
          <w:color w:val="auto"/>
          <w:sz w:val="20"/>
          <w:szCs w:val="20"/>
          <w:lang w:val="ru-RU" w:eastAsia="en-US"/>
        </w:rPr>
        <w:t>)</w:t>
      </w:r>
      <w:r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val="ru-RU" w:eastAsia="en-US"/>
        </w:rPr>
        <w:t>в</w:t>
      </w:r>
      <w:r w:rsidRPr="00FC6E2D">
        <w:rPr>
          <w:rFonts w:ascii="Verdana" w:hAnsi="Verdana" w:cs="Times New Roman"/>
          <w:color w:val="auto"/>
          <w:sz w:val="20"/>
          <w:szCs w:val="20"/>
          <w:shd w:val="clear" w:color="auto" w:fill="FFFFFF"/>
          <w:lang w:eastAsia="en-US"/>
        </w:rPr>
        <w:t xml:space="preserve"> поле 9 от раздел В: Технически и професионални способности в Част IV: Критерии за подбор от Единния европейски документ за обществени поръчки (ЕЕДОП),в който подробно описва данните за дока и неговото местонахождение.</w:t>
      </w:r>
    </w:p>
    <w:p w:rsidR="00C377DF" w:rsidRPr="00FC6E2D" w:rsidRDefault="00C377DF" w:rsidP="00FC6E2D">
      <w:pPr>
        <w:widowControl/>
        <w:spacing w:after="60" w:line="360" w:lineRule="auto"/>
        <w:jc w:val="both"/>
        <w:rPr>
          <w:rFonts w:ascii="Verdana" w:hAnsi="Verdana" w:cs="Times New Roman"/>
          <w:color w:val="auto"/>
          <w:sz w:val="20"/>
          <w:szCs w:val="20"/>
          <w:shd w:val="clear" w:color="auto" w:fill="FFFFFF"/>
          <w:lang w:eastAsia="en-US"/>
        </w:rPr>
      </w:pPr>
    </w:p>
    <w:p w:rsidR="00C377DF" w:rsidRPr="00FC6E2D" w:rsidRDefault="00BC5F57" w:rsidP="00FC6E2D">
      <w:pPr>
        <w:spacing w:line="360" w:lineRule="auto"/>
        <w:jc w:val="both"/>
        <w:rPr>
          <w:rFonts w:ascii="Verdana" w:eastAsia="Times New Roman" w:hAnsi="Verdana" w:cs="Times New Roman"/>
          <w:color w:val="auto"/>
          <w:sz w:val="20"/>
          <w:szCs w:val="20"/>
          <w:lang w:eastAsia="en-US"/>
        </w:rPr>
      </w:pPr>
      <w:r w:rsidRPr="008F43C6">
        <w:rPr>
          <w:rFonts w:ascii="Verdana" w:eastAsia="Times New Roman" w:hAnsi="Verdana" w:cs="Times New Roman"/>
          <w:color w:val="auto"/>
          <w:sz w:val="20"/>
          <w:szCs w:val="20"/>
          <w:lang w:eastAsia="en-US"/>
        </w:rPr>
        <w:t xml:space="preserve">В случаите на чл.67, ал.5 и ал.6 от ЗОП, следва да се представи: </w:t>
      </w:r>
      <w:r w:rsidR="00C377DF" w:rsidRPr="00FC6E2D">
        <w:rPr>
          <w:rFonts w:ascii="Verdana" w:hAnsi="Verdana" w:cs="Times New Roman"/>
          <w:sz w:val="20"/>
          <w:szCs w:val="20"/>
          <w:shd w:val="clear" w:color="auto" w:fill="FFFFFF"/>
          <w:lang w:eastAsia="en-US"/>
        </w:rPr>
        <w:t>списък на техническите средства и съоръжения необходими за изпълнение на поръчката</w:t>
      </w:r>
      <w:r w:rsidR="00E31564">
        <w:rPr>
          <w:rFonts w:ascii="Verdana" w:hAnsi="Verdana" w:cs="Times New Roman"/>
          <w:sz w:val="20"/>
          <w:szCs w:val="20"/>
          <w:shd w:val="clear" w:color="auto" w:fill="FFFFFF"/>
          <w:lang w:eastAsia="en-US"/>
        </w:rPr>
        <w:t xml:space="preserve"> и</w:t>
      </w:r>
      <w:r w:rsidR="00E31564" w:rsidRPr="00E31564">
        <w:rPr>
          <w:rFonts w:ascii="Verdana" w:hAnsi="Verdana" w:cs="Tahoma"/>
          <w:sz w:val="20"/>
          <w:szCs w:val="20"/>
        </w:rPr>
        <w:t xml:space="preserve"> </w:t>
      </w:r>
      <w:r w:rsidR="00E31564" w:rsidRPr="00FC6E2D">
        <w:rPr>
          <w:rFonts w:ascii="Verdana" w:hAnsi="Verdana" w:cs="Tahoma"/>
          <w:sz w:val="20"/>
          <w:szCs w:val="20"/>
        </w:rPr>
        <w:t>удостоверение за регистрация на пристанище по чл.109 от ЗМПВВППРБ</w:t>
      </w:r>
      <w:r w:rsidR="00E31564">
        <w:rPr>
          <w:rFonts w:ascii="Verdana" w:hAnsi="Verdana" w:cs="Times New Roman"/>
          <w:sz w:val="20"/>
          <w:szCs w:val="20"/>
          <w:shd w:val="clear" w:color="auto" w:fill="FFFFFF"/>
          <w:lang w:eastAsia="en-US"/>
        </w:rPr>
        <w:t xml:space="preserve"> </w:t>
      </w:r>
      <w:r w:rsidR="00C377DF" w:rsidRPr="00FC6E2D">
        <w:rPr>
          <w:rFonts w:ascii="Verdana" w:hAnsi="Verdana" w:cs="Times New Roman"/>
          <w:sz w:val="20"/>
          <w:szCs w:val="20"/>
          <w:shd w:val="clear" w:color="auto" w:fill="FFFFFF"/>
          <w:lang w:eastAsia="en-US"/>
        </w:rPr>
        <w:t>;</w:t>
      </w:r>
    </w:p>
    <w:p w:rsidR="00C377DF" w:rsidRPr="00FC6E2D" w:rsidRDefault="00C377DF" w:rsidP="00FC6E2D">
      <w:pPr>
        <w:tabs>
          <w:tab w:val="left" w:pos="1744"/>
        </w:tabs>
        <w:spacing w:line="360" w:lineRule="auto"/>
        <w:jc w:val="both"/>
        <w:rPr>
          <w:rFonts w:ascii="Verdana" w:hAnsi="Verdana" w:cs="Verdana"/>
          <w:sz w:val="20"/>
          <w:szCs w:val="20"/>
        </w:rPr>
      </w:pPr>
    </w:p>
    <w:p w:rsidR="007D54C4" w:rsidRPr="00FC6E2D" w:rsidRDefault="00C377DF" w:rsidP="00FC6E2D">
      <w:pPr>
        <w:tabs>
          <w:tab w:val="left" w:pos="1744"/>
        </w:tabs>
        <w:spacing w:line="360" w:lineRule="auto"/>
        <w:jc w:val="both"/>
        <w:rPr>
          <w:rFonts w:ascii="Verdana" w:hAnsi="Verdana" w:cs="Times New Roman"/>
          <w:color w:val="auto"/>
          <w:sz w:val="20"/>
          <w:szCs w:val="20"/>
        </w:rPr>
      </w:pPr>
      <w:r w:rsidRPr="00FC6E2D">
        <w:rPr>
          <w:rFonts w:ascii="Verdana" w:hAnsi="Verdana" w:cs="Verdana"/>
          <w:b/>
          <w:bCs/>
          <w:color w:val="auto"/>
          <w:sz w:val="20"/>
          <w:szCs w:val="20"/>
          <w:lang w:eastAsia="en-US"/>
        </w:rPr>
        <w:t>3.</w:t>
      </w:r>
      <w:r w:rsidR="007D54C4" w:rsidRPr="00FC6E2D">
        <w:rPr>
          <w:rFonts w:ascii="Verdana" w:hAnsi="Verdana" w:cs="Times New Roman"/>
          <w:color w:val="auto"/>
          <w:sz w:val="20"/>
          <w:szCs w:val="20"/>
        </w:rPr>
        <w:t>Участникът да има въведена система за управление на качеството</w:t>
      </w:r>
      <w:r w:rsidR="007D54C4" w:rsidRPr="00737796">
        <w:rPr>
          <w:rFonts w:ascii="Verdana" w:hAnsi="Verdana" w:cs="Times New Roman"/>
          <w:color w:val="auto"/>
          <w:sz w:val="20"/>
          <w:szCs w:val="20"/>
          <w:lang w:val="ru-RU"/>
        </w:rPr>
        <w:t xml:space="preserve"> </w:t>
      </w:r>
      <w:r w:rsidR="007D54C4" w:rsidRPr="00FC6E2D">
        <w:rPr>
          <w:rFonts w:ascii="Verdana" w:hAnsi="Verdana" w:cs="Times New Roman"/>
          <w:color w:val="auto"/>
          <w:sz w:val="20"/>
          <w:szCs w:val="20"/>
        </w:rPr>
        <w:t xml:space="preserve">  </w:t>
      </w:r>
      <w:r w:rsidR="007D54C4" w:rsidRPr="00FC6E2D">
        <w:rPr>
          <w:rFonts w:ascii="Verdana" w:hAnsi="Verdana" w:cs="Times New Roman"/>
          <w:color w:val="auto"/>
          <w:sz w:val="20"/>
          <w:szCs w:val="20"/>
          <w:lang w:val="en-US"/>
        </w:rPr>
        <w:t>EN</w:t>
      </w:r>
      <w:r w:rsidR="007D54C4" w:rsidRPr="00737796">
        <w:rPr>
          <w:rFonts w:ascii="Verdana" w:hAnsi="Verdana" w:cs="Times New Roman"/>
          <w:color w:val="auto"/>
          <w:sz w:val="20"/>
          <w:szCs w:val="20"/>
          <w:lang w:val="ru-RU"/>
        </w:rPr>
        <w:t xml:space="preserve"> </w:t>
      </w:r>
      <w:r w:rsidR="007D54C4" w:rsidRPr="00FC6E2D">
        <w:rPr>
          <w:rFonts w:ascii="Verdana" w:hAnsi="Verdana" w:cs="Times New Roman"/>
          <w:color w:val="auto"/>
          <w:sz w:val="20"/>
          <w:szCs w:val="20"/>
          <w:lang w:val="en-US"/>
        </w:rPr>
        <w:t>ISO</w:t>
      </w:r>
      <w:r w:rsidR="007D54C4" w:rsidRPr="00FC6E2D">
        <w:rPr>
          <w:rFonts w:ascii="Verdana" w:hAnsi="Verdana" w:cs="Times New Roman"/>
          <w:color w:val="auto"/>
          <w:sz w:val="20"/>
          <w:szCs w:val="20"/>
        </w:rPr>
        <w:t xml:space="preserve"> 9001:2008/</w:t>
      </w:r>
      <w:r w:rsidR="007D54C4" w:rsidRPr="00FC6E2D">
        <w:rPr>
          <w:rFonts w:ascii="Verdana" w:hAnsi="Verdana" w:cs="Times New Roman"/>
          <w:color w:val="auto"/>
          <w:sz w:val="20"/>
          <w:szCs w:val="20"/>
          <w:lang w:val="en-US"/>
        </w:rPr>
        <w:t>ISO</w:t>
      </w:r>
      <w:r w:rsidR="007D54C4" w:rsidRPr="00737796">
        <w:rPr>
          <w:rFonts w:ascii="Verdana" w:hAnsi="Verdana" w:cs="Times New Roman"/>
          <w:color w:val="auto"/>
          <w:sz w:val="20"/>
          <w:szCs w:val="20"/>
          <w:lang w:val="ru-RU"/>
        </w:rPr>
        <w:t xml:space="preserve"> </w:t>
      </w:r>
      <w:r w:rsidR="007D54C4" w:rsidRPr="00FC6E2D">
        <w:rPr>
          <w:rFonts w:ascii="Verdana" w:hAnsi="Verdana" w:cs="Times New Roman"/>
          <w:color w:val="auto"/>
          <w:sz w:val="20"/>
          <w:szCs w:val="20"/>
        </w:rPr>
        <w:t xml:space="preserve">9001:2015 (или еквивалентна) с обхват </w:t>
      </w:r>
      <w:r w:rsidRPr="00FC6E2D">
        <w:rPr>
          <w:rFonts w:ascii="Verdana" w:eastAsia="Times New Roman" w:hAnsi="Verdana" w:cs="Times New Roman"/>
          <w:color w:val="auto"/>
          <w:sz w:val="20"/>
          <w:szCs w:val="20"/>
        </w:rPr>
        <w:t>корабосторене и /или кораборемонт и /или  преустройство  на  кораби</w:t>
      </w:r>
      <w:r w:rsidR="007D54C4" w:rsidRPr="00FC6E2D">
        <w:rPr>
          <w:rFonts w:ascii="Verdana" w:hAnsi="Verdana" w:cs="Times New Roman"/>
          <w:color w:val="auto"/>
          <w:sz w:val="20"/>
          <w:szCs w:val="20"/>
        </w:rPr>
        <w:t>.</w:t>
      </w:r>
    </w:p>
    <w:p w:rsidR="007D54C4" w:rsidRPr="00FC6E2D" w:rsidRDefault="007D54C4" w:rsidP="00FC6E2D">
      <w:pPr>
        <w:tabs>
          <w:tab w:val="left" w:pos="1744"/>
        </w:tabs>
        <w:spacing w:line="360" w:lineRule="auto"/>
        <w:jc w:val="both"/>
        <w:rPr>
          <w:rFonts w:ascii="Verdana" w:hAnsi="Verdana" w:cs="Times New Roman"/>
          <w:color w:val="auto"/>
          <w:sz w:val="20"/>
          <w:szCs w:val="20"/>
        </w:rPr>
      </w:pPr>
    </w:p>
    <w:p w:rsidR="007D54C4" w:rsidRPr="00FC6E2D" w:rsidRDefault="007D54C4" w:rsidP="00FC6E2D">
      <w:pPr>
        <w:spacing w:line="360" w:lineRule="auto"/>
        <w:jc w:val="both"/>
        <w:rPr>
          <w:rFonts w:ascii="Verdana" w:hAnsi="Verdana" w:cs="Times New Roman"/>
          <w:i/>
          <w:iCs/>
          <w:color w:val="auto"/>
          <w:sz w:val="20"/>
          <w:szCs w:val="20"/>
        </w:rPr>
      </w:pPr>
      <w:r w:rsidRPr="00FC6E2D">
        <w:rPr>
          <w:rFonts w:ascii="Verdana" w:hAnsi="Verdana" w:cs="Times New Roman"/>
          <w:b/>
          <w:i/>
          <w:color w:val="auto"/>
          <w:sz w:val="20"/>
          <w:szCs w:val="20"/>
        </w:rPr>
        <w:t>Забележка:</w:t>
      </w:r>
      <w:r w:rsidRPr="00FC6E2D">
        <w:rPr>
          <w:rFonts w:ascii="Verdana" w:hAnsi="Verdana" w:cs="Times New Roman"/>
          <w:i/>
          <w:color w:val="auto"/>
          <w:sz w:val="20"/>
          <w:szCs w:val="20"/>
        </w:rPr>
        <w:t xml:space="preserve"> Съгласно чл.64, ал. 6 от ЗОП се дава възможност за представяне и на други доказателства за еквивалентни мерки за управление на качеството</w:t>
      </w:r>
      <w:r w:rsidRPr="00FC6E2D">
        <w:rPr>
          <w:rFonts w:ascii="Verdana" w:hAnsi="Verdana" w:cs="Times New Roman"/>
          <w:i/>
          <w:iCs/>
          <w:color w:val="auto"/>
          <w:sz w:val="20"/>
          <w:szCs w:val="20"/>
        </w:rPr>
        <w:t>.</w:t>
      </w:r>
    </w:p>
    <w:p w:rsidR="007D54C4" w:rsidRPr="00FC6E2D" w:rsidRDefault="007D54C4" w:rsidP="00737796">
      <w:pPr>
        <w:widowControl/>
        <w:spacing w:beforeLines="60" w:before="144" w:afterLines="60" w:after="144"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t xml:space="preserve">Участникът следва да предостави </w:t>
      </w:r>
      <w:r w:rsidRPr="00FC6E2D">
        <w:rPr>
          <w:rFonts w:ascii="Verdana" w:eastAsia="Times New Roman" w:hAnsi="Verdana" w:cs="Times New Roman"/>
          <w:color w:val="auto"/>
          <w:sz w:val="20"/>
          <w:szCs w:val="20"/>
          <w:lang w:val="ru-RU" w:eastAsia="en-US"/>
        </w:rPr>
        <w:t>(</w:t>
      </w:r>
      <w:r w:rsidRPr="00FC6E2D">
        <w:rPr>
          <w:rFonts w:ascii="Verdana" w:eastAsia="Times New Roman" w:hAnsi="Verdana" w:cs="Times New Roman"/>
          <w:color w:val="auto"/>
          <w:sz w:val="20"/>
          <w:szCs w:val="20"/>
          <w:lang w:eastAsia="en-US"/>
        </w:rPr>
        <w:t>декларира</w:t>
      </w:r>
      <w:r w:rsidRPr="00FC6E2D">
        <w:rPr>
          <w:rFonts w:ascii="Verdana" w:eastAsia="Times New Roman" w:hAnsi="Verdana" w:cs="Times New Roman"/>
          <w:color w:val="auto"/>
          <w:sz w:val="20"/>
          <w:szCs w:val="20"/>
          <w:lang w:val="ru-RU" w:eastAsia="en-US"/>
        </w:rPr>
        <w:t>)</w:t>
      </w:r>
      <w:r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val="ru-RU" w:eastAsia="en-US"/>
        </w:rPr>
        <w:t xml:space="preserve">в част </w:t>
      </w:r>
      <w:r w:rsidRPr="00FC6E2D">
        <w:rPr>
          <w:rFonts w:ascii="Verdana" w:eastAsia="Times New Roman" w:hAnsi="Verdana" w:cs="Times New Roman"/>
          <w:color w:val="auto"/>
          <w:sz w:val="20"/>
          <w:szCs w:val="20"/>
          <w:lang w:eastAsia="en-US"/>
        </w:rPr>
        <w:t>ІV</w:t>
      </w:r>
      <w:r w:rsidRPr="00FC6E2D">
        <w:rPr>
          <w:rFonts w:ascii="Verdana" w:eastAsia="Times New Roman" w:hAnsi="Verdana" w:cs="Times New Roman"/>
          <w:color w:val="auto"/>
          <w:sz w:val="20"/>
          <w:szCs w:val="20"/>
          <w:lang w:val="ru-RU" w:eastAsia="en-US"/>
        </w:rPr>
        <w:t>.</w:t>
      </w:r>
      <w:r w:rsidRPr="00FC6E2D">
        <w:rPr>
          <w:rFonts w:ascii="Verdana" w:eastAsia="Times New Roman" w:hAnsi="Verdana" w:cs="Times New Roman"/>
          <w:color w:val="auto"/>
          <w:sz w:val="20"/>
          <w:szCs w:val="20"/>
          <w:lang w:eastAsia="en-US"/>
        </w:rPr>
        <w:t xml:space="preserve">, буква „Г“ от </w:t>
      </w:r>
      <w:r w:rsidRPr="00FC6E2D">
        <w:rPr>
          <w:rFonts w:ascii="Verdana" w:eastAsia="Times New Roman" w:hAnsi="Verdana" w:cs="Times New Roman"/>
          <w:color w:val="auto"/>
          <w:sz w:val="20"/>
          <w:szCs w:val="20"/>
          <w:lang w:val="ru-RU" w:eastAsia="en-US"/>
        </w:rPr>
        <w:t>Единния европейски документ за обществени поръчки (ЕЕДОП)</w:t>
      </w:r>
      <w:r w:rsidRPr="00FC6E2D">
        <w:rPr>
          <w:rFonts w:ascii="Verdana" w:eastAsia="Times New Roman" w:hAnsi="Verdana" w:cs="Times New Roman"/>
          <w:color w:val="auto"/>
          <w:sz w:val="20"/>
          <w:szCs w:val="20"/>
          <w:lang w:eastAsia="en-US"/>
        </w:rPr>
        <w:t xml:space="preserve"> </w:t>
      </w:r>
    </w:p>
    <w:p w:rsidR="007D54C4" w:rsidRPr="00FC6E2D" w:rsidRDefault="00C377DF" w:rsidP="00FC6E2D">
      <w:pPr>
        <w:spacing w:line="360" w:lineRule="auto"/>
        <w:jc w:val="both"/>
        <w:rPr>
          <w:rFonts w:ascii="Verdana" w:eastAsia="MS ??" w:hAnsi="Verdana" w:cs="Times New Roman"/>
          <w:color w:val="auto"/>
          <w:sz w:val="20"/>
          <w:szCs w:val="20"/>
        </w:rPr>
      </w:pPr>
      <w:r w:rsidRPr="00FC6E2D">
        <w:rPr>
          <w:rFonts w:ascii="Verdana" w:eastAsia="Times New Roman" w:hAnsi="Verdana" w:cs="Times New Roman"/>
          <w:b/>
          <w:color w:val="auto"/>
          <w:sz w:val="20"/>
          <w:szCs w:val="20"/>
        </w:rPr>
        <w:t xml:space="preserve">В </w:t>
      </w:r>
      <w:r w:rsidR="007D54C4" w:rsidRPr="00FC6E2D">
        <w:rPr>
          <w:rFonts w:ascii="Verdana" w:eastAsia="Times New Roman" w:hAnsi="Verdana" w:cs="Times New Roman"/>
          <w:b/>
          <w:color w:val="auto"/>
          <w:sz w:val="20"/>
          <w:szCs w:val="20"/>
        </w:rPr>
        <w:t xml:space="preserve"> случаите на чл. 67, ал. 5 и 6 ЗОП</w:t>
      </w:r>
      <w:r w:rsidR="007D54C4" w:rsidRPr="00FC6E2D">
        <w:rPr>
          <w:rFonts w:ascii="Verdana" w:eastAsia="Times New Roman" w:hAnsi="Verdana" w:cs="Times New Roman"/>
          <w:color w:val="auto"/>
          <w:sz w:val="20"/>
          <w:szCs w:val="20"/>
        </w:rPr>
        <w:t xml:space="preserve"> </w:t>
      </w:r>
      <w:r w:rsidR="007D54C4" w:rsidRPr="00FC6E2D">
        <w:rPr>
          <w:rFonts w:ascii="Verdana" w:hAnsi="Verdana" w:cs="Times New Roman"/>
          <w:color w:val="auto"/>
          <w:sz w:val="20"/>
          <w:szCs w:val="20"/>
          <w:lang w:eastAsia="en-US"/>
        </w:rPr>
        <w:t xml:space="preserve"> се представя:</w:t>
      </w:r>
      <w:r w:rsidR="007D54C4" w:rsidRPr="00FC6E2D">
        <w:rPr>
          <w:rFonts w:ascii="Verdana" w:eastAsia="Times New Roman" w:hAnsi="Verdana" w:cs="Times New Roman"/>
          <w:color w:val="auto"/>
          <w:sz w:val="20"/>
          <w:szCs w:val="20"/>
          <w:lang w:eastAsia="en-US"/>
        </w:rPr>
        <w:t xml:space="preserve"> </w:t>
      </w:r>
      <w:r w:rsidR="007D54C4" w:rsidRPr="00FC6E2D">
        <w:rPr>
          <w:rFonts w:ascii="Verdana" w:hAnsi="Verdana" w:cs="Times New Roman"/>
          <w:color w:val="auto"/>
          <w:sz w:val="20"/>
          <w:szCs w:val="20"/>
        </w:rPr>
        <w:t>Сертификат на участника за въведена система за управление</w:t>
      </w:r>
      <w:r w:rsidR="007D54C4" w:rsidRPr="00737796">
        <w:rPr>
          <w:rFonts w:ascii="Verdana" w:hAnsi="Verdana" w:cs="Times New Roman"/>
          <w:color w:val="auto"/>
          <w:sz w:val="20"/>
          <w:szCs w:val="20"/>
          <w:lang w:val="ru-RU"/>
        </w:rPr>
        <w:t xml:space="preserve"> </w:t>
      </w:r>
      <w:r w:rsidR="007D54C4" w:rsidRPr="00FC6E2D">
        <w:rPr>
          <w:rFonts w:ascii="Verdana" w:hAnsi="Verdana" w:cs="Times New Roman"/>
          <w:color w:val="auto"/>
          <w:sz w:val="20"/>
          <w:szCs w:val="20"/>
        </w:rPr>
        <w:t xml:space="preserve">на качеството   </w:t>
      </w:r>
      <w:r w:rsidR="007D54C4" w:rsidRPr="00FC6E2D">
        <w:rPr>
          <w:rFonts w:ascii="Verdana" w:hAnsi="Verdana" w:cs="Times New Roman"/>
          <w:color w:val="auto"/>
          <w:sz w:val="20"/>
          <w:szCs w:val="20"/>
          <w:lang w:val="en-US"/>
        </w:rPr>
        <w:t>EN</w:t>
      </w:r>
      <w:r w:rsidR="007D54C4" w:rsidRPr="00FC6E2D">
        <w:rPr>
          <w:rFonts w:ascii="Verdana" w:hAnsi="Verdana" w:cs="Times New Roman"/>
          <w:color w:val="auto"/>
          <w:sz w:val="20"/>
          <w:szCs w:val="20"/>
        </w:rPr>
        <w:t xml:space="preserve"> </w:t>
      </w:r>
      <w:r w:rsidR="007D54C4" w:rsidRPr="00FC6E2D">
        <w:rPr>
          <w:rFonts w:ascii="Verdana" w:hAnsi="Verdana" w:cs="Times New Roman"/>
          <w:color w:val="auto"/>
          <w:sz w:val="20"/>
          <w:szCs w:val="20"/>
          <w:lang w:val="en-AU"/>
        </w:rPr>
        <w:t>ISO</w:t>
      </w:r>
      <w:r w:rsidR="007D54C4" w:rsidRPr="00FC6E2D">
        <w:rPr>
          <w:rFonts w:ascii="Verdana" w:hAnsi="Verdana" w:cs="Times New Roman"/>
          <w:color w:val="auto"/>
          <w:sz w:val="20"/>
          <w:szCs w:val="20"/>
        </w:rPr>
        <w:t xml:space="preserve"> 9001-2008/</w:t>
      </w:r>
      <w:r w:rsidR="007D54C4" w:rsidRPr="00FC6E2D">
        <w:rPr>
          <w:rFonts w:ascii="Verdana" w:hAnsi="Verdana" w:cs="Times New Roman"/>
          <w:color w:val="auto"/>
          <w:sz w:val="20"/>
          <w:szCs w:val="20"/>
          <w:lang w:val="en-US"/>
        </w:rPr>
        <w:t>ISO</w:t>
      </w:r>
      <w:r w:rsidR="007D54C4" w:rsidRPr="00737796">
        <w:rPr>
          <w:rFonts w:ascii="Verdana" w:hAnsi="Verdana" w:cs="Times New Roman"/>
          <w:color w:val="auto"/>
          <w:sz w:val="20"/>
          <w:szCs w:val="20"/>
          <w:lang w:val="ru-RU"/>
        </w:rPr>
        <w:t xml:space="preserve"> </w:t>
      </w:r>
      <w:r w:rsidR="007D54C4" w:rsidRPr="00FC6E2D">
        <w:rPr>
          <w:rFonts w:ascii="Verdana" w:hAnsi="Verdana" w:cs="Times New Roman"/>
          <w:color w:val="auto"/>
          <w:sz w:val="20"/>
          <w:szCs w:val="20"/>
        </w:rPr>
        <w:t xml:space="preserve">9001:2015  (или еквивалентна) с обхват </w:t>
      </w:r>
      <w:r w:rsidRPr="00FC6E2D">
        <w:rPr>
          <w:rFonts w:ascii="Verdana" w:eastAsia="Times New Roman" w:hAnsi="Verdana" w:cs="Times New Roman"/>
          <w:color w:val="auto"/>
          <w:sz w:val="20"/>
          <w:szCs w:val="20"/>
        </w:rPr>
        <w:t>корабосторене и /или кораборемонт и /или  преустройство  на  кораби</w:t>
      </w:r>
      <w:r w:rsidR="007D54C4" w:rsidRPr="00FC6E2D">
        <w:rPr>
          <w:rFonts w:ascii="Verdana" w:eastAsia="Times New Roman" w:hAnsi="Verdana" w:cs="Times New Roman"/>
          <w:color w:val="auto"/>
          <w:sz w:val="20"/>
          <w:szCs w:val="20"/>
          <w:lang w:eastAsia="en-US"/>
        </w:rPr>
        <w:t xml:space="preserve">, </w:t>
      </w:r>
      <w:r w:rsidR="007D54C4" w:rsidRPr="00FC6E2D">
        <w:rPr>
          <w:rFonts w:ascii="Verdana" w:eastAsia="MS ??" w:hAnsi="Verdana" w:cs="Times New Roman"/>
          <w:color w:val="auto"/>
          <w:sz w:val="20"/>
          <w:szCs w:val="20"/>
        </w:rPr>
        <w:t xml:space="preserve">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w:t>
      </w:r>
      <w:r w:rsidR="007D54C4" w:rsidRPr="00FC6E2D">
        <w:rPr>
          <w:rFonts w:ascii="Verdana" w:eastAsia="Times New Roman" w:hAnsi="Verdana" w:cs="Times New Roman"/>
          <w:b/>
          <w:color w:val="auto"/>
          <w:sz w:val="20"/>
          <w:szCs w:val="20"/>
        </w:rPr>
        <w:t>Документите се представят и за подизпълнителите и третите лица, ако има такива.</w:t>
      </w:r>
    </w:p>
    <w:p w:rsidR="007D54C4" w:rsidRPr="00FC6E2D" w:rsidRDefault="007D54C4" w:rsidP="00FC6E2D">
      <w:pPr>
        <w:widowControl/>
        <w:tabs>
          <w:tab w:val="left" w:pos="709"/>
        </w:tabs>
        <w:overflowPunct w:val="0"/>
        <w:autoSpaceDE w:val="0"/>
        <w:autoSpaceDN w:val="0"/>
        <w:adjustRightInd w:val="0"/>
        <w:spacing w:after="200" w:line="360" w:lineRule="auto"/>
        <w:ind w:firstLine="426"/>
        <w:jc w:val="both"/>
        <w:textAlignment w:val="baseline"/>
        <w:rPr>
          <w:rFonts w:ascii="Verdana" w:eastAsia="Times New Roman" w:hAnsi="Verdana" w:cs="Times New Roman"/>
          <w:color w:val="auto"/>
          <w:sz w:val="20"/>
          <w:szCs w:val="20"/>
          <w:lang w:eastAsia="en-US"/>
        </w:rPr>
      </w:pPr>
    </w:p>
    <w:p w:rsidR="009515A1" w:rsidRPr="00FC6E2D" w:rsidRDefault="009515A1" w:rsidP="00FC6E2D">
      <w:pPr>
        <w:spacing w:line="360" w:lineRule="auto"/>
        <w:jc w:val="both"/>
        <w:rPr>
          <w:rFonts w:ascii="Verdana" w:eastAsia="Times New Roman" w:hAnsi="Verdana" w:cs="Times New Roman"/>
          <w:color w:val="auto"/>
          <w:sz w:val="20"/>
          <w:szCs w:val="20"/>
          <w:lang w:eastAsia="en-US"/>
        </w:rPr>
      </w:pPr>
    </w:p>
    <w:p w:rsidR="001A18AD" w:rsidRPr="00FC6E2D" w:rsidRDefault="006D7DCF" w:rsidP="00FC6E2D">
      <w:pPr>
        <w:widowControl/>
        <w:spacing w:after="200" w:line="360" w:lineRule="auto"/>
        <w:jc w:val="both"/>
        <w:textAlignment w:val="center"/>
        <w:rPr>
          <w:rFonts w:ascii="Verdana" w:eastAsia="Times New Roman" w:hAnsi="Verdana" w:cs="Times New Roman"/>
          <w:color w:val="auto"/>
          <w:sz w:val="20"/>
          <w:szCs w:val="20"/>
          <w:u w:val="single"/>
          <w:lang w:eastAsia="en-US"/>
        </w:rPr>
      </w:pPr>
      <w:r w:rsidRPr="00FC6E2D">
        <w:rPr>
          <w:rFonts w:ascii="Verdana" w:hAnsi="Verdana" w:cs="Verdana"/>
          <w:b/>
          <w:sz w:val="20"/>
          <w:szCs w:val="20"/>
        </w:rPr>
        <w:lastRenderedPageBreak/>
        <w:t xml:space="preserve">    </w:t>
      </w:r>
      <w:r w:rsidR="00DE4782" w:rsidRPr="00FC6E2D">
        <w:rPr>
          <w:rFonts w:ascii="Verdana" w:hAnsi="Verdana" w:cs="Verdana"/>
          <w:b/>
          <w:sz w:val="20"/>
          <w:szCs w:val="20"/>
        </w:rPr>
        <w:t xml:space="preserve"> </w:t>
      </w:r>
      <w:r w:rsidR="001A18AD" w:rsidRPr="00FC6E2D">
        <w:rPr>
          <w:rFonts w:ascii="Verdana" w:hAnsi="Verdana" w:cs="Verdana"/>
          <w:b/>
          <w:sz w:val="20"/>
          <w:szCs w:val="20"/>
        </w:rPr>
        <w:t>Чл.18</w:t>
      </w:r>
      <w:r w:rsidR="001A18AD" w:rsidRPr="00FC6E2D">
        <w:rPr>
          <w:rFonts w:ascii="Verdana" w:eastAsia="Times New Roman" w:hAnsi="Verdana" w:cs="Verdana"/>
          <w:b/>
          <w:bCs/>
          <w:color w:val="auto"/>
          <w:sz w:val="20"/>
          <w:szCs w:val="20"/>
        </w:rPr>
        <w:t>.</w:t>
      </w:r>
      <w:r w:rsidR="001A18AD" w:rsidRPr="00FC6E2D">
        <w:rPr>
          <w:rFonts w:ascii="Verdana" w:eastAsia="Times New Roman" w:hAnsi="Verdana" w:cs="Times New Roman"/>
          <w:color w:val="auto"/>
          <w:sz w:val="20"/>
          <w:szCs w:val="20"/>
          <w:lang w:eastAsia="en-US"/>
        </w:rPr>
        <w:t xml:space="preserve"> В случай, че при изпълнение на поръчката участникът ще ползва подизпълнители, посочените критерии за подбор се прилагат за подизпълнителите, съобразно вида и дела от поръчката, които те ще изпълняват. </w:t>
      </w:r>
      <w:r w:rsidR="001A18AD" w:rsidRPr="00FC6E2D">
        <w:rPr>
          <w:rFonts w:ascii="Verdana" w:eastAsia="Times New Roman" w:hAnsi="Verdana" w:cs="Times New Roman"/>
          <w:color w:val="auto"/>
          <w:sz w:val="20"/>
          <w:szCs w:val="20"/>
          <w:u w:val="single"/>
          <w:lang w:eastAsia="en-US"/>
        </w:rPr>
        <w:t>В случай, че участниците ползват подизпълнители</w:t>
      </w:r>
      <w:r w:rsidR="007D5E87" w:rsidRPr="00FC6E2D">
        <w:rPr>
          <w:rFonts w:ascii="Verdana" w:eastAsia="Times New Roman" w:hAnsi="Verdana" w:cs="Times New Roman"/>
          <w:color w:val="auto"/>
          <w:sz w:val="20"/>
          <w:szCs w:val="20"/>
          <w:u w:val="single"/>
          <w:lang w:eastAsia="en-US"/>
        </w:rPr>
        <w:t>,</w:t>
      </w:r>
      <w:r w:rsidR="001A18AD" w:rsidRPr="00FC6E2D">
        <w:rPr>
          <w:rFonts w:ascii="Verdana" w:eastAsia="Times New Roman" w:hAnsi="Verdana" w:cs="Times New Roman"/>
          <w:color w:val="auto"/>
          <w:sz w:val="20"/>
          <w:szCs w:val="20"/>
          <w:u w:val="single"/>
          <w:lang w:eastAsia="en-US"/>
        </w:rPr>
        <w:t xml:space="preserve"> в офертата следва да се представи доказателство за поетите от подизпълнителите задължения.</w:t>
      </w:r>
    </w:p>
    <w:p w:rsidR="001A18AD" w:rsidRPr="00FC6E2D" w:rsidRDefault="001A18AD" w:rsidP="00FC6E2D">
      <w:pPr>
        <w:widowControl/>
        <w:spacing w:line="360" w:lineRule="auto"/>
        <w:jc w:val="both"/>
        <w:textAlignment w:val="center"/>
        <w:rPr>
          <w:rFonts w:ascii="Verdana" w:eastAsia="Times New Roman" w:hAnsi="Verdana" w:cs="Times New Roman"/>
          <w:color w:val="auto"/>
          <w:sz w:val="20"/>
          <w:szCs w:val="20"/>
          <w:u w:val="single"/>
          <w:lang w:eastAsia="en-US"/>
        </w:rPr>
      </w:pPr>
      <w:r w:rsidRPr="00FC6E2D">
        <w:rPr>
          <w:rFonts w:ascii="Verdana" w:eastAsia="Times New Roman" w:hAnsi="Verdana" w:cs="Times New Roman"/>
          <w:color w:val="auto"/>
          <w:sz w:val="20"/>
          <w:szCs w:val="20"/>
          <w:lang w:eastAsia="en-US"/>
        </w:rPr>
        <w:t xml:space="preserve">В случай, че при изпълнение на поръчката участникът ще ползва капацитета на трети лица, последните трябва да отговарят на критериите за подбор, за доказването на които участникът се позовава на техния капацитет. </w:t>
      </w:r>
      <w:r w:rsidRPr="00FC6E2D">
        <w:rPr>
          <w:rFonts w:ascii="Verdana" w:eastAsia="Times New Roman" w:hAnsi="Verdana" w:cs="Times New Roman"/>
          <w:color w:val="auto"/>
          <w:sz w:val="20"/>
          <w:szCs w:val="20"/>
          <w:u w:val="single"/>
          <w:lang w:eastAsia="en-US"/>
        </w:rPr>
        <w:t>В случай, че участникът ще ползва капацитета на трети лица, той трябва да може да докаже, че ще разполага с техните ресурси, като представи в офертата документи за поетите от третите лица задължения.</w:t>
      </w:r>
    </w:p>
    <w:p w:rsidR="001A18AD" w:rsidRPr="00FC6E2D" w:rsidRDefault="001A18AD" w:rsidP="00FC6E2D">
      <w:pPr>
        <w:spacing w:line="360" w:lineRule="auto"/>
        <w:jc w:val="both"/>
        <w:rPr>
          <w:rFonts w:ascii="Verdana" w:hAnsi="Verdana" w:cs="Times New Roman"/>
          <w:color w:val="auto"/>
          <w:sz w:val="20"/>
          <w:szCs w:val="20"/>
          <w:lang w:eastAsia="en-US"/>
        </w:rPr>
      </w:pPr>
      <w:r w:rsidRPr="00FC6E2D">
        <w:rPr>
          <w:rFonts w:ascii="Verdana" w:hAnsi="Verdana" w:cs="Verdana"/>
          <w:b/>
          <w:sz w:val="20"/>
          <w:szCs w:val="20"/>
        </w:rPr>
        <w:t>Чл.19.</w:t>
      </w:r>
      <w:r w:rsidRPr="00FC6E2D">
        <w:rPr>
          <w:rFonts w:ascii="Verdana" w:hAnsi="Verdana" w:cs="Verdana"/>
          <w:sz w:val="20"/>
          <w:szCs w:val="20"/>
        </w:rPr>
        <w:t xml:space="preserve"> </w:t>
      </w:r>
      <w:r w:rsidRPr="00FC6E2D">
        <w:rPr>
          <w:rFonts w:ascii="Verdana" w:hAnsi="Verdana" w:cs="Times New Roman"/>
          <w:color w:val="auto"/>
          <w:sz w:val="20"/>
          <w:szCs w:val="20"/>
          <w:lang w:eastAsia="en-US"/>
        </w:rPr>
        <w:t xml:space="preserve"> Възложителят може да изисква от участниците</w:t>
      </w:r>
      <w:r w:rsidR="00B35C8E" w:rsidRPr="00FC6E2D">
        <w:rPr>
          <w:rFonts w:ascii="Verdana" w:hAnsi="Verdana" w:cs="Times New Roman"/>
          <w:color w:val="auto"/>
          <w:sz w:val="20"/>
          <w:szCs w:val="20"/>
          <w:lang w:eastAsia="en-US"/>
        </w:rPr>
        <w:t xml:space="preserve"> </w:t>
      </w:r>
      <w:r w:rsidRPr="00FC6E2D">
        <w:rPr>
          <w:rFonts w:ascii="Verdana" w:hAnsi="Verdana" w:cs="Times New Roman"/>
          <w:color w:val="auto"/>
          <w:sz w:val="20"/>
          <w:szCs w:val="20"/>
          <w:lang w:eastAsia="en-US"/>
        </w:rPr>
        <w:t>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B20BB2" w:rsidRPr="00FC6E2D" w:rsidRDefault="001A18AD" w:rsidP="00FC6E2D">
      <w:pPr>
        <w:spacing w:line="360" w:lineRule="auto"/>
        <w:jc w:val="both"/>
        <w:rPr>
          <w:rFonts w:ascii="Verdana" w:hAnsi="Verdana"/>
          <w:b/>
          <w:bCs/>
          <w:sz w:val="20"/>
          <w:szCs w:val="20"/>
        </w:rPr>
      </w:pPr>
      <w:r w:rsidRPr="00FC6E2D">
        <w:rPr>
          <w:rFonts w:ascii="Verdana" w:hAnsi="Verdana" w:cs="Verdana"/>
          <w:b/>
          <w:sz w:val="20"/>
          <w:szCs w:val="20"/>
        </w:rPr>
        <w:t>Чл.20.</w:t>
      </w:r>
      <w:r w:rsidRPr="00FC6E2D">
        <w:rPr>
          <w:rFonts w:ascii="Verdana" w:hAnsi="Verdana" w:cs="Verdana"/>
          <w:sz w:val="20"/>
          <w:szCs w:val="20"/>
        </w:rPr>
        <w:t xml:space="preserve"> </w:t>
      </w:r>
      <w:r w:rsidRPr="00FC6E2D">
        <w:rPr>
          <w:rFonts w:ascii="Verdana" w:eastAsia="Times New Roman" w:hAnsi="Verdana" w:cs="Verdana"/>
          <w:bCs/>
          <w:color w:val="auto"/>
          <w:sz w:val="20"/>
          <w:szCs w:val="20"/>
        </w:rPr>
        <w:t>Документите по чл.19 се представят и за подизпълнителите и третите лица, ако има такива.</w:t>
      </w:r>
      <w:r w:rsidR="009D07BE" w:rsidRPr="00FC6E2D">
        <w:rPr>
          <w:rFonts w:ascii="Verdana" w:hAnsi="Verdana" w:cs="Times New Roman"/>
          <w:b/>
          <w:color w:val="auto"/>
          <w:sz w:val="20"/>
          <w:szCs w:val="20"/>
        </w:rPr>
        <w:t xml:space="preserve"> </w:t>
      </w:r>
    </w:p>
    <w:p w:rsidR="00B20BB2" w:rsidRPr="00FC6E2D" w:rsidRDefault="00B20BB2" w:rsidP="00FC6E2D">
      <w:pPr>
        <w:pStyle w:val="21"/>
        <w:shd w:val="clear" w:color="auto" w:fill="auto"/>
        <w:spacing w:line="360" w:lineRule="auto"/>
        <w:jc w:val="center"/>
        <w:rPr>
          <w:rFonts w:ascii="Verdana" w:hAnsi="Verdana" w:cs="Verdana"/>
          <w:sz w:val="20"/>
          <w:szCs w:val="20"/>
        </w:rPr>
      </w:pPr>
      <w:r w:rsidRPr="00FC6E2D">
        <w:rPr>
          <w:rFonts w:ascii="Verdana" w:hAnsi="Verdana" w:cs="Verdana"/>
          <w:sz w:val="20"/>
          <w:szCs w:val="20"/>
        </w:rPr>
        <w:t>Раздел V</w:t>
      </w:r>
      <w:r w:rsidR="007D54C4" w:rsidRPr="00FC6E2D">
        <w:rPr>
          <w:rFonts w:ascii="Verdana" w:hAnsi="Verdana" w:cs="Verdana"/>
          <w:sz w:val="20"/>
          <w:szCs w:val="20"/>
        </w:rPr>
        <w:t>I</w:t>
      </w:r>
    </w:p>
    <w:p w:rsidR="00B20BB2" w:rsidRPr="00FC6E2D" w:rsidRDefault="00B20BB2" w:rsidP="00FC6E2D">
      <w:pPr>
        <w:pStyle w:val="21"/>
        <w:shd w:val="clear" w:color="auto" w:fill="auto"/>
        <w:spacing w:line="360" w:lineRule="auto"/>
        <w:jc w:val="center"/>
        <w:rPr>
          <w:rFonts w:ascii="Verdana" w:hAnsi="Verdana" w:cs="Verdana"/>
          <w:sz w:val="20"/>
          <w:szCs w:val="20"/>
        </w:rPr>
      </w:pPr>
      <w:r w:rsidRPr="00FC6E2D">
        <w:rPr>
          <w:rFonts w:ascii="Verdana" w:hAnsi="Verdana" w:cs="Verdana"/>
          <w:sz w:val="20"/>
          <w:szCs w:val="20"/>
        </w:rPr>
        <w:t xml:space="preserve">ОБЩИ ИЗИСКВАНИЯ КЪМ ОФЕРТАТА </w:t>
      </w:r>
    </w:p>
    <w:p w:rsidR="00B20BB2" w:rsidRPr="00FC6E2D" w:rsidRDefault="00B20BB2" w:rsidP="00FC6E2D">
      <w:pPr>
        <w:pStyle w:val="21"/>
        <w:shd w:val="clear" w:color="auto" w:fill="auto"/>
        <w:spacing w:line="360" w:lineRule="auto"/>
        <w:jc w:val="center"/>
        <w:rPr>
          <w:rFonts w:ascii="Verdana" w:hAnsi="Verdana" w:cs="Verdana"/>
          <w:sz w:val="20"/>
          <w:szCs w:val="20"/>
        </w:rPr>
      </w:pPr>
    </w:p>
    <w:p w:rsidR="00ED2A1F" w:rsidRPr="00FC6E2D" w:rsidRDefault="002526E8" w:rsidP="00FC6E2D">
      <w:pPr>
        <w:tabs>
          <w:tab w:val="left" w:pos="0"/>
        </w:tabs>
        <w:spacing w:after="120" w:line="360" w:lineRule="auto"/>
        <w:jc w:val="both"/>
        <w:rPr>
          <w:rFonts w:ascii="Verdana" w:eastAsia="Times New Roman" w:hAnsi="Verdana" w:cs="Verdana"/>
          <w:sz w:val="20"/>
          <w:szCs w:val="20"/>
        </w:rPr>
      </w:pPr>
      <w:r w:rsidRPr="00FC6E2D">
        <w:rPr>
          <w:rFonts w:ascii="Verdana" w:hAnsi="Verdana" w:cs="Verdana"/>
          <w:b/>
          <w:bCs/>
          <w:sz w:val="20"/>
          <w:szCs w:val="20"/>
        </w:rPr>
        <w:t>Чл.</w:t>
      </w:r>
      <w:r w:rsidR="00ED2A1F" w:rsidRPr="00FC6E2D">
        <w:rPr>
          <w:rFonts w:ascii="Verdana" w:hAnsi="Verdana" w:cs="Verdana"/>
          <w:b/>
          <w:bCs/>
          <w:sz w:val="20"/>
          <w:szCs w:val="20"/>
        </w:rPr>
        <w:t>21</w:t>
      </w:r>
      <w:r w:rsidRPr="00FC6E2D">
        <w:rPr>
          <w:rFonts w:ascii="Verdana" w:hAnsi="Verdana" w:cs="Verdana"/>
          <w:b/>
          <w:bCs/>
          <w:sz w:val="20"/>
          <w:szCs w:val="20"/>
        </w:rPr>
        <w:t>.</w:t>
      </w:r>
      <w:r w:rsidR="00B20BB2" w:rsidRPr="00FC6E2D">
        <w:rPr>
          <w:rFonts w:ascii="Verdana" w:hAnsi="Verdana" w:cs="Verdana"/>
          <w:b/>
          <w:bCs/>
          <w:sz w:val="20"/>
          <w:szCs w:val="20"/>
        </w:rPr>
        <w:t xml:space="preserve">(1) </w:t>
      </w:r>
      <w:r w:rsidR="00ED2A1F" w:rsidRPr="00FC6E2D">
        <w:rPr>
          <w:rFonts w:ascii="Verdana" w:eastAsia="Times New Roman" w:hAnsi="Verdana" w:cs="Verdana"/>
          <w:sz w:val="20"/>
          <w:szCs w:val="20"/>
        </w:rPr>
        <w:t>Участниците в настоящата открита процедура за възлагане на обществена поръчка трябва да подготвят и представят своята оферта в съответствие с нормите на ЗОП, ППЗОП и изискванията на Възложителя, определени в обявлението за обществената поръчка и настоящата документация за участие.</w:t>
      </w:r>
    </w:p>
    <w:p w:rsidR="00B20BB2" w:rsidRPr="00FC6E2D" w:rsidRDefault="00B20BB2" w:rsidP="00FC6E2D">
      <w:pPr>
        <w:pStyle w:val="8"/>
        <w:shd w:val="clear" w:color="auto" w:fill="auto"/>
        <w:tabs>
          <w:tab w:val="left" w:pos="0"/>
        </w:tabs>
        <w:spacing w:line="360" w:lineRule="auto"/>
        <w:ind w:firstLine="0"/>
        <w:jc w:val="both"/>
        <w:rPr>
          <w:rFonts w:ascii="Verdana" w:hAnsi="Verdana" w:cs="Verdana"/>
          <w:sz w:val="20"/>
          <w:szCs w:val="20"/>
        </w:rPr>
      </w:pPr>
      <w:r w:rsidRPr="00FC6E2D">
        <w:rPr>
          <w:rFonts w:ascii="Verdana" w:hAnsi="Verdana" w:cs="Verdana"/>
          <w:b/>
          <w:bCs/>
          <w:sz w:val="20"/>
          <w:szCs w:val="20"/>
        </w:rPr>
        <w:t>(2)</w:t>
      </w:r>
      <w:r w:rsidRPr="00FC6E2D">
        <w:rPr>
          <w:rFonts w:ascii="Verdana" w:hAnsi="Verdana" w:cs="Verdana"/>
          <w:sz w:val="20"/>
          <w:szCs w:val="20"/>
        </w:rPr>
        <w:t xml:space="preserve"> Офертата трябва да бъде представена на български език.</w:t>
      </w:r>
    </w:p>
    <w:p w:rsidR="00B20BB2" w:rsidRPr="00FC6E2D" w:rsidRDefault="00B20BB2" w:rsidP="00FC6E2D">
      <w:pPr>
        <w:pStyle w:val="8"/>
        <w:shd w:val="clear" w:color="auto" w:fill="auto"/>
        <w:tabs>
          <w:tab w:val="left" w:pos="0"/>
        </w:tabs>
        <w:spacing w:line="360" w:lineRule="auto"/>
        <w:ind w:firstLine="0"/>
        <w:jc w:val="both"/>
        <w:rPr>
          <w:rFonts w:ascii="Verdana" w:hAnsi="Verdana" w:cs="Verdana"/>
          <w:sz w:val="20"/>
          <w:szCs w:val="20"/>
        </w:rPr>
      </w:pPr>
      <w:r w:rsidRPr="00FC6E2D">
        <w:rPr>
          <w:rFonts w:ascii="Verdana" w:hAnsi="Verdana" w:cs="Verdana"/>
          <w:b/>
          <w:bCs/>
          <w:sz w:val="20"/>
          <w:szCs w:val="20"/>
        </w:rPr>
        <w:t>(3)</w:t>
      </w:r>
      <w:r w:rsidRPr="00FC6E2D">
        <w:rPr>
          <w:rFonts w:ascii="Verdana" w:hAnsi="Verdana" w:cs="Verdana"/>
          <w:sz w:val="20"/>
          <w:szCs w:val="20"/>
        </w:rPr>
        <w:t xml:space="preserve"> Всички документи, които участникът представя с офертата, следва да бъдат във вида</w:t>
      </w:r>
      <w:r w:rsidR="00B35C8E" w:rsidRPr="00FC6E2D">
        <w:rPr>
          <w:rFonts w:ascii="Verdana" w:hAnsi="Verdana" w:cs="Verdana"/>
          <w:sz w:val="20"/>
          <w:szCs w:val="20"/>
        </w:rPr>
        <w:t>,</w:t>
      </w:r>
      <w:r w:rsidRPr="00FC6E2D">
        <w:rPr>
          <w:rFonts w:ascii="Verdana" w:hAnsi="Verdana" w:cs="Verdana"/>
          <w:sz w:val="20"/>
          <w:szCs w:val="20"/>
        </w:rPr>
        <w:t xml:space="preserve"> определен в настоящата документация за участие.</w:t>
      </w:r>
    </w:p>
    <w:p w:rsidR="00B20BB2" w:rsidRPr="00FC6E2D" w:rsidRDefault="00B20BB2" w:rsidP="00FC6E2D">
      <w:pPr>
        <w:pStyle w:val="8"/>
        <w:shd w:val="clear" w:color="auto" w:fill="auto"/>
        <w:tabs>
          <w:tab w:val="left" w:pos="0"/>
        </w:tabs>
        <w:spacing w:line="360" w:lineRule="auto"/>
        <w:ind w:firstLine="0"/>
        <w:jc w:val="both"/>
        <w:rPr>
          <w:rFonts w:ascii="Verdana" w:hAnsi="Verdana" w:cs="Verdana"/>
          <w:sz w:val="20"/>
          <w:szCs w:val="20"/>
        </w:rPr>
      </w:pPr>
      <w:r w:rsidRPr="00FC6E2D">
        <w:rPr>
          <w:rFonts w:ascii="Verdana" w:hAnsi="Verdana" w:cs="Verdana"/>
          <w:b/>
          <w:bCs/>
          <w:sz w:val="20"/>
          <w:szCs w:val="20"/>
        </w:rPr>
        <w:t>(4)</w:t>
      </w:r>
      <w:r w:rsidRPr="00FC6E2D">
        <w:rPr>
          <w:rFonts w:ascii="Verdana" w:hAnsi="Verdana" w:cs="Verdana"/>
          <w:sz w:val="20"/>
          <w:szCs w:val="20"/>
        </w:rPr>
        <w:t xml:space="preserve"> Всички документи, които не са оригинали и за които няма специални изисквания за формата на представяне, следва да бъдат заверени на всяка страница с гриф "Вярно с оригинала" и подпис на законния представител на участника или на упълномощеното/те лице/а съгласно пълномощно.</w:t>
      </w:r>
    </w:p>
    <w:p w:rsidR="00B20BB2" w:rsidRPr="00FC6E2D" w:rsidRDefault="00B20BB2" w:rsidP="00FC6E2D">
      <w:pPr>
        <w:pStyle w:val="8"/>
        <w:shd w:val="clear" w:color="auto" w:fill="auto"/>
        <w:tabs>
          <w:tab w:val="left" w:pos="0"/>
        </w:tabs>
        <w:spacing w:line="360" w:lineRule="auto"/>
        <w:ind w:firstLine="0"/>
        <w:jc w:val="both"/>
        <w:rPr>
          <w:rFonts w:ascii="Verdana" w:hAnsi="Verdana" w:cs="Verdana"/>
          <w:sz w:val="20"/>
          <w:szCs w:val="20"/>
        </w:rPr>
      </w:pPr>
      <w:r w:rsidRPr="00FC6E2D">
        <w:rPr>
          <w:rFonts w:ascii="Verdana" w:hAnsi="Verdana" w:cs="Verdana"/>
          <w:b/>
          <w:bCs/>
          <w:sz w:val="20"/>
          <w:szCs w:val="20"/>
        </w:rPr>
        <w:t>(5)</w:t>
      </w:r>
      <w:r w:rsidRPr="00FC6E2D">
        <w:rPr>
          <w:rFonts w:ascii="Verdana" w:hAnsi="Verdana" w:cs="Verdana"/>
          <w:sz w:val="20"/>
          <w:szCs w:val="20"/>
        </w:rPr>
        <w:t xml:space="preserve"> Офертата трябва да бъде подписана от представляващи</w:t>
      </w:r>
      <w:r w:rsidR="00F10224" w:rsidRPr="00FC6E2D">
        <w:rPr>
          <w:rFonts w:ascii="Verdana" w:hAnsi="Verdana" w:cs="Verdana"/>
          <w:sz w:val="20"/>
          <w:szCs w:val="20"/>
        </w:rPr>
        <w:t>я участника или от лицето, опре</w:t>
      </w:r>
      <w:r w:rsidRPr="00FC6E2D">
        <w:rPr>
          <w:rFonts w:ascii="Verdana" w:hAnsi="Verdana" w:cs="Verdana"/>
          <w:sz w:val="20"/>
          <w:szCs w:val="20"/>
        </w:rPr>
        <w:t>делено в договора/споразумението за обединение за представляващо обединението или от надлежно упълномощено/и лице или лица с нотариално заверено пълномощно.</w:t>
      </w:r>
    </w:p>
    <w:p w:rsidR="00B20BB2" w:rsidRPr="00FC6E2D" w:rsidRDefault="00B20BB2" w:rsidP="00FC6E2D">
      <w:pPr>
        <w:pStyle w:val="8"/>
        <w:shd w:val="clear" w:color="auto" w:fill="auto"/>
        <w:tabs>
          <w:tab w:val="left" w:pos="0"/>
        </w:tabs>
        <w:spacing w:line="360" w:lineRule="auto"/>
        <w:ind w:firstLine="0"/>
        <w:jc w:val="both"/>
        <w:rPr>
          <w:rFonts w:ascii="Verdana" w:hAnsi="Verdana" w:cs="Verdana"/>
          <w:sz w:val="20"/>
          <w:szCs w:val="20"/>
        </w:rPr>
      </w:pPr>
      <w:r w:rsidRPr="00FC6E2D">
        <w:rPr>
          <w:rFonts w:ascii="Verdana" w:hAnsi="Verdana" w:cs="Verdana"/>
          <w:b/>
          <w:bCs/>
          <w:sz w:val="20"/>
          <w:szCs w:val="20"/>
        </w:rPr>
        <w:t>(6)</w:t>
      </w:r>
      <w:r w:rsidRPr="00FC6E2D">
        <w:rPr>
          <w:rFonts w:ascii="Verdana" w:hAnsi="Verdana" w:cs="Verdana"/>
          <w:sz w:val="20"/>
          <w:szCs w:val="20"/>
        </w:rPr>
        <w:t xml:space="preserve"> Участниците са длъжни да спазват сроковете и условията за подаване на офертата, посочени в обявлението за общественатата поръчка и документацията за </w:t>
      </w:r>
      <w:r w:rsidRPr="00FC6E2D">
        <w:rPr>
          <w:rFonts w:ascii="Verdana" w:hAnsi="Verdana" w:cs="Verdana"/>
          <w:sz w:val="20"/>
          <w:szCs w:val="20"/>
        </w:rPr>
        <w:lastRenderedPageBreak/>
        <w:t>участие в процедурата.</w:t>
      </w:r>
    </w:p>
    <w:p w:rsidR="00B20BB2" w:rsidRPr="00FC6E2D" w:rsidRDefault="00B20BB2" w:rsidP="00FC6E2D">
      <w:pPr>
        <w:widowControl/>
        <w:spacing w:line="360" w:lineRule="auto"/>
        <w:jc w:val="both"/>
        <w:rPr>
          <w:rFonts w:ascii="Verdana" w:hAnsi="Verdana" w:cs="Verdana"/>
          <w:color w:val="auto"/>
          <w:sz w:val="20"/>
          <w:szCs w:val="20"/>
          <w:lang w:val="ru-RU" w:eastAsia="en-US"/>
        </w:rPr>
      </w:pPr>
      <w:r w:rsidRPr="00FC6E2D">
        <w:rPr>
          <w:rFonts w:ascii="Verdana" w:hAnsi="Verdana" w:cs="Verdana"/>
          <w:b/>
          <w:bCs/>
          <w:color w:val="auto"/>
          <w:sz w:val="20"/>
          <w:szCs w:val="20"/>
        </w:rPr>
        <w:t>Чл.</w:t>
      </w:r>
      <w:r w:rsidR="00ED2A1F" w:rsidRPr="00FC6E2D">
        <w:rPr>
          <w:rFonts w:ascii="Verdana" w:hAnsi="Verdana" w:cs="Verdana"/>
          <w:b/>
          <w:bCs/>
          <w:color w:val="auto"/>
          <w:sz w:val="20"/>
          <w:szCs w:val="20"/>
        </w:rPr>
        <w:t>22</w:t>
      </w:r>
      <w:r w:rsidRPr="00FC6E2D">
        <w:rPr>
          <w:rFonts w:ascii="Verdana" w:hAnsi="Verdana" w:cs="Verdana"/>
          <w:b/>
          <w:bCs/>
          <w:color w:val="auto"/>
          <w:sz w:val="20"/>
          <w:szCs w:val="20"/>
        </w:rPr>
        <w:t>.</w:t>
      </w:r>
      <w:r w:rsidR="002D0E37" w:rsidRPr="00FC6E2D">
        <w:rPr>
          <w:rFonts w:ascii="Verdana" w:hAnsi="Verdana" w:cs="Verdana"/>
          <w:b/>
          <w:bCs/>
          <w:color w:val="auto"/>
          <w:sz w:val="20"/>
          <w:szCs w:val="20"/>
        </w:rPr>
        <w:t xml:space="preserve"> </w:t>
      </w:r>
      <w:r w:rsidRPr="00FC6E2D">
        <w:rPr>
          <w:rFonts w:ascii="Verdana" w:hAnsi="Verdana" w:cs="Verdana"/>
          <w:b/>
          <w:bCs/>
          <w:color w:val="auto"/>
          <w:sz w:val="20"/>
          <w:szCs w:val="20"/>
          <w:lang w:val="ru-RU"/>
        </w:rPr>
        <w:t>(</w:t>
      </w:r>
      <w:r w:rsidRPr="00FC6E2D">
        <w:rPr>
          <w:rFonts w:ascii="Verdana" w:hAnsi="Verdana" w:cs="Verdana"/>
          <w:b/>
          <w:bCs/>
          <w:color w:val="auto"/>
          <w:sz w:val="20"/>
          <w:szCs w:val="20"/>
        </w:rPr>
        <w:t>1</w:t>
      </w:r>
      <w:r w:rsidRPr="00FC6E2D">
        <w:rPr>
          <w:rFonts w:ascii="Verdana" w:hAnsi="Verdana" w:cs="Verdana"/>
          <w:b/>
          <w:bCs/>
          <w:color w:val="auto"/>
          <w:sz w:val="20"/>
          <w:szCs w:val="20"/>
          <w:lang w:val="ru-RU"/>
        </w:rPr>
        <w:t>)</w:t>
      </w:r>
      <w:r w:rsidRPr="00FC6E2D">
        <w:rPr>
          <w:rFonts w:ascii="Verdana" w:hAnsi="Verdana" w:cs="Verdana"/>
          <w:color w:val="auto"/>
          <w:sz w:val="20"/>
          <w:szCs w:val="20"/>
          <w:lang w:val="ru-RU"/>
        </w:rPr>
        <w:t xml:space="preserve"> </w:t>
      </w:r>
      <w:r w:rsidRPr="00FC6E2D">
        <w:rPr>
          <w:rFonts w:ascii="Verdana" w:hAnsi="Verdana" w:cs="Verdana"/>
          <w:color w:val="auto"/>
          <w:sz w:val="20"/>
          <w:szCs w:val="20"/>
          <w:lang w:val="ru-RU" w:eastAsia="en-US"/>
        </w:rPr>
        <w:t xml:space="preserve">При изготвянето на </w:t>
      </w:r>
      <w:r w:rsidR="00ED2A1F" w:rsidRPr="00FC6E2D">
        <w:rPr>
          <w:rFonts w:ascii="Verdana" w:hAnsi="Verdana"/>
          <w:b/>
          <w:color w:val="auto"/>
          <w:sz w:val="20"/>
          <w:szCs w:val="20"/>
        </w:rPr>
        <w:t>Техническото п</w:t>
      </w:r>
      <w:r w:rsidR="00ED2A1F" w:rsidRPr="00FC6E2D">
        <w:rPr>
          <w:rFonts w:ascii="Verdana" w:hAnsi="Verdana"/>
          <w:b/>
          <w:color w:val="auto"/>
          <w:sz w:val="20"/>
          <w:szCs w:val="20"/>
          <w:lang w:val="az-Cyrl-AZ"/>
        </w:rPr>
        <w:t>редложение</w:t>
      </w:r>
      <w:r w:rsidR="00A6311D" w:rsidRPr="00FC6E2D">
        <w:rPr>
          <w:rFonts w:ascii="Verdana" w:hAnsi="Verdana" w:cs="Verdana"/>
          <w:b/>
          <w:bCs/>
          <w:color w:val="auto"/>
          <w:sz w:val="20"/>
          <w:szCs w:val="20"/>
          <w:lang w:val="az-Cyrl-AZ" w:eastAsia="en-US"/>
        </w:rPr>
        <w:t xml:space="preserve"> </w:t>
      </w:r>
      <w:r w:rsidRPr="00FC6E2D">
        <w:rPr>
          <w:rFonts w:ascii="Verdana" w:hAnsi="Verdana" w:cs="Verdana"/>
          <w:color w:val="auto"/>
          <w:sz w:val="20"/>
          <w:szCs w:val="20"/>
          <w:lang w:val="ru-RU" w:eastAsia="en-US"/>
        </w:rPr>
        <w:t xml:space="preserve">и </w:t>
      </w:r>
      <w:r w:rsidR="00A6311D" w:rsidRPr="00FC6E2D">
        <w:rPr>
          <w:rFonts w:ascii="Verdana" w:hAnsi="Verdana" w:cs="Verdana"/>
          <w:b/>
          <w:bCs/>
          <w:color w:val="auto"/>
          <w:sz w:val="20"/>
          <w:szCs w:val="20"/>
          <w:lang w:eastAsia="en-US"/>
        </w:rPr>
        <w:t>Ценовото предложение</w:t>
      </w:r>
      <w:r w:rsidRPr="00FC6E2D">
        <w:rPr>
          <w:rFonts w:ascii="Verdana" w:hAnsi="Verdana" w:cs="Verdana"/>
          <w:color w:val="auto"/>
          <w:sz w:val="20"/>
          <w:szCs w:val="20"/>
          <w:lang w:val="ru-RU" w:eastAsia="en-US"/>
        </w:rPr>
        <w:t xml:space="preserve"> участниците следва да се съобразяват с образците</w:t>
      </w:r>
      <w:r w:rsidRPr="00FC6E2D">
        <w:rPr>
          <w:rFonts w:ascii="Verdana" w:hAnsi="Verdana" w:cs="Verdana"/>
          <w:color w:val="auto"/>
          <w:sz w:val="20"/>
          <w:szCs w:val="20"/>
          <w:lang w:eastAsia="en-US"/>
        </w:rPr>
        <w:t>,</w:t>
      </w:r>
      <w:r w:rsidRPr="00FC6E2D">
        <w:rPr>
          <w:rFonts w:ascii="Verdana" w:hAnsi="Verdana" w:cs="Verdana"/>
          <w:color w:val="auto"/>
          <w:sz w:val="20"/>
          <w:szCs w:val="20"/>
          <w:lang w:val="ru-RU" w:eastAsia="en-US"/>
        </w:rPr>
        <w:t xml:space="preserve"> предоставе</w:t>
      </w:r>
      <w:r w:rsidR="008B1296" w:rsidRPr="00FC6E2D">
        <w:rPr>
          <w:rFonts w:ascii="Verdana" w:hAnsi="Verdana" w:cs="Verdana"/>
          <w:color w:val="auto"/>
          <w:sz w:val="20"/>
          <w:szCs w:val="20"/>
          <w:lang w:val="ru-RU" w:eastAsia="en-US"/>
        </w:rPr>
        <w:t xml:space="preserve">ни от Възложителя в настоящата </w:t>
      </w:r>
      <w:r w:rsidRPr="00FC6E2D">
        <w:rPr>
          <w:rFonts w:ascii="Verdana" w:hAnsi="Verdana" w:cs="Verdana"/>
          <w:color w:val="auto"/>
          <w:sz w:val="20"/>
          <w:szCs w:val="20"/>
          <w:lang w:val="ru-RU" w:eastAsia="en-US"/>
        </w:rPr>
        <w:t xml:space="preserve">документация за участие, като не се допуска образците да бъдат изменяни, допълвани или да се изписва текст в повече или различен от изискуемия. </w:t>
      </w:r>
    </w:p>
    <w:p w:rsidR="00B20BB2" w:rsidRPr="00FC6E2D" w:rsidRDefault="00B20BB2" w:rsidP="00FC6E2D">
      <w:pPr>
        <w:widowControl/>
        <w:spacing w:line="360" w:lineRule="auto"/>
        <w:jc w:val="both"/>
        <w:textAlignment w:val="center"/>
        <w:rPr>
          <w:rFonts w:ascii="Verdana" w:eastAsia="MS ??" w:hAnsi="Verdana" w:cs="Verdana"/>
          <w:color w:val="auto"/>
          <w:sz w:val="20"/>
          <w:szCs w:val="20"/>
          <w:lang w:val="ru-RU"/>
        </w:rPr>
      </w:pPr>
      <w:r w:rsidRPr="00FC6E2D">
        <w:rPr>
          <w:rFonts w:ascii="Verdana" w:hAnsi="Verdana" w:cs="Verdana"/>
          <w:b/>
          <w:bCs/>
          <w:color w:val="auto"/>
          <w:sz w:val="20"/>
          <w:szCs w:val="20"/>
        </w:rPr>
        <w:t>(2)</w:t>
      </w:r>
      <w:r w:rsidRPr="00FC6E2D">
        <w:rPr>
          <w:rFonts w:ascii="Verdana" w:eastAsia="MS ??" w:hAnsi="Verdana" w:cs="Times New Roman"/>
          <w:color w:val="auto"/>
          <w:sz w:val="20"/>
          <w:szCs w:val="20"/>
          <w:lang w:val="ru-RU"/>
        </w:rPr>
        <w:t xml:space="preserve"> </w:t>
      </w:r>
      <w:r w:rsidRPr="00FC6E2D">
        <w:rPr>
          <w:rFonts w:ascii="Verdana" w:eastAsia="MS ??" w:hAnsi="Verdana" w:cs="Verdana"/>
          <w:color w:val="auto"/>
          <w:sz w:val="20"/>
          <w:szCs w:val="20"/>
          <w:lang w:val="ru-RU"/>
        </w:rPr>
        <w:t xml:space="preserve">Когато </w:t>
      </w:r>
      <w:r w:rsidR="00A6311D" w:rsidRPr="00FC6E2D">
        <w:rPr>
          <w:rFonts w:ascii="Verdana" w:hAnsi="Verdana" w:cs="Verdana"/>
          <w:b/>
          <w:bCs/>
          <w:color w:val="auto"/>
          <w:sz w:val="20"/>
          <w:szCs w:val="20"/>
          <w:lang w:eastAsia="en-US"/>
        </w:rPr>
        <w:t xml:space="preserve"> </w:t>
      </w:r>
      <w:r w:rsidR="00ED2A1F" w:rsidRPr="00FC6E2D">
        <w:rPr>
          <w:rFonts w:ascii="Verdana" w:hAnsi="Verdana"/>
          <w:b/>
          <w:color w:val="auto"/>
          <w:sz w:val="20"/>
          <w:szCs w:val="20"/>
        </w:rPr>
        <w:t>Техническото п</w:t>
      </w:r>
      <w:r w:rsidR="00ED2A1F" w:rsidRPr="00FC6E2D">
        <w:rPr>
          <w:rFonts w:ascii="Verdana" w:hAnsi="Verdana"/>
          <w:b/>
          <w:color w:val="auto"/>
          <w:sz w:val="20"/>
          <w:szCs w:val="20"/>
          <w:lang w:val="az-Cyrl-AZ"/>
        </w:rPr>
        <w:t>редложение</w:t>
      </w:r>
      <w:r w:rsidR="00A6311D" w:rsidRPr="00FC6E2D">
        <w:rPr>
          <w:rFonts w:ascii="Verdana" w:hAnsi="Verdana" w:cs="Verdana"/>
          <w:b/>
          <w:bCs/>
          <w:color w:val="auto"/>
          <w:sz w:val="20"/>
          <w:szCs w:val="20"/>
          <w:lang w:val="az-Cyrl-AZ" w:eastAsia="en-US"/>
        </w:rPr>
        <w:t xml:space="preserve"> </w:t>
      </w:r>
      <w:r w:rsidRPr="00FC6E2D">
        <w:rPr>
          <w:rFonts w:ascii="Verdana" w:hAnsi="Verdana" w:cs="Verdana"/>
          <w:color w:val="auto"/>
          <w:sz w:val="20"/>
          <w:szCs w:val="20"/>
          <w:lang w:val="ru-RU" w:eastAsia="en-US"/>
        </w:rPr>
        <w:t xml:space="preserve">и </w:t>
      </w:r>
      <w:r w:rsidR="00A6311D" w:rsidRPr="00FC6E2D">
        <w:rPr>
          <w:rFonts w:ascii="Verdana" w:hAnsi="Verdana" w:cs="Verdana"/>
          <w:b/>
          <w:bCs/>
          <w:color w:val="auto"/>
          <w:sz w:val="20"/>
          <w:szCs w:val="20"/>
          <w:lang w:eastAsia="en-US"/>
        </w:rPr>
        <w:t xml:space="preserve">Ценовото предложение </w:t>
      </w:r>
      <w:r w:rsidRPr="00FC6E2D">
        <w:rPr>
          <w:rFonts w:ascii="Verdana" w:eastAsia="MS ??" w:hAnsi="Verdana" w:cs="Verdana"/>
          <w:color w:val="auto"/>
          <w:sz w:val="20"/>
          <w:szCs w:val="20"/>
          <w:lang w:val="ru-RU"/>
        </w:rPr>
        <w:t xml:space="preserve">не отговарят на изискванията на Възложителя, не са представени по съответните образци, Възложителят има право да отстрани участника, поради несъответствие на офертата с изискванията от документацията за участие. </w:t>
      </w:r>
    </w:p>
    <w:p w:rsidR="00A974D4" w:rsidRPr="00FC6E2D" w:rsidRDefault="00A974D4" w:rsidP="00FC6E2D">
      <w:pPr>
        <w:spacing w:line="360" w:lineRule="auto"/>
        <w:jc w:val="both"/>
        <w:rPr>
          <w:rFonts w:ascii="Verdana" w:hAnsi="Verdana"/>
          <w:color w:val="auto"/>
          <w:sz w:val="20"/>
          <w:szCs w:val="20"/>
        </w:rPr>
      </w:pPr>
      <w:r w:rsidRPr="00FC6E2D">
        <w:rPr>
          <w:rFonts w:ascii="Verdana" w:eastAsia="MS ??" w:hAnsi="Verdana" w:cs="Verdana"/>
          <w:b/>
          <w:color w:val="auto"/>
          <w:sz w:val="20"/>
          <w:szCs w:val="20"/>
          <w:lang w:val="ru-RU"/>
        </w:rPr>
        <w:t>(3)</w:t>
      </w:r>
      <w:r w:rsidRPr="00FC6E2D">
        <w:rPr>
          <w:rFonts w:ascii="Verdana" w:hAnsi="Verdana"/>
          <w:color w:val="auto"/>
          <w:sz w:val="20"/>
          <w:szCs w:val="20"/>
        </w:rPr>
        <w:t xml:space="preserve"> При изготвяне на </w:t>
      </w:r>
      <w:r w:rsidRPr="00FC6E2D">
        <w:rPr>
          <w:rFonts w:ascii="Verdana" w:hAnsi="Verdana"/>
          <w:b/>
          <w:color w:val="auto"/>
          <w:sz w:val="20"/>
          <w:szCs w:val="20"/>
        </w:rPr>
        <w:t>„Техническото п</w:t>
      </w:r>
      <w:r w:rsidRPr="00FC6E2D">
        <w:rPr>
          <w:rFonts w:ascii="Verdana" w:hAnsi="Verdana"/>
          <w:b/>
          <w:color w:val="auto"/>
          <w:sz w:val="20"/>
          <w:szCs w:val="20"/>
          <w:lang w:val="az-Cyrl-AZ"/>
        </w:rPr>
        <w:t>редложение за изпълнение на поръчката”</w:t>
      </w:r>
      <w:r w:rsidRPr="00FC6E2D">
        <w:rPr>
          <w:rFonts w:ascii="Verdana" w:hAnsi="Verdana"/>
          <w:color w:val="auto"/>
          <w:sz w:val="20"/>
          <w:szCs w:val="20"/>
        </w:rPr>
        <w:t>,  участниците следва да предложат :</w:t>
      </w:r>
    </w:p>
    <w:p w:rsidR="002547C5" w:rsidRPr="00FC6E2D" w:rsidRDefault="00A974D4" w:rsidP="00FC6E2D">
      <w:pPr>
        <w:widowControl/>
        <w:spacing w:line="360" w:lineRule="auto"/>
        <w:ind w:firstLine="567"/>
        <w:jc w:val="both"/>
        <w:rPr>
          <w:rFonts w:ascii="Verdana" w:eastAsia="Times New Roman" w:hAnsi="Verdana" w:cs="Times New Roman"/>
          <w:bCs/>
          <w:color w:val="auto"/>
          <w:sz w:val="20"/>
          <w:szCs w:val="20"/>
        </w:rPr>
      </w:pPr>
      <w:r w:rsidRPr="00FC6E2D">
        <w:rPr>
          <w:rFonts w:ascii="Verdana" w:eastAsia="Times New Roman" w:hAnsi="Verdana" w:cs="Times New Roman"/>
          <w:b/>
          <w:bCs/>
          <w:color w:val="auto"/>
          <w:sz w:val="20"/>
          <w:szCs w:val="20"/>
        </w:rPr>
        <w:t>1</w:t>
      </w:r>
      <w:r w:rsidRPr="00737796">
        <w:rPr>
          <w:rFonts w:ascii="Verdana" w:eastAsia="Times New Roman" w:hAnsi="Verdana" w:cs="Times New Roman"/>
          <w:b/>
          <w:bCs/>
          <w:color w:val="auto"/>
          <w:sz w:val="20"/>
          <w:szCs w:val="20"/>
          <w:lang w:val="ru-RU"/>
        </w:rPr>
        <w:t>.</w:t>
      </w:r>
      <w:r w:rsidRPr="00737796">
        <w:rPr>
          <w:rFonts w:ascii="Verdana" w:eastAsia="Times New Roman" w:hAnsi="Verdana" w:cs="Times New Roman"/>
          <w:bCs/>
          <w:color w:val="auto"/>
          <w:sz w:val="20"/>
          <w:szCs w:val="20"/>
          <w:lang w:val="ru-RU"/>
        </w:rPr>
        <w:t>Гаранцион</w:t>
      </w:r>
      <w:r w:rsidR="002547C5" w:rsidRPr="00FC6E2D">
        <w:rPr>
          <w:rFonts w:ascii="Verdana" w:eastAsia="Times New Roman" w:hAnsi="Verdana" w:cs="Times New Roman"/>
          <w:bCs/>
          <w:color w:val="auto"/>
          <w:sz w:val="20"/>
          <w:szCs w:val="20"/>
        </w:rPr>
        <w:t>ене срок на изпълнениете дейности не по-кратък от 12 месеца.</w:t>
      </w:r>
    </w:p>
    <w:p w:rsidR="00ED50C3" w:rsidRPr="00FC6E2D" w:rsidRDefault="00ED50C3" w:rsidP="00FC6E2D">
      <w:pPr>
        <w:widowControl/>
        <w:spacing w:line="360" w:lineRule="auto"/>
        <w:ind w:firstLine="567"/>
        <w:jc w:val="both"/>
        <w:rPr>
          <w:rFonts w:ascii="Verdana" w:eastAsia="Times New Roman" w:hAnsi="Verdana" w:cs="Times New Roman"/>
          <w:bCs/>
          <w:color w:val="auto"/>
          <w:sz w:val="20"/>
          <w:szCs w:val="20"/>
        </w:rPr>
      </w:pPr>
      <w:r w:rsidRPr="00FC6E2D">
        <w:rPr>
          <w:rFonts w:ascii="Verdana" w:eastAsia="Times New Roman" w:hAnsi="Verdana" w:cs="Times New Roman"/>
          <w:bCs/>
          <w:color w:val="auto"/>
          <w:sz w:val="20"/>
          <w:szCs w:val="20"/>
        </w:rPr>
        <w:t>2.Срок за изпълнение в календарни</w:t>
      </w:r>
      <w:r w:rsidR="0054635F">
        <w:rPr>
          <w:rFonts w:ascii="Verdana" w:eastAsia="Times New Roman" w:hAnsi="Verdana" w:cs="Times New Roman"/>
          <w:bCs/>
          <w:color w:val="auto"/>
          <w:sz w:val="20"/>
          <w:szCs w:val="20"/>
        </w:rPr>
        <w:t xml:space="preserve"> дни</w:t>
      </w:r>
      <w:r w:rsidRPr="00FC6E2D">
        <w:rPr>
          <w:rFonts w:ascii="Verdana" w:eastAsia="Times New Roman" w:hAnsi="Verdana" w:cs="Times New Roman"/>
          <w:bCs/>
          <w:color w:val="auto"/>
          <w:sz w:val="20"/>
          <w:szCs w:val="20"/>
        </w:rPr>
        <w:t>, съобразен с максимално допустимия такъв определен от Възложителя.</w:t>
      </w:r>
    </w:p>
    <w:p w:rsidR="00A974D4" w:rsidRPr="00FC6E2D" w:rsidRDefault="00ED50C3" w:rsidP="00FC6E2D">
      <w:pPr>
        <w:spacing w:before="60" w:after="60" w:line="360" w:lineRule="auto"/>
        <w:ind w:firstLine="567"/>
        <w:jc w:val="both"/>
        <w:rPr>
          <w:rFonts w:ascii="Verdana" w:eastAsia="Times New Roman" w:hAnsi="Verdana" w:cs="Times New Roman"/>
          <w:b/>
          <w:color w:val="auto"/>
          <w:sz w:val="20"/>
          <w:szCs w:val="20"/>
        </w:rPr>
      </w:pPr>
      <w:r w:rsidRPr="00FC6E2D">
        <w:rPr>
          <w:rFonts w:ascii="Verdana" w:eastAsia="Times New Roman" w:hAnsi="Verdana" w:cs="Times New Roman"/>
          <w:bCs/>
          <w:color w:val="auto"/>
          <w:sz w:val="20"/>
          <w:szCs w:val="20"/>
        </w:rPr>
        <w:t>3</w:t>
      </w:r>
      <w:r w:rsidR="00A974D4" w:rsidRPr="00FC6E2D">
        <w:rPr>
          <w:rFonts w:ascii="Verdana" w:eastAsia="MS ??" w:hAnsi="Verdana" w:cs="Verdana"/>
          <w:b/>
          <w:color w:val="auto"/>
          <w:sz w:val="20"/>
          <w:szCs w:val="20"/>
          <w:lang w:val="ru-RU"/>
        </w:rPr>
        <w:t>.</w:t>
      </w:r>
      <w:r w:rsidR="00A974D4" w:rsidRPr="00FC6E2D">
        <w:rPr>
          <w:rFonts w:ascii="Verdana" w:eastAsia="Times New Roman" w:hAnsi="Verdana" w:cs="Times New Roman"/>
          <w:b/>
          <w:color w:val="auto"/>
          <w:sz w:val="20"/>
          <w:szCs w:val="20"/>
        </w:rPr>
        <w:t xml:space="preserve"> План за осигуряване на гаранционната поддръжка и устойчивост </w:t>
      </w:r>
      <w:r w:rsidR="002547C5" w:rsidRPr="00FC6E2D">
        <w:rPr>
          <w:rFonts w:ascii="Verdana" w:eastAsia="Times New Roman" w:hAnsi="Verdana" w:cs="Times New Roman"/>
          <w:b/>
          <w:color w:val="auto"/>
          <w:sz w:val="20"/>
          <w:szCs w:val="20"/>
        </w:rPr>
        <w:t>:</w:t>
      </w:r>
    </w:p>
    <w:p w:rsidR="00A974D4" w:rsidRPr="00FC6E2D" w:rsidRDefault="00A974D4" w:rsidP="00FC6E2D">
      <w:pPr>
        <w:widowControl/>
        <w:spacing w:line="360" w:lineRule="auto"/>
        <w:ind w:firstLine="567"/>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t xml:space="preserve">Минимални изисквания на Възложителя към плана за осигуряване на гаранционната поддръжка и устойчивост </w:t>
      </w:r>
      <w:r w:rsidR="002547C5"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w:t>
      </w:r>
    </w:p>
    <w:p w:rsidR="00A974D4" w:rsidRPr="00FC6E2D" w:rsidRDefault="00A974D4" w:rsidP="00FC6E2D">
      <w:pPr>
        <w:widowControl/>
        <w:spacing w:line="360" w:lineRule="auto"/>
        <w:ind w:firstLine="567"/>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t>По време на гаранционния срок, изпълнителят отговаря за цялостната поддръжка на обект</w:t>
      </w:r>
      <w:r w:rsidR="002547C5" w:rsidRPr="00FC6E2D">
        <w:rPr>
          <w:rFonts w:ascii="Verdana" w:eastAsia="Times New Roman" w:hAnsi="Verdana" w:cs="Times New Roman"/>
          <w:color w:val="auto"/>
          <w:sz w:val="20"/>
          <w:szCs w:val="20"/>
          <w:lang w:eastAsia="en-US"/>
        </w:rPr>
        <w:t>а</w:t>
      </w:r>
      <w:r w:rsidRPr="00FC6E2D">
        <w:rPr>
          <w:rFonts w:ascii="Verdana" w:eastAsia="Times New Roman" w:hAnsi="Verdana" w:cs="Times New Roman"/>
          <w:color w:val="auto"/>
          <w:sz w:val="20"/>
          <w:szCs w:val="20"/>
          <w:lang w:eastAsia="en-US"/>
        </w:rPr>
        <w:t xml:space="preserve"> в годно експлоатационно състояние в рамките гаранционните условия.</w:t>
      </w:r>
    </w:p>
    <w:p w:rsidR="00A974D4" w:rsidRPr="00FC6E2D" w:rsidRDefault="00A974D4" w:rsidP="00FC6E2D">
      <w:pPr>
        <w:widowControl/>
        <w:spacing w:line="360" w:lineRule="auto"/>
        <w:ind w:firstLine="567"/>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t xml:space="preserve">Изпълнителят следва да предложи План за осигуряване на гаранционната поддръжка и устойчивост </w:t>
      </w:r>
      <w:r w:rsidR="002547C5"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 xml:space="preserve"> – предмет на поръчката, придружен с доказателства за ефективността на дейностите, включени в плана. Планът е необходимо да включва дейности и мерки за обезпечаване на гаранционната поддръжка със следния минимален обхват:</w:t>
      </w:r>
    </w:p>
    <w:p w:rsidR="00A974D4" w:rsidRPr="00FC6E2D" w:rsidRDefault="00A974D4" w:rsidP="00FC6E2D">
      <w:pPr>
        <w:widowControl/>
        <w:spacing w:line="360" w:lineRule="auto"/>
        <w:ind w:firstLine="567"/>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t>•</w:t>
      </w:r>
      <w:r w:rsidRPr="00FC6E2D">
        <w:rPr>
          <w:rFonts w:ascii="Verdana" w:eastAsia="Times New Roman" w:hAnsi="Verdana" w:cs="Times New Roman"/>
          <w:color w:val="auto"/>
          <w:sz w:val="20"/>
          <w:szCs w:val="20"/>
          <w:lang w:eastAsia="en-US"/>
        </w:rPr>
        <w:tab/>
        <w:t>Превантивен мониторинг чрез регулярни огледи на място и/или други методи по предложение на изпълнителя.</w:t>
      </w:r>
    </w:p>
    <w:p w:rsidR="00A974D4" w:rsidRPr="00FC6E2D" w:rsidRDefault="00A974D4" w:rsidP="00FC6E2D">
      <w:pPr>
        <w:widowControl/>
        <w:spacing w:line="360" w:lineRule="auto"/>
        <w:ind w:firstLine="567"/>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t>В тази част на плана участникът следва да предложи методи за наблюдение и оценка на състоянието на обекта по време на гаранционния период, включително честота на наблюдение, основни характеристики – обект на наблюдение (напр. ненарушена цялост на съоръженията, настилките</w:t>
      </w:r>
      <w:r w:rsidR="002547C5"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 xml:space="preserve"> и др.), периодичност на докладване. Планираните методи, характеристики и периодичност да бъдат обвързани с функциите на обект</w:t>
      </w:r>
      <w:r w:rsidR="002547C5" w:rsidRPr="00FC6E2D">
        <w:rPr>
          <w:rFonts w:ascii="Verdana" w:eastAsia="Times New Roman" w:hAnsi="Verdana" w:cs="Times New Roman"/>
          <w:color w:val="auto"/>
          <w:sz w:val="20"/>
          <w:szCs w:val="20"/>
          <w:lang w:eastAsia="en-US"/>
        </w:rPr>
        <w:t>а</w:t>
      </w:r>
      <w:r w:rsidRPr="00FC6E2D">
        <w:rPr>
          <w:rFonts w:ascii="Verdana" w:eastAsia="Times New Roman" w:hAnsi="Verdana" w:cs="Times New Roman"/>
          <w:color w:val="auto"/>
          <w:sz w:val="20"/>
          <w:szCs w:val="20"/>
          <w:lang w:eastAsia="en-US"/>
        </w:rPr>
        <w:t xml:space="preserve">, интензитет на използване от </w:t>
      </w:r>
      <w:r w:rsidR="002547C5" w:rsidRPr="00FC6E2D">
        <w:rPr>
          <w:rFonts w:ascii="Verdana" w:eastAsia="Times New Roman" w:hAnsi="Verdana" w:cs="Times New Roman"/>
          <w:color w:val="auto"/>
          <w:sz w:val="20"/>
          <w:szCs w:val="20"/>
          <w:lang w:eastAsia="en-US"/>
        </w:rPr>
        <w:t>Възложителя</w:t>
      </w:r>
      <w:r w:rsidRPr="00FC6E2D">
        <w:rPr>
          <w:rFonts w:ascii="Verdana" w:eastAsia="Times New Roman" w:hAnsi="Verdana" w:cs="Times New Roman"/>
          <w:color w:val="auto"/>
          <w:sz w:val="20"/>
          <w:szCs w:val="20"/>
          <w:lang w:eastAsia="en-US"/>
        </w:rPr>
        <w:t>, сезонност и др. специфики, свързани с бъдещата експлоатация и с цел ранна диагностика на проблеми, свързани с функционирането на обек</w:t>
      </w:r>
      <w:r w:rsidR="002547C5" w:rsidRPr="00FC6E2D">
        <w:rPr>
          <w:rFonts w:ascii="Verdana" w:eastAsia="Times New Roman" w:hAnsi="Verdana" w:cs="Times New Roman"/>
          <w:color w:val="auto"/>
          <w:sz w:val="20"/>
          <w:szCs w:val="20"/>
          <w:lang w:eastAsia="en-US"/>
        </w:rPr>
        <w:t>та</w:t>
      </w:r>
      <w:r w:rsidRPr="00FC6E2D">
        <w:rPr>
          <w:rFonts w:ascii="Verdana" w:eastAsia="Times New Roman" w:hAnsi="Verdana" w:cs="Times New Roman"/>
          <w:color w:val="auto"/>
          <w:sz w:val="20"/>
          <w:szCs w:val="20"/>
          <w:lang w:eastAsia="en-US"/>
        </w:rPr>
        <w:t xml:space="preserve">. </w:t>
      </w:r>
    </w:p>
    <w:p w:rsidR="00A974D4" w:rsidRPr="00FC6E2D" w:rsidRDefault="00A974D4" w:rsidP="00FC6E2D">
      <w:pPr>
        <w:widowControl/>
        <w:spacing w:line="360" w:lineRule="auto"/>
        <w:ind w:firstLine="567"/>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lastRenderedPageBreak/>
        <w:t>•</w:t>
      </w:r>
      <w:r w:rsidRPr="00FC6E2D">
        <w:rPr>
          <w:rFonts w:ascii="Verdana" w:eastAsia="Times New Roman" w:hAnsi="Verdana" w:cs="Times New Roman"/>
          <w:color w:val="auto"/>
          <w:sz w:val="20"/>
          <w:szCs w:val="20"/>
          <w:lang w:eastAsia="en-US"/>
        </w:rPr>
        <w:tab/>
        <w:t>Реакция при констатирани повреди или други нередности, включително описание на процедури и срокове.</w:t>
      </w:r>
    </w:p>
    <w:p w:rsidR="00A974D4" w:rsidRPr="00FC6E2D" w:rsidRDefault="00A974D4" w:rsidP="00FC6E2D">
      <w:pPr>
        <w:widowControl/>
        <w:spacing w:line="360" w:lineRule="auto"/>
        <w:ind w:firstLine="567"/>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t>Предложението на участника следва да съдържа описание на техническия капацитет, необходимите ресурси и процедури за мобилизация за осигуряване на ефективна и навременна поддръжка на обект</w:t>
      </w:r>
      <w:r w:rsidR="002547C5" w:rsidRPr="00FC6E2D">
        <w:rPr>
          <w:rFonts w:ascii="Verdana" w:eastAsia="Times New Roman" w:hAnsi="Verdana" w:cs="Times New Roman"/>
          <w:color w:val="auto"/>
          <w:sz w:val="20"/>
          <w:szCs w:val="20"/>
          <w:lang w:eastAsia="en-US"/>
        </w:rPr>
        <w:t>а</w:t>
      </w:r>
      <w:r w:rsidRPr="00FC6E2D">
        <w:rPr>
          <w:rFonts w:ascii="Verdana" w:eastAsia="Times New Roman" w:hAnsi="Verdana" w:cs="Times New Roman"/>
          <w:color w:val="auto"/>
          <w:sz w:val="20"/>
          <w:szCs w:val="20"/>
          <w:lang w:eastAsia="en-US"/>
        </w:rPr>
        <w:t>. Предвид спецификата и обществената значимост на обект</w:t>
      </w:r>
      <w:r w:rsidR="002547C5" w:rsidRPr="00FC6E2D">
        <w:rPr>
          <w:rFonts w:ascii="Verdana" w:eastAsia="Times New Roman" w:hAnsi="Verdana" w:cs="Times New Roman"/>
          <w:color w:val="auto"/>
          <w:sz w:val="20"/>
          <w:szCs w:val="20"/>
          <w:lang w:eastAsia="en-US"/>
        </w:rPr>
        <w:t>а</w:t>
      </w:r>
      <w:r w:rsidRPr="00FC6E2D">
        <w:rPr>
          <w:rFonts w:ascii="Verdana" w:eastAsia="Times New Roman" w:hAnsi="Verdana" w:cs="Times New Roman"/>
          <w:color w:val="auto"/>
          <w:sz w:val="20"/>
          <w:szCs w:val="20"/>
          <w:lang w:eastAsia="en-US"/>
        </w:rPr>
        <w:t xml:space="preserve"> на интервенция, максимално допустимият срок за реакция е 24 часа, а за отстраняване на констатираните неизправности и повреди е </w:t>
      </w:r>
      <w:r w:rsidR="002547C5" w:rsidRPr="00FC6E2D">
        <w:rPr>
          <w:rFonts w:ascii="Verdana" w:eastAsia="Times New Roman" w:hAnsi="Verdana" w:cs="Times New Roman"/>
          <w:color w:val="auto"/>
          <w:sz w:val="20"/>
          <w:szCs w:val="20"/>
          <w:lang w:eastAsia="en-US"/>
        </w:rPr>
        <w:t>7</w:t>
      </w:r>
      <w:r w:rsidRPr="00FC6E2D">
        <w:rPr>
          <w:rFonts w:ascii="Verdana" w:eastAsia="Times New Roman" w:hAnsi="Verdana" w:cs="Times New Roman"/>
          <w:color w:val="auto"/>
          <w:sz w:val="20"/>
          <w:szCs w:val="20"/>
          <w:lang w:eastAsia="en-US"/>
        </w:rPr>
        <w:t xml:space="preserve"> дни. Срокът може да бъде удължаван само при обективна невъзможност за срок, предварително съгласуван с Възложителя.</w:t>
      </w:r>
    </w:p>
    <w:p w:rsidR="00A974D4" w:rsidRPr="00FC6E2D" w:rsidRDefault="00A974D4" w:rsidP="00FC6E2D">
      <w:pPr>
        <w:widowControl/>
        <w:spacing w:line="360" w:lineRule="auto"/>
        <w:ind w:firstLine="567"/>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t>•</w:t>
      </w:r>
      <w:r w:rsidRPr="00FC6E2D">
        <w:rPr>
          <w:rFonts w:ascii="Verdana" w:eastAsia="Times New Roman" w:hAnsi="Verdana" w:cs="Times New Roman"/>
          <w:color w:val="auto"/>
          <w:sz w:val="20"/>
          <w:szCs w:val="20"/>
          <w:lang w:eastAsia="en-US"/>
        </w:rPr>
        <w:tab/>
        <w:t xml:space="preserve">Осигуряване (обезпечаване) подмяната на материали или други елементи и съоръжения, които са повредени или негодни за експлоатация. Необходимо е да бъде гарантирано запазване на качествените характеристики съответстващи на заложените в техническата спецификация, както и вида на използваните материали и елементи, одобрени от възложителя по време на </w:t>
      </w:r>
      <w:r w:rsidR="002547C5" w:rsidRPr="00FC6E2D">
        <w:rPr>
          <w:rFonts w:ascii="Verdana" w:eastAsia="Times New Roman" w:hAnsi="Verdana" w:cs="Times New Roman"/>
          <w:color w:val="auto"/>
          <w:sz w:val="20"/>
          <w:szCs w:val="20"/>
          <w:lang w:eastAsia="en-US"/>
        </w:rPr>
        <w:t>изпълнението</w:t>
      </w:r>
      <w:r w:rsidRPr="00FC6E2D">
        <w:rPr>
          <w:rFonts w:ascii="Verdana" w:eastAsia="Times New Roman" w:hAnsi="Verdana" w:cs="Times New Roman"/>
          <w:color w:val="auto"/>
          <w:sz w:val="20"/>
          <w:szCs w:val="20"/>
          <w:lang w:eastAsia="en-US"/>
        </w:rPr>
        <w:t>.</w:t>
      </w:r>
    </w:p>
    <w:p w:rsidR="00A974D4" w:rsidRPr="00FC6E2D" w:rsidRDefault="00A974D4" w:rsidP="00FC6E2D">
      <w:pPr>
        <w:widowControl/>
        <w:spacing w:line="360" w:lineRule="auto"/>
        <w:ind w:firstLine="567"/>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t>•</w:t>
      </w:r>
      <w:r w:rsidRPr="00FC6E2D">
        <w:rPr>
          <w:rFonts w:ascii="Verdana" w:eastAsia="Times New Roman" w:hAnsi="Verdana" w:cs="Times New Roman"/>
          <w:color w:val="auto"/>
          <w:sz w:val="20"/>
          <w:szCs w:val="20"/>
          <w:lang w:eastAsia="en-US"/>
        </w:rPr>
        <w:tab/>
        <w:t>Комуникация с Възложителя през периода на гаранционните срокове.</w:t>
      </w:r>
    </w:p>
    <w:p w:rsidR="00A974D4" w:rsidRPr="00FC6E2D" w:rsidRDefault="00A974D4" w:rsidP="00FC6E2D">
      <w:pPr>
        <w:widowControl/>
        <w:spacing w:line="360" w:lineRule="auto"/>
        <w:ind w:firstLine="567"/>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t>Изпълнителят следва да предложи план за комуникация с Възложителя по време на гаранционния период, включващ като минимум: процедури за докладване на резултатите от превантивния мониторинг, регистър на констатираните проблеми и предприетите мерки за отстраняване на констатирани нередовности, оценка на рискове, свързани с неправилна експлоатация, намеса на трети страни и препоръки за преодоляването им.</w:t>
      </w:r>
    </w:p>
    <w:p w:rsidR="00A974D4" w:rsidRPr="00FC6E2D" w:rsidRDefault="00A974D4" w:rsidP="00FC6E2D">
      <w:pPr>
        <w:widowControl/>
        <w:spacing w:line="360" w:lineRule="auto"/>
        <w:ind w:firstLine="567"/>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t>Дейностите по превантивен мониторинг, докладване и отстраняване на констатирани повреди и нередовности трябва да обхващат всички елементи на обект</w:t>
      </w:r>
      <w:r w:rsidR="002547C5" w:rsidRPr="00FC6E2D">
        <w:rPr>
          <w:rFonts w:ascii="Verdana" w:eastAsia="Times New Roman" w:hAnsi="Verdana" w:cs="Times New Roman"/>
          <w:color w:val="auto"/>
          <w:sz w:val="20"/>
          <w:szCs w:val="20"/>
          <w:lang w:eastAsia="en-US"/>
        </w:rPr>
        <w:t>а</w:t>
      </w:r>
      <w:r w:rsidRPr="00FC6E2D">
        <w:rPr>
          <w:rFonts w:ascii="Verdana" w:eastAsia="Times New Roman" w:hAnsi="Verdana" w:cs="Times New Roman"/>
          <w:color w:val="auto"/>
          <w:sz w:val="20"/>
          <w:szCs w:val="20"/>
          <w:lang w:eastAsia="en-US"/>
        </w:rPr>
        <w:t>, ко</w:t>
      </w:r>
      <w:r w:rsidR="002547C5" w:rsidRPr="00FC6E2D">
        <w:rPr>
          <w:rFonts w:ascii="Verdana" w:eastAsia="Times New Roman" w:hAnsi="Verdana" w:cs="Times New Roman"/>
          <w:color w:val="auto"/>
          <w:sz w:val="20"/>
          <w:szCs w:val="20"/>
          <w:lang w:eastAsia="en-US"/>
        </w:rPr>
        <w:t>й</w:t>
      </w:r>
      <w:r w:rsidRPr="00FC6E2D">
        <w:rPr>
          <w:rFonts w:ascii="Verdana" w:eastAsia="Times New Roman" w:hAnsi="Verdana" w:cs="Times New Roman"/>
          <w:color w:val="auto"/>
          <w:sz w:val="20"/>
          <w:szCs w:val="20"/>
          <w:lang w:eastAsia="en-US"/>
        </w:rPr>
        <w:t xml:space="preserve">то </w:t>
      </w:r>
      <w:r w:rsidR="002547C5" w:rsidRPr="00FC6E2D">
        <w:rPr>
          <w:rFonts w:ascii="Verdana" w:eastAsia="Times New Roman" w:hAnsi="Verdana" w:cs="Times New Roman"/>
          <w:color w:val="auto"/>
          <w:sz w:val="20"/>
          <w:szCs w:val="20"/>
          <w:lang w:eastAsia="en-US"/>
        </w:rPr>
        <w:t>е</w:t>
      </w:r>
      <w:r w:rsidRPr="00FC6E2D">
        <w:rPr>
          <w:rFonts w:ascii="Verdana" w:eastAsia="Times New Roman" w:hAnsi="Verdana" w:cs="Times New Roman"/>
          <w:color w:val="auto"/>
          <w:sz w:val="20"/>
          <w:szCs w:val="20"/>
          <w:lang w:eastAsia="en-US"/>
        </w:rPr>
        <w:t xml:space="preserve"> предмет на гаранционна поддръжка.  </w:t>
      </w:r>
    </w:p>
    <w:p w:rsidR="00A974D4" w:rsidRPr="00FC6E2D" w:rsidRDefault="00A974D4" w:rsidP="00FC6E2D">
      <w:pPr>
        <w:widowControl/>
        <w:spacing w:line="360" w:lineRule="auto"/>
        <w:ind w:firstLine="567"/>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t>Изпълнителят трябва да обоснове предложения срок за реакция и отстраняване на констатирани повреди или други нередности, за всяка от изброените групи елементи. Срокът за реакция трябва да включва и времето на доставка и монтаж на материали и /или оборудване.</w:t>
      </w:r>
    </w:p>
    <w:p w:rsidR="00A974D4" w:rsidRPr="00FC6E2D" w:rsidRDefault="00A974D4" w:rsidP="00FC6E2D">
      <w:pPr>
        <w:widowControl/>
        <w:spacing w:line="360" w:lineRule="auto"/>
        <w:ind w:firstLine="567"/>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t xml:space="preserve">Изпълнителят трябва да представи доказателства, че в посочените от него срокове ще обезпечи необходимите доставки и ще извърши необходимите </w:t>
      </w:r>
      <w:r w:rsidR="002547C5" w:rsidRPr="00FC6E2D">
        <w:rPr>
          <w:rFonts w:ascii="Verdana" w:eastAsia="Times New Roman" w:hAnsi="Verdana" w:cs="Times New Roman"/>
          <w:color w:val="auto"/>
          <w:sz w:val="20"/>
          <w:szCs w:val="20"/>
          <w:lang w:eastAsia="en-US"/>
        </w:rPr>
        <w:t>ремонтни</w:t>
      </w:r>
      <w:r w:rsidRPr="00FC6E2D">
        <w:rPr>
          <w:rFonts w:ascii="Verdana" w:eastAsia="Times New Roman" w:hAnsi="Verdana" w:cs="Times New Roman"/>
          <w:color w:val="auto"/>
          <w:sz w:val="20"/>
          <w:szCs w:val="20"/>
          <w:lang w:eastAsia="en-US"/>
        </w:rPr>
        <w:t xml:space="preserve"> работи, за да гарантира запазване на качествените характеристики на елементите, които характеристики съответстват на заложените в   техническата спецификация. </w:t>
      </w:r>
    </w:p>
    <w:p w:rsidR="00A974D4" w:rsidRPr="00FC6E2D" w:rsidRDefault="00A974D4" w:rsidP="00FC6E2D">
      <w:pPr>
        <w:widowControl/>
        <w:spacing w:line="360" w:lineRule="auto"/>
        <w:ind w:firstLine="567"/>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t>Изпълнителят трябва да предложи ефективни механизми за осъществяване на комуникация с Възложителя през периода на гаранционна поддръжка. Възложителят трябва да може да получи увереност в стриктното спазване на ангажиментите, поети от изпълнителя през целия гаранционен срок.</w:t>
      </w:r>
    </w:p>
    <w:p w:rsidR="00A974D4" w:rsidRPr="00FC6E2D" w:rsidRDefault="00A974D4" w:rsidP="00FC6E2D">
      <w:pPr>
        <w:widowControl/>
        <w:spacing w:line="360" w:lineRule="auto"/>
        <w:jc w:val="both"/>
        <w:textAlignment w:val="center"/>
        <w:rPr>
          <w:rFonts w:ascii="Verdana" w:eastAsia="MS ??" w:hAnsi="Verdana" w:cs="Verdana"/>
          <w:b/>
          <w:color w:val="auto"/>
          <w:sz w:val="20"/>
          <w:szCs w:val="20"/>
          <w:lang w:val="ru-RU"/>
        </w:rPr>
      </w:pPr>
    </w:p>
    <w:p w:rsidR="00184527" w:rsidRPr="00FC6E2D" w:rsidRDefault="00B20BB2" w:rsidP="00FC6E2D">
      <w:pPr>
        <w:spacing w:line="360" w:lineRule="auto"/>
        <w:jc w:val="both"/>
        <w:rPr>
          <w:rFonts w:ascii="Verdana" w:eastAsia="Times New Roman" w:hAnsi="Verdana" w:cs="Times New Roman"/>
          <w:color w:val="auto"/>
          <w:sz w:val="20"/>
          <w:szCs w:val="20"/>
        </w:rPr>
      </w:pPr>
      <w:r w:rsidRPr="00FC6E2D">
        <w:rPr>
          <w:rFonts w:ascii="Verdana" w:eastAsia="MS ??" w:hAnsi="Verdana" w:cs="Verdana"/>
          <w:b/>
          <w:color w:val="auto"/>
          <w:sz w:val="20"/>
          <w:szCs w:val="20"/>
          <w:lang w:val="ru-RU"/>
        </w:rPr>
        <w:lastRenderedPageBreak/>
        <w:t>(</w:t>
      </w:r>
      <w:r w:rsidR="00A974D4" w:rsidRPr="00FC6E2D">
        <w:rPr>
          <w:rFonts w:ascii="Verdana" w:eastAsia="MS ??" w:hAnsi="Verdana" w:cs="Verdana"/>
          <w:b/>
          <w:color w:val="auto"/>
          <w:sz w:val="20"/>
          <w:szCs w:val="20"/>
        </w:rPr>
        <w:t>4</w:t>
      </w:r>
      <w:r w:rsidRPr="00FC6E2D">
        <w:rPr>
          <w:rFonts w:ascii="Verdana" w:eastAsia="MS ??" w:hAnsi="Verdana" w:cs="Verdana"/>
          <w:b/>
          <w:color w:val="auto"/>
          <w:sz w:val="20"/>
          <w:szCs w:val="20"/>
          <w:lang w:val="ru-RU"/>
        </w:rPr>
        <w:t>)</w:t>
      </w:r>
      <w:r w:rsidRPr="00FC6E2D">
        <w:rPr>
          <w:rFonts w:ascii="Verdana" w:eastAsia="MS ??" w:hAnsi="Verdana" w:cs="Verdana"/>
          <w:color w:val="auto"/>
          <w:sz w:val="20"/>
          <w:szCs w:val="20"/>
          <w:lang w:val="ru-RU"/>
        </w:rPr>
        <w:t xml:space="preserve"> </w:t>
      </w:r>
      <w:r w:rsidR="001B33E1">
        <w:rPr>
          <w:rFonts w:ascii="Verdana" w:eastAsia="MS ??" w:hAnsi="Verdana" w:cs="Verdana"/>
          <w:color w:val="auto"/>
          <w:sz w:val="20"/>
          <w:szCs w:val="20"/>
          <w:lang w:val="ru-RU"/>
        </w:rPr>
        <w:t xml:space="preserve">Техническото предложение и приложението към него </w:t>
      </w:r>
      <w:r w:rsidR="00184527" w:rsidRPr="00FC6E2D">
        <w:rPr>
          <w:rFonts w:ascii="Verdana" w:eastAsia="Times New Roman" w:hAnsi="Verdana" w:cs="Times New Roman"/>
          <w:color w:val="auto"/>
          <w:sz w:val="20"/>
          <w:szCs w:val="20"/>
        </w:rPr>
        <w:t xml:space="preserve"> се изготвят съобразно изискванията по ал. </w:t>
      </w:r>
      <w:r w:rsidR="00184527" w:rsidRPr="00737796">
        <w:rPr>
          <w:rFonts w:ascii="Verdana" w:eastAsia="Times New Roman" w:hAnsi="Verdana" w:cs="Times New Roman"/>
          <w:color w:val="auto"/>
          <w:sz w:val="20"/>
          <w:szCs w:val="20"/>
          <w:lang w:val="ru-RU"/>
        </w:rPr>
        <w:t>3</w:t>
      </w:r>
      <w:r w:rsidR="00184527" w:rsidRPr="00FC6E2D">
        <w:rPr>
          <w:rFonts w:ascii="Verdana" w:eastAsia="Times New Roman" w:hAnsi="Verdana" w:cs="Times New Roman"/>
          <w:color w:val="auto"/>
          <w:sz w:val="20"/>
          <w:szCs w:val="20"/>
        </w:rPr>
        <w:t>, предварително обявените условия на поръчката/изискванията, посочени в Техническите спе</w:t>
      </w:r>
      <w:r w:rsidR="002547C5" w:rsidRPr="00FC6E2D">
        <w:rPr>
          <w:rFonts w:ascii="Verdana" w:eastAsia="Times New Roman" w:hAnsi="Verdana" w:cs="Times New Roman"/>
          <w:color w:val="auto"/>
          <w:sz w:val="20"/>
          <w:szCs w:val="20"/>
        </w:rPr>
        <w:t>цификации</w:t>
      </w:r>
      <w:r w:rsidR="00184527" w:rsidRPr="00FC6E2D">
        <w:rPr>
          <w:rFonts w:ascii="Verdana" w:eastAsia="Times New Roman" w:hAnsi="Verdana" w:cs="Times New Roman"/>
          <w:color w:val="auto"/>
          <w:sz w:val="20"/>
          <w:szCs w:val="20"/>
        </w:rPr>
        <w:t>.</w:t>
      </w:r>
      <w:r w:rsidR="00184527" w:rsidRPr="00FC6E2D">
        <w:rPr>
          <w:rFonts w:ascii="Verdana" w:eastAsia="MS ??" w:hAnsi="Verdana" w:cs="Times New Roman"/>
          <w:color w:val="auto"/>
          <w:sz w:val="20"/>
          <w:szCs w:val="20"/>
        </w:rPr>
        <w:t xml:space="preserve"> </w:t>
      </w:r>
      <w:r w:rsidR="00184527" w:rsidRPr="00FC6E2D">
        <w:rPr>
          <w:rFonts w:ascii="Verdana" w:eastAsia="Times New Roman" w:hAnsi="Verdana" w:cs="Times New Roman"/>
          <w:color w:val="auto"/>
          <w:sz w:val="20"/>
          <w:szCs w:val="20"/>
        </w:rPr>
        <w:t>Ако техническото предложение не отговаря на изискванията посочени в ал. 3, техническите спецификации, нормативните уредби и указанията на Възложителя в настоящата документация, участника ще бъде отстранен от участие. Приложенията към Техническото предложение (Приложение 1</w:t>
      </w:r>
      <w:r w:rsidR="002547C5" w:rsidRPr="00FC6E2D">
        <w:rPr>
          <w:rFonts w:ascii="Verdana" w:eastAsia="Times New Roman" w:hAnsi="Verdana" w:cs="Times New Roman"/>
          <w:color w:val="auto"/>
          <w:sz w:val="20"/>
          <w:szCs w:val="20"/>
        </w:rPr>
        <w:t xml:space="preserve"> </w:t>
      </w:r>
      <w:r w:rsidR="00184527" w:rsidRPr="00FC6E2D">
        <w:rPr>
          <w:rFonts w:ascii="Verdana" w:eastAsia="Times New Roman" w:hAnsi="Verdana" w:cs="Times New Roman"/>
          <w:color w:val="auto"/>
          <w:sz w:val="20"/>
          <w:szCs w:val="20"/>
        </w:rPr>
        <w:t xml:space="preserve">) на участниците следва да бъде с допустим/препоръчителен размер до </w:t>
      </w:r>
      <w:r w:rsidR="002547C5" w:rsidRPr="00FC6E2D">
        <w:rPr>
          <w:rFonts w:ascii="Verdana" w:eastAsia="Times New Roman" w:hAnsi="Verdana" w:cs="Times New Roman"/>
          <w:color w:val="auto"/>
          <w:sz w:val="20"/>
          <w:szCs w:val="20"/>
        </w:rPr>
        <w:t>20</w:t>
      </w:r>
      <w:r w:rsidR="00184527" w:rsidRPr="00FC6E2D">
        <w:rPr>
          <w:rFonts w:ascii="Verdana" w:eastAsia="Times New Roman" w:hAnsi="Verdana" w:cs="Times New Roman"/>
          <w:color w:val="auto"/>
          <w:sz w:val="20"/>
          <w:szCs w:val="20"/>
        </w:rPr>
        <w:t xml:space="preserve"> страници.</w:t>
      </w:r>
    </w:p>
    <w:p w:rsidR="00A974D4" w:rsidRPr="00FC6E2D" w:rsidRDefault="00A974D4" w:rsidP="00FC6E2D">
      <w:pPr>
        <w:widowControl/>
        <w:spacing w:line="360" w:lineRule="auto"/>
        <w:jc w:val="both"/>
        <w:rPr>
          <w:rFonts w:ascii="Verdana" w:hAnsi="Verdana" w:cs="Verdana"/>
          <w:color w:val="auto"/>
          <w:spacing w:val="-5"/>
          <w:sz w:val="20"/>
          <w:szCs w:val="20"/>
          <w:lang w:val="ru-RU"/>
        </w:rPr>
      </w:pPr>
    </w:p>
    <w:p w:rsidR="00ED50C3" w:rsidRPr="00FC6E2D" w:rsidRDefault="002C0546" w:rsidP="00FC6E2D">
      <w:pPr>
        <w:spacing w:line="360" w:lineRule="auto"/>
        <w:jc w:val="both"/>
        <w:rPr>
          <w:rFonts w:ascii="Verdana" w:hAnsi="Verdana" w:cs="Verdana"/>
          <w:color w:val="auto"/>
          <w:spacing w:val="-5"/>
          <w:sz w:val="20"/>
          <w:szCs w:val="20"/>
          <w:lang w:val="ru-RU"/>
        </w:rPr>
      </w:pPr>
      <w:r w:rsidRPr="00FC6E2D">
        <w:rPr>
          <w:rFonts w:ascii="Verdana" w:eastAsia="MS ??" w:hAnsi="Verdana" w:cs="Verdana"/>
          <w:b/>
          <w:color w:val="auto"/>
          <w:sz w:val="20"/>
          <w:szCs w:val="20"/>
          <w:lang w:val="ru-RU"/>
        </w:rPr>
        <w:t>(5)</w:t>
      </w:r>
      <w:r w:rsidRPr="00FC6E2D">
        <w:rPr>
          <w:rFonts w:ascii="Verdana" w:eastAsia="MS ??" w:hAnsi="Verdana" w:cs="Verdana"/>
          <w:color w:val="auto"/>
          <w:sz w:val="20"/>
          <w:szCs w:val="20"/>
          <w:lang w:val="ru-RU"/>
        </w:rPr>
        <w:t xml:space="preserve"> </w:t>
      </w:r>
      <w:r w:rsidR="00184527" w:rsidRPr="00FC6E2D">
        <w:rPr>
          <w:rFonts w:ascii="Verdana" w:eastAsia="MS ??" w:hAnsi="Verdana" w:cs="Verdana"/>
          <w:color w:val="auto"/>
          <w:sz w:val="20"/>
          <w:szCs w:val="20"/>
          <w:lang w:val="ru-RU"/>
        </w:rPr>
        <w:t>При изготвянето на</w:t>
      </w:r>
      <w:r w:rsidR="00184527" w:rsidRPr="00FC6E2D">
        <w:rPr>
          <w:rFonts w:ascii="Verdana" w:eastAsia="MS ??" w:hAnsi="Verdana" w:cs="Verdana"/>
          <w:b/>
          <w:color w:val="auto"/>
          <w:sz w:val="20"/>
          <w:szCs w:val="20"/>
          <w:lang w:val="ru-RU"/>
        </w:rPr>
        <w:t xml:space="preserve"> Ценовото</w:t>
      </w:r>
      <w:r w:rsidR="00184527" w:rsidRPr="00FC6E2D">
        <w:rPr>
          <w:rFonts w:ascii="Verdana" w:hAnsi="Verdana" w:cs="Verdana"/>
          <w:b/>
          <w:bCs/>
          <w:color w:val="auto"/>
          <w:sz w:val="20"/>
          <w:szCs w:val="20"/>
          <w:lang w:eastAsia="en-US"/>
        </w:rPr>
        <w:t xml:space="preserve"> предложение </w:t>
      </w:r>
      <w:r w:rsidR="00184527" w:rsidRPr="00FC6E2D">
        <w:rPr>
          <w:rFonts w:ascii="Verdana" w:hAnsi="Verdana" w:cs="Verdana"/>
          <w:color w:val="auto"/>
          <w:sz w:val="20"/>
          <w:szCs w:val="20"/>
        </w:rPr>
        <w:t xml:space="preserve">участника следва да предложи обща цена за изпълнение на договора, която да включва </w:t>
      </w:r>
      <w:r w:rsidR="00184527" w:rsidRPr="00FC6E2D">
        <w:rPr>
          <w:rFonts w:ascii="Verdana" w:hAnsi="Verdana" w:cs="Verdana"/>
          <w:color w:val="auto"/>
          <w:sz w:val="20"/>
          <w:szCs w:val="20"/>
          <w:lang w:val="ru-RU"/>
        </w:rPr>
        <w:t xml:space="preserve">цена за изпълнение на </w:t>
      </w:r>
      <w:r w:rsidR="001300CF" w:rsidRPr="00FC6E2D">
        <w:rPr>
          <w:rFonts w:ascii="Verdana" w:hAnsi="Verdana" w:cs="Verdana"/>
          <w:color w:val="auto"/>
          <w:sz w:val="20"/>
          <w:szCs w:val="20"/>
          <w:lang w:val="ru-RU"/>
        </w:rPr>
        <w:t>ремонта</w:t>
      </w:r>
      <w:r w:rsidR="00184527" w:rsidRPr="00FC6E2D">
        <w:rPr>
          <w:rFonts w:ascii="Verdana" w:hAnsi="Verdana" w:cs="Verdana"/>
          <w:color w:val="auto"/>
          <w:sz w:val="20"/>
          <w:szCs w:val="20"/>
          <w:lang w:val="ru-RU"/>
        </w:rPr>
        <w:t xml:space="preserve">, съгласно </w:t>
      </w:r>
      <w:r w:rsidR="00184527" w:rsidRPr="00FC6E2D">
        <w:rPr>
          <w:rFonts w:ascii="Verdana" w:hAnsi="Verdana" w:cs="Verdana"/>
          <w:color w:val="auto"/>
          <w:spacing w:val="-5"/>
          <w:sz w:val="20"/>
          <w:szCs w:val="20"/>
          <w:lang w:val="ru-RU"/>
        </w:rPr>
        <w:t xml:space="preserve"> </w:t>
      </w:r>
      <w:r w:rsidR="001B33E1">
        <w:rPr>
          <w:rFonts w:ascii="Verdana" w:hAnsi="Verdana" w:cs="Verdana"/>
          <w:color w:val="auto"/>
          <w:spacing w:val="-5"/>
          <w:sz w:val="20"/>
          <w:szCs w:val="20"/>
          <w:lang w:val="ru-RU"/>
        </w:rPr>
        <w:t>ремонтната ведомост и непредвидени разходи</w:t>
      </w:r>
      <w:r w:rsidR="00184527" w:rsidRPr="00FC6E2D">
        <w:rPr>
          <w:rFonts w:ascii="Verdana" w:hAnsi="Verdana" w:cs="Verdana"/>
          <w:color w:val="auto"/>
          <w:spacing w:val="-5"/>
          <w:sz w:val="20"/>
          <w:szCs w:val="20"/>
          <w:lang w:val="ru-RU"/>
        </w:rPr>
        <w:t xml:space="preserve">. </w:t>
      </w:r>
      <w:r w:rsidR="00ED50C3" w:rsidRPr="00FC6E2D">
        <w:rPr>
          <w:rFonts w:ascii="Verdana" w:hAnsi="Verdana" w:cs="Verdana"/>
          <w:color w:val="auto"/>
          <w:spacing w:val="-5"/>
          <w:sz w:val="20"/>
          <w:szCs w:val="20"/>
          <w:lang w:val="ru-RU"/>
        </w:rPr>
        <w:t>Общата цена следва да е съобразена с финансовия ресурс на поръчката</w:t>
      </w:r>
      <w:r w:rsidR="00ED50C3" w:rsidRPr="00FC6E2D">
        <w:rPr>
          <w:rFonts w:ascii="Verdana" w:hAnsi="Verdana" w:cs="Verdana"/>
          <w:color w:val="auto"/>
          <w:sz w:val="20"/>
          <w:szCs w:val="20"/>
          <w:lang w:val="ru-RU"/>
        </w:rPr>
        <w:t xml:space="preserve"> ; Размера на Непредвидени разходи е в размер на 10% от сумата формирана от цената за изпълнение на поръчката, съгласно </w:t>
      </w:r>
      <w:r w:rsidR="00ED50C3" w:rsidRPr="00FC6E2D">
        <w:rPr>
          <w:rFonts w:ascii="Verdana" w:hAnsi="Verdana" w:cs="Verdana"/>
          <w:color w:val="auto"/>
          <w:spacing w:val="-5"/>
          <w:sz w:val="20"/>
          <w:szCs w:val="20"/>
          <w:lang w:val="ru-RU"/>
        </w:rPr>
        <w:t>ремонтната ведомост.</w:t>
      </w:r>
    </w:p>
    <w:p w:rsidR="00184527" w:rsidRPr="00FC6E2D" w:rsidRDefault="00ED50C3" w:rsidP="00FC6E2D">
      <w:pPr>
        <w:widowControl/>
        <w:spacing w:line="360" w:lineRule="auto"/>
        <w:jc w:val="both"/>
        <w:rPr>
          <w:rFonts w:ascii="Verdana" w:hAnsi="Verdana" w:cs="Verdana"/>
          <w:color w:val="auto"/>
          <w:spacing w:val="-5"/>
          <w:sz w:val="20"/>
          <w:szCs w:val="20"/>
          <w:lang w:val="ru-RU"/>
        </w:rPr>
      </w:pPr>
      <w:r w:rsidRPr="00FC6E2D">
        <w:rPr>
          <w:rFonts w:ascii="Verdana" w:hAnsi="Verdana" w:cs="Verdana"/>
          <w:color w:val="auto"/>
          <w:sz w:val="20"/>
          <w:szCs w:val="20"/>
        </w:rPr>
        <w:t xml:space="preserve"> </w:t>
      </w:r>
    </w:p>
    <w:p w:rsidR="002C0546" w:rsidRPr="00FC6E2D" w:rsidRDefault="008E4689" w:rsidP="00FC6E2D">
      <w:pPr>
        <w:widowControl/>
        <w:spacing w:line="360" w:lineRule="auto"/>
        <w:jc w:val="both"/>
        <w:textAlignment w:val="center"/>
        <w:rPr>
          <w:rFonts w:ascii="Verdana" w:hAnsi="Verdana" w:cs="Verdana"/>
          <w:color w:val="auto"/>
          <w:sz w:val="20"/>
          <w:szCs w:val="20"/>
          <w:lang w:eastAsia="en-US"/>
        </w:rPr>
      </w:pPr>
      <w:r w:rsidRPr="00FC6E2D">
        <w:rPr>
          <w:rFonts w:ascii="Verdana" w:eastAsia="MS ??" w:hAnsi="Verdana" w:cs="Verdana"/>
          <w:color w:val="auto"/>
          <w:sz w:val="20"/>
          <w:szCs w:val="20"/>
          <w:lang w:val="ru-RU"/>
        </w:rPr>
        <w:t xml:space="preserve">При изготвянето на </w:t>
      </w:r>
      <w:r w:rsidR="002C0546" w:rsidRPr="00FC6E2D">
        <w:rPr>
          <w:rFonts w:ascii="Verdana" w:eastAsia="MS ??" w:hAnsi="Verdana" w:cs="Verdana"/>
          <w:b/>
          <w:color w:val="auto"/>
          <w:sz w:val="20"/>
          <w:szCs w:val="20"/>
          <w:lang w:val="ru-RU"/>
        </w:rPr>
        <w:t>Ценовото</w:t>
      </w:r>
      <w:r w:rsidR="002C0546" w:rsidRPr="00FC6E2D">
        <w:rPr>
          <w:rFonts w:ascii="Verdana" w:hAnsi="Verdana" w:cs="Verdana"/>
          <w:b/>
          <w:bCs/>
          <w:color w:val="auto"/>
          <w:sz w:val="20"/>
          <w:szCs w:val="20"/>
          <w:lang w:eastAsia="en-US"/>
        </w:rPr>
        <w:t xml:space="preserve"> предложение </w:t>
      </w:r>
      <w:r w:rsidR="002C0546" w:rsidRPr="00FC6E2D">
        <w:rPr>
          <w:rFonts w:ascii="Verdana" w:hAnsi="Verdana" w:cs="Verdana"/>
          <w:color w:val="auto"/>
          <w:sz w:val="20"/>
          <w:szCs w:val="20"/>
          <w:lang w:val="ru-RU" w:eastAsia="en-US"/>
        </w:rPr>
        <w:t>не се допуска</w:t>
      </w:r>
      <w:r w:rsidR="002C0546" w:rsidRPr="00FC6E2D">
        <w:rPr>
          <w:rFonts w:ascii="Verdana" w:hAnsi="Verdana" w:cs="Verdana"/>
          <w:color w:val="auto"/>
          <w:sz w:val="20"/>
          <w:szCs w:val="20"/>
          <w:lang w:eastAsia="en-US"/>
        </w:rPr>
        <w:t xml:space="preserve"> </w:t>
      </w:r>
      <w:r w:rsidR="002C0546" w:rsidRPr="00FC6E2D">
        <w:rPr>
          <w:rFonts w:ascii="Verdana" w:hAnsi="Verdana" w:cs="Verdana"/>
          <w:color w:val="auto"/>
          <w:sz w:val="20"/>
          <w:szCs w:val="20"/>
          <w:lang w:val="ru-RU" w:eastAsia="en-US"/>
        </w:rPr>
        <w:t xml:space="preserve">да бъдат посочвани нулеви стойности и числа след втория десетичен знак. </w:t>
      </w:r>
      <w:r w:rsidR="002C0546" w:rsidRPr="00FC6E2D">
        <w:rPr>
          <w:rFonts w:ascii="Verdana" w:hAnsi="Verdana" w:cs="Verdana"/>
          <w:color w:val="auto"/>
          <w:sz w:val="20"/>
          <w:szCs w:val="20"/>
          <w:lang w:eastAsia="en-US"/>
        </w:rPr>
        <w:t>При наличие на числа след втория десетичен знак, същите ще бъдат закръгляни до втория десетичен знак. В случай, че участник оферира нулева стойност или при закръгляне до втория десетичен знак се получи нула, офертата на участника се отстранява от участие.</w:t>
      </w:r>
    </w:p>
    <w:p w:rsidR="008E4689" w:rsidRPr="00FC6E2D" w:rsidRDefault="002C0546" w:rsidP="00FC6E2D">
      <w:pPr>
        <w:spacing w:line="360" w:lineRule="auto"/>
        <w:contextualSpacing/>
        <w:jc w:val="both"/>
        <w:rPr>
          <w:rFonts w:ascii="Verdana" w:hAnsi="Verdana" w:cs="Verdana"/>
          <w:bCs/>
          <w:color w:val="auto"/>
          <w:sz w:val="20"/>
          <w:szCs w:val="20"/>
        </w:rPr>
      </w:pPr>
      <w:r w:rsidRPr="00FC6E2D">
        <w:rPr>
          <w:rFonts w:ascii="Verdana" w:hAnsi="Verdana" w:cs="Verdana"/>
          <w:b/>
          <w:bCs/>
          <w:color w:val="auto"/>
          <w:sz w:val="20"/>
          <w:szCs w:val="20"/>
        </w:rPr>
        <w:t>(6)</w:t>
      </w:r>
      <w:r w:rsidRPr="00FC6E2D">
        <w:rPr>
          <w:rFonts w:ascii="Verdana" w:hAnsi="Verdana" w:cs="Verdana"/>
          <w:color w:val="auto"/>
          <w:sz w:val="20"/>
          <w:szCs w:val="20"/>
        </w:rPr>
        <w:t xml:space="preserve"> </w:t>
      </w:r>
      <w:r w:rsidRPr="00FC6E2D">
        <w:rPr>
          <w:rFonts w:ascii="Verdana" w:hAnsi="Verdana" w:cs="Verdana"/>
          <w:bCs/>
          <w:color w:val="auto"/>
          <w:sz w:val="20"/>
          <w:szCs w:val="20"/>
        </w:rPr>
        <w:t>Предложените единични цени от участниците следва да включват всички необходими разходи за изпълнение на съответната дейност включително и водочерпене при необходимост.</w:t>
      </w:r>
      <w:r w:rsidR="008E4689" w:rsidRPr="00FC6E2D">
        <w:rPr>
          <w:rFonts w:ascii="Verdana" w:hAnsi="Verdana" w:cs="Verdana"/>
          <w:bCs/>
          <w:color w:val="auto"/>
          <w:sz w:val="20"/>
          <w:szCs w:val="20"/>
        </w:rPr>
        <w:t xml:space="preserve"> </w:t>
      </w:r>
    </w:p>
    <w:p w:rsidR="00ED50C3" w:rsidRPr="00FC6E2D" w:rsidRDefault="005C5387" w:rsidP="00FC6E2D">
      <w:pPr>
        <w:spacing w:line="360" w:lineRule="auto"/>
        <w:contextualSpacing/>
        <w:jc w:val="both"/>
        <w:rPr>
          <w:rFonts w:ascii="Verdana" w:hAnsi="Verdana" w:cs="Verdana"/>
          <w:bCs/>
          <w:color w:val="auto"/>
          <w:sz w:val="20"/>
          <w:szCs w:val="20"/>
        </w:rPr>
      </w:pPr>
      <w:r w:rsidRPr="00FC6E2D">
        <w:rPr>
          <w:rFonts w:ascii="Verdana" w:hAnsi="Verdana" w:cs="Times New Roman"/>
          <w:b/>
          <w:color w:val="auto"/>
          <w:sz w:val="20"/>
          <w:szCs w:val="20"/>
          <w:lang w:val="ru-RU"/>
        </w:rPr>
        <w:t>(7)</w:t>
      </w:r>
      <w:r w:rsidRPr="00FC6E2D">
        <w:rPr>
          <w:rFonts w:ascii="Verdana" w:hAnsi="Verdana" w:cs="Times New Roman"/>
          <w:color w:val="auto"/>
          <w:sz w:val="20"/>
          <w:szCs w:val="20"/>
          <w:lang w:val="ru-RU"/>
        </w:rPr>
        <w:t xml:space="preserve"> </w:t>
      </w:r>
      <w:r w:rsidRPr="00FC6E2D">
        <w:rPr>
          <w:rFonts w:ascii="Verdana" w:hAnsi="Verdana" w:cs="Verdana"/>
          <w:bCs/>
          <w:color w:val="auto"/>
          <w:sz w:val="20"/>
          <w:szCs w:val="20"/>
        </w:rPr>
        <w:t xml:space="preserve">Всички единични цени </w:t>
      </w:r>
      <w:r w:rsidR="00ED50C3" w:rsidRPr="00FC6E2D">
        <w:rPr>
          <w:rFonts w:ascii="Verdana" w:hAnsi="Verdana" w:cs="Verdana"/>
          <w:bCs/>
          <w:color w:val="auto"/>
          <w:sz w:val="20"/>
          <w:szCs w:val="20"/>
        </w:rPr>
        <w:t xml:space="preserve"> следва да включват </w:t>
      </w:r>
      <w:r w:rsidR="00ED50C3" w:rsidRPr="00FC6E2D">
        <w:rPr>
          <w:rFonts w:ascii="Verdana" w:hAnsi="Verdana"/>
          <w:sz w:val="20"/>
          <w:szCs w:val="20"/>
        </w:rPr>
        <w:t>съпътстващи операции и/или материали и/или други разходи необходими за пълното и качествено извършване на дейността.</w:t>
      </w:r>
    </w:p>
    <w:p w:rsidR="00FD341E" w:rsidRPr="00FC6E2D" w:rsidRDefault="00ED50C3" w:rsidP="00FC6E2D">
      <w:pPr>
        <w:spacing w:line="360" w:lineRule="auto"/>
        <w:contextualSpacing/>
        <w:jc w:val="both"/>
        <w:rPr>
          <w:rFonts w:ascii="Verdana" w:hAnsi="Verdana" w:cs="Verdana"/>
          <w:color w:val="auto"/>
          <w:sz w:val="20"/>
          <w:szCs w:val="20"/>
        </w:rPr>
      </w:pPr>
      <w:r w:rsidRPr="00FC6E2D">
        <w:rPr>
          <w:rFonts w:ascii="Verdana" w:hAnsi="Verdana" w:cs="Verdana"/>
          <w:bCs/>
          <w:color w:val="auto"/>
          <w:sz w:val="20"/>
          <w:szCs w:val="20"/>
        </w:rPr>
        <w:t xml:space="preserve"> </w:t>
      </w:r>
      <w:r w:rsidR="002C0546" w:rsidRPr="00FC6E2D">
        <w:rPr>
          <w:rFonts w:ascii="Verdana" w:hAnsi="Verdana" w:cs="Times New Roman"/>
          <w:b/>
          <w:color w:val="auto"/>
          <w:sz w:val="20"/>
          <w:szCs w:val="20"/>
          <w:lang w:val="ru-RU"/>
        </w:rPr>
        <w:t>(</w:t>
      </w:r>
      <w:r w:rsidR="005C5387" w:rsidRPr="00FC6E2D">
        <w:rPr>
          <w:rFonts w:ascii="Verdana" w:hAnsi="Verdana" w:cs="Times New Roman"/>
          <w:b/>
          <w:color w:val="auto"/>
          <w:sz w:val="20"/>
          <w:szCs w:val="20"/>
          <w:lang w:val="ru-RU"/>
        </w:rPr>
        <w:t>8</w:t>
      </w:r>
      <w:r w:rsidR="002C0546" w:rsidRPr="00FC6E2D">
        <w:rPr>
          <w:rFonts w:ascii="Verdana" w:hAnsi="Verdana" w:cs="Times New Roman"/>
          <w:b/>
          <w:color w:val="auto"/>
          <w:sz w:val="20"/>
          <w:szCs w:val="20"/>
          <w:lang w:val="ru-RU"/>
        </w:rPr>
        <w:t>)</w:t>
      </w:r>
      <w:r w:rsidR="002C0546" w:rsidRPr="00FC6E2D">
        <w:rPr>
          <w:rFonts w:ascii="Verdana" w:hAnsi="Verdana" w:cs="Times New Roman"/>
          <w:color w:val="auto"/>
          <w:sz w:val="20"/>
          <w:szCs w:val="20"/>
          <w:lang w:val="ru-RU"/>
        </w:rPr>
        <w:t xml:space="preserve"> </w:t>
      </w:r>
      <w:r w:rsidR="00B20BB2" w:rsidRPr="00FC6E2D">
        <w:rPr>
          <w:rFonts w:ascii="Verdana" w:hAnsi="Verdana" w:cs="Verdana"/>
          <w:color w:val="auto"/>
          <w:sz w:val="20"/>
          <w:szCs w:val="20"/>
        </w:rPr>
        <w:t>Участникът е единствено отговорен за евентуално допуснати грешки или пропуски в изчисленията на предложените от него цени.</w:t>
      </w:r>
      <w:r w:rsidR="00FD341E" w:rsidRPr="00FC6E2D">
        <w:rPr>
          <w:rFonts w:ascii="Verdana" w:hAnsi="Verdana" w:cs="Verdana"/>
          <w:color w:val="auto"/>
          <w:sz w:val="20"/>
          <w:szCs w:val="20"/>
        </w:rPr>
        <w:t xml:space="preserve"> При констатиране на технически грешки, включително и аритметични, такива участникът се отстранява от участие.</w:t>
      </w:r>
    </w:p>
    <w:p w:rsidR="00B20BB2" w:rsidRPr="00FC6E2D" w:rsidRDefault="00B20BB2" w:rsidP="00FC6E2D">
      <w:pPr>
        <w:widowControl/>
        <w:spacing w:line="360" w:lineRule="auto"/>
        <w:jc w:val="both"/>
        <w:rPr>
          <w:rFonts w:ascii="Verdana" w:hAnsi="Verdana" w:cs="Verdana"/>
          <w:color w:val="auto"/>
          <w:sz w:val="20"/>
          <w:szCs w:val="20"/>
        </w:rPr>
      </w:pPr>
      <w:r w:rsidRPr="00FC6E2D">
        <w:rPr>
          <w:rFonts w:ascii="Verdana" w:hAnsi="Verdana" w:cs="Verdana"/>
          <w:b/>
          <w:bCs/>
          <w:color w:val="auto"/>
          <w:sz w:val="20"/>
          <w:szCs w:val="20"/>
        </w:rPr>
        <w:t>(</w:t>
      </w:r>
      <w:r w:rsidR="00ED50C3" w:rsidRPr="00FC6E2D">
        <w:rPr>
          <w:rFonts w:ascii="Verdana" w:hAnsi="Verdana" w:cs="Verdana"/>
          <w:b/>
          <w:bCs/>
          <w:color w:val="auto"/>
          <w:sz w:val="20"/>
          <w:szCs w:val="20"/>
        </w:rPr>
        <w:t>9</w:t>
      </w:r>
      <w:r w:rsidRPr="00FC6E2D">
        <w:rPr>
          <w:rFonts w:ascii="Verdana" w:hAnsi="Verdana" w:cs="Verdana"/>
          <w:b/>
          <w:bCs/>
          <w:color w:val="auto"/>
          <w:sz w:val="20"/>
          <w:szCs w:val="20"/>
        </w:rPr>
        <w:t xml:space="preserve">) </w:t>
      </w:r>
      <w:r w:rsidRPr="00FC6E2D">
        <w:rPr>
          <w:rFonts w:ascii="Verdana" w:hAnsi="Verdana" w:cs="Verdana"/>
          <w:color w:val="auto"/>
          <w:sz w:val="20"/>
          <w:szCs w:val="20"/>
        </w:rPr>
        <w:t>При несъответствие между цифровата и изписаната с думи цена ще се взема предвид изписаната с думи.</w:t>
      </w:r>
    </w:p>
    <w:p w:rsidR="00B20BB2" w:rsidRPr="00FC6E2D" w:rsidRDefault="00B20BB2" w:rsidP="00FC6E2D">
      <w:pPr>
        <w:widowControl/>
        <w:spacing w:line="360" w:lineRule="auto"/>
        <w:jc w:val="both"/>
        <w:rPr>
          <w:rFonts w:ascii="Verdana" w:hAnsi="Verdana" w:cs="Verdana"/>
          <w:b/>
          <w:bCs/>
          <w:color w:val="auto"/>
          <w:sz w:val="20"/>
          <w:szCs w:val="20"/>
          <w:lang w:eastAsia="en-US"/>
        </w:rPr>
      </w:pPr>
      <w:r w:rsidRPr="00FC6E2D">
        <w:rPr>
          <w:rFonts w:ascii="Verdana" w:hAnsi="Verdana" w:cs="Verdana"/>
          <w:b/>
          <w:bCs/>
          <w:color w:val="auto"/>
          <w:sz w:val="20"/>
          <w:szCs w:val="20"/>
        </w:rPr>
        <w:t>(</w:t>
      </w:r>
      <w:r w:rsidR="005C5387" w:rsidRPr="00FC6E2D">
        <w:rPr>
          <w:rFonts w:ascii="Verdana" w:hAnsi="Verdana" w:cs="Verdana"/>
          <w:b/>
          <w:bCs/>
          <w:color w:val="auto"/>
          <w:sz w:val="20"/>
          <w:szCs w:val="20"/>
        </w:rPr>
        <w:t>1</w:t>
      </w:r>
      <w:r w:rsidR="00ED50C3" w:rsidRPr="00FC6E2D">
        <w:rPr>
          <w:rFonts w:ascii="Verdana" w:hAnsi="Verdana" w:cs="Verdana"/>
          <w:b/>
          <w:bCs/>
          <w:color w:val="auto"/>
          <w:sz w:val="20"/>
          <w:szCs w:val="20"/>
        </w:rPr>
        <w:t>0</w:t>
      </w:r>
      <w:r w:rsidR="00A6311D" w:rsidRPr="00FC6E2D">
        <w:rPr>
          <w:rFonts w:ascii="Verdana" w:hAnsi="Verdana" w:cs="Verdana"/>
          <w:b/>
          <w:bCs/>
          <w:color w:val="auto"/>
          <w:sz w:val="20"/>
          <w:szCs w:val="20"/>
        </w:rPr>
        <w:t>)</w:t>
      </w:r>
      <w:r w:rsidRPr="00FC6E2D">
        <w:rPr>
          <w:rFonts w:ascii="Verdana" w:hAnsi="Verdana" w:cs="Verdana"/>
          <w:i/>
          <w:iCs/>
          <w:color w:val="auto"/>
          <w:sz w:val="20"/>
          <w:szCs w:val="20"/>
          <w:lang w:val="ru-RU" w:eastAsia="en-US"/>
        </w:rPr>
        <w:t xml:space="preserve"> </w:t>
      </w:r>
      <w:r w:rsidRPr="00FC6E2D">
        <w:rPr>
          <w:rFonts w:ascii="Verdana" w:hAnsi="Verdana" w:cs="Verdana"/>
          <w:color w:val="auto"/>
          <w:sz w:val="20"/>
          <w:szCs w:val="20"/>
          <w:lang w:val="ru-RU" w:eastAsia="en-US"/>
        </w:rPr>
        <w:t xml:space="preserve">Всички документи в офертата, съдържащи цени, се поставят в плика </w:t>
      </w:r>
      <w:r w:rsidRPr="00FC6E2D">
        <w:rPr>
          <w:rFonts w:ascii="Verdana" w:hAnsi="Verdana" w:cs="Verdana"/>
          <w:b/>
          <w:bCs/>
          <w:color w:val="auto"/>
          <w:sz w:val="20"/>
          <w:szCs w:val="20"/>
          <w:lang w:val="ru-RU" w:eastAsia="en-US"/>
        </w:rPr>
        <w:t>„</w:t>
      </w:r>
      <w:r w:rsidR="00A6311D" w:rsidRPr="00FC6E2D">
        <w:rPr>
          <w:rFonts w:ascii="Verdana" w:hAnsi="Verdana" w:cs="Tahoma"/>
          <w:b/>
          <w:color w:val="auto"/>
          <w:sz w:val="20"/>
          <w:szCs w:val="20"/>
          <w:shd w:val="clear" w:color="auto" w:fill="FFFFFF"/>
          <w:lang w:eastAsia="en-US"/>
        </w:rPr>
        <w:t>Предлагани ценови параметри</w:t>
      </w:r>
      <w:r w:rsidRPr="00FC6E2D">
        <w:rPr>
          <w:rFonts w:ascii="Verdana" w:hAnsi="Verdana" w:cs="Verdana"/>
          <w:b/>
          <w:bCs/>
          <w:color w:val="auto"/>
          <w:sz w:val="20"/>
          <w:szCs w:val="20"/>
          <w:lang w:val="ru-RU" w:eastAsia="en-US"/>
        </w:rPr>
        <w:t>”</w:t>
      </w:r>
      <w:r w:rsidRPr="00FC6E2D">
        <w:rPr>
          <w:rFonts w:ascii="Verdana" w:hAnsi="Verdana" w:cs="Verdana"/>
          <w:color w:val="auto"/>
          <w:sz w:val="20"/>
          <w:szCs w:val="20"/>
          <w:lang w:val="ru-RU" w:eastAsia="en-US"/>
        </w:rPr>
        <w:t xml:space="preserve">. Ако в документацията има финансово предложение, което не е поставено в него, участникът се отстранява от участие. </w:t>
      </w:r>
    </w:p>
    <w:p w:rsidR="00B20BB2" w:rsidRPr="00FC6E2D" w:rsidRDefault="002C0546" w:rsidP="00FC6E2D">
      <w:pPr>
        <w:spacing w:line="360" w:lineRule="auto"/>
        <w:jc w:val="both"/>
        <w:rPr>
          <w:rFonts w:ascii="Verdana" w:hAnsi="Verdana" w:cs="Verdana"/>
          <w:sz w:val="20"/>
          <w:szCs w:val="20"/>
        </w:rPr>
      </w:pPr>
      <w:r w:rsidRPr="00FC6E2D">
        <w:rPr>
          <w:rFonts w:ascii="Verdana" w:hAnsi="Verdana" w:cs="Verdana"/>
          <w:b/>
          <w:bCs/>
          <w:sz w:val="20"/>
          <w:szCs w:val="20"/>
        </w:rPr>
        <w:t xml:space="preserve"> </w:t>
      </w:r>
    </w:p>
    <w:p w:rsidR="00ED2A1F" w:rsidRPr="00FC6E2D" w:rsidRDefault="00B20BB2" w:rsidP="00737796">
      <w:pPr>
        <w:spacing w:beforeLines="60" w:before="144" w:afterLines="60" w:after="144" w:line="360" w:lineRule="auto"/>
        <w:jc w:val="both"/>
        <w:rPr>
          <w:rFonts w:ascii="Verdana" w:eastAsia="Times New Roman" w:hAnsi="Verdana" w:cs="Times New Roman"/>
          <w:b/>
          <w:bCs/>
          <w:color w:val="auto"/>
          <w:sz w:val="20"/>
          <w:szCs w:val="20"/>
          <w:lang w:eastAsia="en-US"/>
        </w:rPr>
      </w:pPr>
      <w:r w:rsidRPr="00FC6E2D">
        <w:rPr>
          <w:rFonts w:ascii="Verdana" w:hAnsi="Verdana" w:cs="Verdana"/>
          <w:b/>
          <w:bCs/>
          <w:sz w:val="20"/>
          <w:szCs w:val="20"/>
        </w:rPr>
        <w:t>Чл.</w:t>
      </w:r>
      <w:r w:rsidR="00ED2A1F" w:rsidRPr="00FC6E2D">
        <w:rPr>
          <w:rFonts w:ascii="Verdana" w:hAnsi="Verdana" w:cs="Verdana"/>
          <w:b/>
          <w:bCs/>
          <w:sz w:val="20"/>
          <w:szCs w:val="20"/>
        </w:rPr>
        <w:t>23</w:t>
      </w:r>
      <w:r w:rsidRPr="00FC6E2D">
        <w:rPr>
          <w:rFonts w:ascii="Verdana" w:hAnsi="Verdana" w:cs="Verdana"/>
          <w:b/>
          <w:bCs/>
          <w:sz w:val="20"/>
          <w:szCs w:val="20"/>
        </w:rPr>
        <w:t xml:space="preserve">. </w:t>
      </w:r>
      <w:r w:rsidR="00ED2A1F" w:rsidRPr="00FC6E2D">
        <w:rPr>
          <w:rFonts w:ascii="Verdana" w:eastAsia="Times New Roman" w:hAnsi="Verdana" w:cs="Times New Roman"/>
          <w:b/>
          <w:bCs/>
          <w:color w:val="auto"/>
          <w:sz w:val="20"/>
          <w:szCs w:val="20"/>
          <w:lang w:eastAsia="en-US"/>
        </w:rPr>
        <w:t>Съдържание на офертите и изисквания:</w:t>
      </w:r>
    </w:p>
    <w:p w:rsidR="00ED2A1F" w:rsidRPr="00FC6E2D" w:rsidRDefault="00ED2A1F" w:rsidP="00737796">
      <w:pPr>
        <w:widowControl/>
        <w:spacing w:beforeLines="60" w:before="144" w:afterLines="60" w:after="144"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lastRenderedPageBreak/>
        <w:t xml:space="preserve">1. </w:t>
      </w:r>
      <w:r w:rsidR="00C16958" w:rsidRPr="00FC6E2D">
        <w:rPr>
          <w:rFonts w:ascii="Verdana" w:eastAsia="Times New Roman" w:hAnsi="Verdana" w:cs="Times New Roman"/>
          <w:color w:val="auto"/>
          <w:sz w:val="20"/>
          <w:szCs w:val="20"/>
          <w:lang w:eastAsia="en-US"/>
        </w:rPr>
        <w:t>О</w:t>
      </w:r>
      <w:r w:rsidRPr="00FC6E2D">
        <w:rPr>
          <w:rFonts w:ascii="Verdana" w:eastAsia="Times New Roman" w:hAnsi="Verdana" w:cs="Times New Roman"/>
          <w:color w:val="auto"/>
          <w:sz w:val="20"/>
          <w:szCs w:val="20"/>
          <w:lang w:eastAsia="en-US"/>
        </w:rPr>
        <w:t xml:space="preserve">пис на съдържанието; </w:t>
      </w:r>
    </w:p>
    <w:p w:rsidR="00ED2A1F" w:rsidRPr="00FC6E2D" w:rsidRDefault="00ED2A1F" w:rsidP="00737796">
      <w:pPr>
        <w:widowControl/>
        <w:spacing w:beforeLines="60" w:before="144" w:afterLines="60" w:after="144"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t xml:space="preserve">2. </w:t>
      </w:r>
      <w:r w:rsidR="00C16958" w:rsidRPr="00FC6E2D">
        <w:rPr>
          <w:rFonts w:ascii="Verdana" w:eastAsia="Times New Roman" w:hAnsi="Verdana" w:cs="Times New Roman"/>
          <w:color w:val="auto"/>
          <w:sz w:val="20"/>
          <w:szCs w:val="20"/>
          <w:lang w:eastAsia="en-US"/>
        </w:rPr>
        <w:t>Т</w:t>
      </w:r>
      <w:r w:rsidRPr="00FC6E2D">
        <w:rPr>
          <w:rFonts w:ascii="Verdana" w:eastAsia="Times New Roman" w:hAnsi="Verdana" w:cs="Times New Roman"/>
          <w:color w:val="auto"/>
          <w:sz w:val="20"/>
          <w:szCs w:val="20"/>
          <w:lang w:eastAsia="en-US"/>
        </w:rPr>
        <w:t>ехническо предложение</w:t>
      </w:r>
      <w:r w:rsidR="007B451A"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 xml:space="preserve">съдържащо: документ за упълномощаване, когато лицето, което подава офертата, не е законният представител на участника; </w:t>
      </w:r>
    </w:p>
    <w:p w:rsidR="00ED2A1F" w:rsidRPr="00FC6E2D" w:rsidRDefault="00ED2A1F" w:rsidP="00737796">
      <w:pPr>
        <w:widowControl/>
        <w:tabs>
          <w:tab w:val="left" w:pos="0"/>
        </w:tabs>
        <w:suppressAutoHyphens/>
        <w:spacing w:beforeLines="60" w:before="144" w:afterLines="60" w:after="144"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t>3.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Когато участникът е обединение, което не е юридическо лице се представя ЕЕДОП за всеки от участниците в обединението.</w:t>
      </w:r>
    </w:p>
    <w:p w:rsidR="00C16958" w:rsidRPr="00FC6E2D" w:rsidRDefault="00C16958" w:rsidP="00737796">
      <w:pPr>
        <w:widowControl/>
        <w:tabs>
          <w:tab w:val="left" w:pos="0"/>
        </w:tabs>
        <w:suppressAutoHyphens/>
        <w:spacing w:beforeLines="60" w:before="144" w:afterLines="60" w:after="144"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t>4. Декларация по чл.</w:t>
      </w:r>
      <w:r w:rsidR="00641958"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54, ал.</w:t>
      </w:r>
      <w:r w:rsidR="00641958"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2 от ЗОП.</w:t>
      </w:r>
    </w:p>
    <w:p w:rsidR="00ED2A1F" w:rsidRPr="00FC6E2D" w:rsidRDefault="00C16958" w:rsidP="00737796">
      <w:pPr>
        <w:widowControl/>
        <w:tabs>
          <w:tab w:val="left" w:pos="0"/>
        </w:tabs>
        <w:suppressAutoHyphens/>
        <w:spacing w:beforeLines="60" w:before="144" w:afterLines="60" w:after="144"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t>5</w:t>
      </w:r>
      <w:r w:rsidR="00ED2A1F" w:rsidRPr="00FC6E2D">
        <w:rPr>
          <w:rFonts w:ascii="Verdana" w:eastAsia="Times New Roman" w:hAnsi="Verdana" w:cs="Times New Roman"/>
          <w:color w:val="auto"/>
          <w:sz w:val="20"/>
          <w:szCs w:val="20"/>
          <w:lang w:eastAsia="en-US"/>
        </w:rPr>
        <w:t>.</w:t>
      </w:r>
      <w:r w:rsidR="00ED2A1F" w:rsidRPr="00FC6E2D">
        <w:rPr>
          <w:rFonts w:ascii="Verdana" w:eastAsia="Times New Roman" w:hAnsi="Verdana" w:cs="Calibri"/>
          <w:color w:val="auto"/>
          <w:sz w:val="20"/>
          <w:szCs w:val="20"/>
          <w:lang w:eastAsia="en-US"/>
        </w:rPr>
        <w:t xml:space="preserve"> </w:t>
      </w:r>
      <w:r w:rsidR="00ED2A1F" w:rsidRPr="00FC6E2D">
        <w:rPr>
          <w:rFonts w:ascii="Verdana" w:eastAsia="Times New Roman" w:hAnsi="Verdana" w:cs="Times New Roman"/>
          <w:color w:val="auto"/>
          <w:sz w:val="20"/>
          <w:szCs w:val="20"/>
          <w:lang w:eastAsia="en-US"/>
        </w:rPr>
        <w:t>документи за доказване на предприетите мерки за надеждност, когато е приложимо;</w:t>
      </w:r>
    </w:p>
    <w:p w:rsidR="00ED2A1F" w:rsidRPr="00FC6E2D" w:rsidRDefault="00C16958" w:rsidP="00737796">
      <w:pPr>
        <w:widowControl/>
        <w:tabs>
          <w:tab w:val="left" w:pos="0"/>
        </w:tabs>
        <w:suppressAutoHyphens/>
        <w:spacing w:beforeLines="60" w:before="144" w:afterLines="60" w:after="144"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t>6</w:t>
      </w:r>
      <w:r w:rsidR="00ED2A1F" w:rsidRPr="00FC6E2D">
        <w:rPr>
          <w:rFonts w:ascii="Verdana" w:eastAsia="Times New Roman" w:hAnsi="Verdana" w:cs="Times New Roman"/>
          <w:color w:val="auto"/>
          <w:sz w:val="20"/>
          <w:szCs w:val="20"/>
          <w:lang w:eastAsia="en-US"/>
        </w:rPr>
        <w:t xml:space="preserve">. Когато участникът е обединение, което не е юридическо лице, се представя копие от документ </w:t>
      </w:r>
      <w:r w:rsidR="00ED2A1F" w:rsidRPr="00FC6E2D">
        <w:rPr>
          <w:rFonts w:ascii="Verdana" w:eastAsia="Times New Roman" w:hAnsi="Verdana" w:cs="Times New Roman"/>
          <w:color w:val="auto"/>
          <w:sz w:val="20"/>
          <w:szCs w:val="20"/>
          <w:lang w:val="ru-RU" w:eastAsia="en-US"/>
        </w:rPr>
        <w:t>(</w:t>
      </w:r>
      <w:r w:rsidR="00ED2A1F" w:rsidRPr="00FC6E2D">
        <w:rPr>
          <w:rFonts w:ascii="Verdana" w:eastAsia="Times New Roman" w:hAnsi="Verdana" w:cs="Times New Roman"/>
          <w:color w:val="auto"/>
          <w:sz w:val="20"/>
          <w:szCs w:val="20"/>
          <w:lang w:eastAsia="en-US"/>
        </w:rPr>
        <w:t>учредителния акт, споразумение и/или друг приложим документ</w:t>
      </w:r>
      <w:r w:rsidR="00ED2A1F" w:rsidRPr="00FC6E2D">
        <w:rPr>
          <w:rFonts w:ascii="Verdana" w:eastAsia="Times New Roman" w:hAnsi="Verdana" w:cs="Times New Roman"/>
          <w:color w:val="auto"/>
          <w:sz w:val="20"/>
          <w:szCs w:val="20"/>
          <w:lang w:val="ru-RU" w:eastAsia="en-US"/>
        </w:rPr>
        <w:t>)</w:t>
      </w:r>
      <w:r w:rsidR="00ED2A1F" w:rsidRPr="00FC6E2D">
        <w:rPr>
          <w:rFonts w:ascii="Verdana" w:eastAsia="Times New Roman" w:hAnsi="Verdana" w:cs="Times New Roman"/>
          <w:color w:val="auto"/>
          <w:sz w:val="20"/>
          <w:szCs w:val="20"/>
          <w:lang w:eastAsia="en-US"/>
        </w:rPr>
        <w:t>,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w:t>
      </w:r>
      <w:r w:rsidR="00ED2A1F" w:rsidRPr="00FC6E2D">
        <w:rPr>
          <w:rFonts w:ascii="Verdana" w:eastAsia="Times New Roman" w:hAnsi="Verdana" w:cs="Times New Roman"/>
          <w:color w:val="auto"/>
          <w:sz w:val="20"/>
          <w:szCs w:val="20"/>
          <w:lang w:val="ru-RU" w:eastAsia="en-US"/>
        </w:rPr>
        <w:t xml:space="preserve">. </w:t>
      </w:r>
      <w:r w:rsidR="00ED2A1F" w:rsidRPr="00FC6E2D">
        <w:rPr>
          <w:rFonts w:ascii="Verdana" w:eastAsia="Times New Roman" w:hAnsi="Verdana" w:cs="Times New Roman"/>
          <w:color w:val="auto"/>
          <w:sz w:val="20"/>
          <w:szCs w:val="20"/>
          <w:lang w:eastAsia="en-US"/>
        </w:rPr>
        <w:t xml:space="preserve">В документа за създаване на обединение се определя партньор, който да представлява обединението за целите на обществената поръчка; </w:t>
      </w:r>
    </w:p>
    <w:p w:rsidR="00ED2A1F" w:rsidRPr="00FC6E2D" w:rsidRDefault="00C16958" w:rsidP="00737796">
      <w:pPr>
        <w:widowControl/>
        <w:tabs>
          <w:tab w:val="left" w:pos="540"/>
          <w:tab w:val="left" w:pos="1134"/>
        </w:tabs>
        <w:spacing w:beforeLines="60" w:before="144" w:afterLines="60" w:after="144"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bCs/>
          <w:color w:val="auto"/>
          <w:sz w:val="20"/>
          <w:szCs w:val="20"/>
          <w:lang w:val="ru-RU" w:eastAsia="en-US"/>
        </w:rPr>
        <w:t>7</w:t>
      </w:r>
      <w:r w:rsidR="00ED2A1F" w:rsidRPr="00FC6E2D">
        <w:rPr>
          <w:rFonts w:ascii="Verdana" w:eastAsia="Times New Roman" w:hAnsi="Verdana" w:cs="Times New Roman"/>
          <w:bCs/>
          <w:color w:val="auto"/>
          <w:sz w:val="20"/>
          <w:szCs w:val="20"/>
          <w:lang w:val="ru-RU" w:eastAsia="en-US"/>
        </w:rPr>
        <w:t>.</w:t>
      </w:r>
      <w:r w:rsidR="00ED2A1F" w:rsidRPr="00FC6E2D">
        <w:rPr>
          <w:rFonts w:ascii="Verdana" w:eastAsia="Times New Roman" w:hAnsi="Verdana" w:cs="Times New Roman"/>
          <w:b/>
          <w:bCs/>
          <w:color w:val="auto"/>
          <w:sz w:val="20"/>
          <w:szCs w:val="20"/>
          <w:lang w:eastAsia="en-US"/>
        </w:rPr>
        <w:t xml:space="preserve"> </w:t>
      </w:r>
      <w:r w:rsidR="00ED2A1F" w:rsidRPr="00FC6E2D">
        <w:rPr>
          <w:rFonts w:ascii="Verdana" w:eastAsia="Times New Roman" w:hAnsi="Verdana" w:cs="Times New Roman"/>
          <w:bCs/>
          <w:color w:val="auto"/>
          <w:sz w:val="20"/>
          <w:szCs w:val="20"/>
          <w:lang w:eastAsia="en-US"/>
        </w:rPr>
        <w:t xml:space="preserve">Ценово предложение - </w:t>
      </w:r>
      <w:r w:rsidR="00641958" w:rsidRPr="00FC6E2D">
        <w:rPr>
          <w:rFonts w:ascii="Verdana" w:eastAsia="Times New Roman" w:hAnsi="Verdana" w:cs="Times New Roman"/>
          <w:b/>
          <w:color w:val="auto"/>
          <w:sz w:val="20"/>
          <w:szCs w:val="20"/>
          <w:lang w:val="ru-RU" w:eastAsia="en-US"/>
        </w:rPr>
        <w:t xml:space="preserve"> запечатан плик </w:t>
      </w:r>
      <w:r w:rsidR="00ED2A1F" w:rsidRPr="00FC6E2D">
        <w:rPr>
          <w:rFonts w:ascii="Verdana" w:eastAsia="Times New Roman" w:hAnsi="Verdana" w:cs="Times New Roman"/>
          <w:b/>
          <w:color w:val="auto"/>
          <w:sz w:val="20"/>
          <w:szCs w:val="20"/>
          <w:lang w:val="ru-RU" w:eastAsia="en-US"/>
        </w:rPr>
        <w:t xml:space="preserve">с надпис </w:t>
      </w:r>
      <w:r w:rsidR="00ED2A1F" w:rsidRPr="00FC6E2D">
        <w:rPr>
          <w:rFonts w:ascii="Verdana" w:hAnsi="Verdana" w:cs="Tahoma"/>
          <w:b/>
          <w:color w:val="auto"/>
          <w:sz w:val="20"/>
          <w:szCs w:val="20"/>
          <w:shd w:val="clear" w:color="auto" w:fill="FFFFFF"/>
          <w:lang w:eastAsia="en-US"/>
        </w:rPr>
        <w:t>„Предлагани ценови параметри</w:t>
      </w:r>
      <w:r w:rsidR="00ED2A1F" w:rsidRPr="00FC6E2D">
        <w:rPr>
          <w:rFonts w:ascii="Verdana" w:hAnsi="Verdana" w:cs="Tahoma"/>
          <w:color w:val="auto"/>
          <w:sz w:val="20"/>
          <w:szCs w:val="20"/>
          <w:shd w:val="clear" w:color="auto" w:fill="FFFFFF"/>
          <w:lang w:eastAsia="en-US"/>
        </w:rPr>
        <w:t>"</w:t>
      </w:r>
      <w:r w:rsidR="007B451A" w:rsidRPr="00FC6E2D">
        <w:rPr>
          <w:rFonts w:ascii="Verdana" w:hAnsi="Verdana" w:cs="Tahoma"/>
          <w:color w:val="auto"/>
          <w:sz w:val="20"/>
          <w:szCs w:val="20"/>
          <w:shd w:val="clear" w:color="auto" w:fill="FFFFFF"/>
          <w:lang w:eastAsia="en-US"/>
        </w:rPr>
        <w:t>.</w:t>
      </w:r>
    </w:p>
    <w:p w:rsidR="00ED2A1F" w:rsidRPr="00FC6E2D" w:rsidRDefault="00ED2A1F" w:rsidP="00FC6E2D">
      <w:pPr>
        <w:spacing w:line="360" w:lineRule="auto"/>
        <w:jc w:val="both"/>
        <w:rPr>
          <w:rFonts w:ascii="Verdana" w:eastAsia="Times New Roman" w:hAnsi="Verdana" w:cs="Times New Roman"/>
          <w:b/>
          <w:color w:val="auto"/>
          <w:sz w:val="20"/>
          <w:szCs w:val="20"/>
        </w:rPr>
      </w:pPr>
      <w:r w:rsidRPr="00FC6E2D">
        <w:rPr>
          <w:rFonts w:ascii="Verdana" w:hAnsi="Verdana" w:cs="Verdana"/>
          <w:b/>
          <w:bCs/>
          <w:sz w:val="20"/>
          <w:szCs w:val="20"/>
        </w:rPr>
        <w:t xml:space="preserve">Чл.24. </w:t>
      </w:r>
      <w:r w:rsidRPr="00FC6E2D">
        <w:rPr>
          <w:rFonts w:ascii="Verdana" w:hAnsi="Verdana" w:cs="Times New Roman"/>
          <w:color w:val="auto"/>
          <w:sz w:val="20"/>
          <w:szCs w:val="20"/>
          <w:lang w:eastAsia="en-US"/>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w:t>
      </w:r>
      <w:r w:rsidRPr="00FC6E2D">
        <w:rPr>
          <w:rFonts w:ascii="Verdana" w:eastAsia="Times New Roman" w:hAnsi="Verdana" w:cs="Times New Roman"/>
          <w:b/>
          <w:color w:val="auto"/>
          <w:sz w:val="20"/>
          <w:szCs w:val="20"/>
        </w:rPr>
        <w:t>.</w:t>
      </w:r>
    </w:p>
    <w:p w:rsidR="00ED2A1F" w:rsidRPr="00FC6E2D" w:rsidRDefault="00ED2A1F" w:rsidP="00FC6E2D">
      <w:pPr>
        <w:spacing w:line="360" w:lineRule="auto"/>
        <w:jc w:val="both"/>
        <w:rPr>
          <w:rFonts w:ascii="Verdana" w:eastAsia="Courier New" w:hAnsi="Verdana" w:cs="Verdana"/>
          <w:color w:val="auto"/>
          <w:sz w:val="20"/>
          <w:szCs w:val="20"/>
        </w:rPr>
      </w:pPr>
      <w:r w:rsidRPr="00FC6E2D">
        <w:rPr>
          <w:rFonts w:ascii="Verdana" w:hAnsi="Verdana" w:cs="Verdana"/>
          <w:b/>
          <w:bCs/>
          <w:sz w:val="20"/>
          <w:szCs w:val="20"/>
        </w:rPr>
        <w:t xml:space="preserve">Чл.25. </w:t>
      </w:r>
      <w:r w:rsidRPr="00FC6E2D">
        <w:rPr>
          <w:rFonts w:ascii="Verdana" w:eastAsia="Courier New" w:hAnsi="Verdana" w:cs="Verdana"/>
          <w:color w:val="auto"/>
          <w:sz w:val="20"/>
          <w:szCs w:val="20"/>
        </w:rPr>
        <w:t>Срок за валидност на офертите - офертите трябва да бъдат валидни най-малко 150 дни от крайния срок за получаване на офертите. При необходимост възложителят може да изиска писмено от участниците да удължат срока на валидност на офертите си.</w:t>
      </w:r>
    </w:p>
    <w:p w:rsidR="00ED2A1F" w:rsidRPr="00FC6E2D" w:rsidRDefault="00ED2A1F" w:rsidP="00FC6E2D">
      <w:pPr>
        <w:spacing w:line="360" w:lineRule="auto"/>
        <w:jc w:val="both"/>
        <w:rPr>
          <w:rFonts w:ascii="Verdana" w:eastAsia="Times New Roman" w:hAnsi="Verdana" w:cs="Verdana"/>
          <w:color w:val="auto"/>
          <w:sz w:val="20"/>
          <w:szCs w:val="20"/>
        </w:rPr>
      </w:pPr>
      <w:r w:rsidRPr="00FC6E2D">
        <w:rPr>
          <w:rFonts w:ascii="Verdana" w:hAnsi="Verdana" w:cs="Verdana"/>
          <w:b/>
          <w:bCs/>
          <w:sz w:val="20"/>
          <w:szCs w:val="20"/>
        </w:rPr>
        <w:t xml:space="preserve">Чл.26. </w:t>
      </w:r>
      <w:r w:rsidRPr="00FC6E2D">
        <w:rPr>
          <w:rFonts w:ascii="Verdana" w:eastAsia="Times New Roman" w:hAnsi="Verdana" w:cs="Verdana"/>
          <w:bCs/>
          <w:color w:val="auto"/>
          <w:sz w:val="20"/>
          <w:szCs w:val="20"/>
        </w:rPr>
        <w:t>Информация за задълженията, свързани с данъци и осигуровки, опазване на околната среда, закрила на заетостта и условията на труд</w:t>
      </w:r>
      <w:r w:rsidR="00357DF8" w:rsidRPr="00FC6E2D">
        <w:rPr>
          <w:rFonts w:ascii="Verdana" w:eastAsia="Times New Roman" w:hAnsi="Verdana" w:cs="Verdana"/>
          <w:bCs/>
          <w:color w:val="auto"/>
          <w:sz w:val="20"/>
          <w:szCs w:val="20"/>
        </w:rPr>
        <w:t>:</w:t>
      </w:r>
    </w:p>
    <w:p w:rsidR="00ED2A1F" w:rsidRPr="00FC6E2D" w:rsidRDefault="00ED2A1F" w:rsidP="00FC6E2D">
      <w:pPr>
        <w:spacing w:line="360" w:lineRule="auto"/>
        <w:jc w:val="both"/>
        <w:rPr>
          <w:rFonts w:ascii="Verdana" w:eastAsia="Times New Roman" w:hAnsi="Verdana" w:cs="Verdana"/>
          <w:color w:val="auto"/>
          <w:sz w:val="20"/>
          <w:szCs w:val="20"/>
        </w:rPr>
      </w:pPr>
      <w:r w:rsidRPr="00FC6E2D">
        <w:rPr>
          <w:rFonts w:ascii="Verdana" w:eastAsia="Times New Roman" w:hAnsi="Verdana" w:cs="Verdana"/>
          <w:color w:val="auto"/>
          <w:sz w:val="20"/>
          <w:szCs w:val="20"/>
        </w:rPr>
        <w:t xml:space="preserve">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w:t>
      </w:r>
      <w:r w:rsidRPr="00FC6E2D">
        <w:rPr>
          <w:rFonts w:ascii="Verdana" w:eastAsia="Times New Roman" w:hAnsi="Verdana" w:cs="Verdana"/>
          <w:color w:val="auto"/>
          <w:sz w:val="20"/>
          <w:szCs w:val="20"/>
        </w:rPr>
        <w:lastRenderedPageBreak/>
        <w:t>на труд, които са в сила в Република България, предмет на поръчката, както следва:</w:t>
      </w:r>
    </w:p>
    <w:p w:rsidR="00ED2A1F" w:rsidRPr="00FC6E2D" w:rsidRDefault="00ED2A1F" w:rsidP="00FC6E2D">
      <w:pPr>
        <w:widowControl/>
        <w:spacing w:after="200" w:line="360" w:lineRule="auto"/>
        <w:jc w:val="both"/>
        <w:rPr>
          <w:rFonts w:ascii="Verdana" w:eastAsia="Times New Roman" w:hAnsi="Verdana" w:cs="Verdana"/>
          <w:color w:val="auto"/>
          <w:sz w:val="20"/>
          <w:szCs w:val="20"/>
        </w:rPr>
      </w:pPr>
      <w:r w:rsidRPr="00FC6E2D">
        <w:rPr>
          <w:rFonts w:ascii="Verdana" w:eastAsia="Times New Roman" w:hAnsi="Verdana" w:cs="Verdana"/>
          <w:color w:val="auto"/>
          <w:sz w:val="20"/>
          <w:szCs w:val="20"/>
        </w:rPr>
        <w:t>Относно задълженията, свързани с данъци и осигуровки:</w:t>
      </w:r>
    </w:p>
    <w:p w:rsidR="00ED2A1F" w:rsidRPr="00FC6E2D" w:rsidRDefault="00ED2A1F" w:rsidP="00FC6E2D">
      <w:pPr>
        <w:spacing w:line="360" w:lineRule="auto"/>
        <w:jc w:val="both"/>
        <w:rPr>
          <w:rFonts w:ascii="Verdana" w:eastAsia="Times New Roman" w:hAnsi="Verdana" w:cs="Verdana"/>
          <w:color w:val="auto"/>
          <w:sz w:val="20"/>
          <w:szCs w:val="20"/>
        </w:rPr>
      </w:pPr>
      <w:r w:rsidRPr="00FC6E2D">
        <w:rPr>
          <w:rFonts w:ascii="Verdana" w:eastAsia="Times New Roman" w:hAnsi="Verdana" w:cs="Verdana"/>
          <w:color w:val="auto"/>
          <w:sz w:val="20"/>
          <w:szCs w:val="20"/>
        </w:rPr>
        <w:t>Национална агенция по приходите:</w:t>
      </w:r>
    </w:p>
    <w:p w:rsidR="00ED2A1F" w:rsidRPr="00FC6E2D" w:rsidRDefault="006F7D37" w:rsidP="00FC6E2D">
      <w:pPr>
        <w:spacing w:line="360" w:lineRule="auto"/>
        <w:jc w:val="both"/>
        <w:rPr>
          <w:rFonts w:ascii="Verdana" w:eastAsia="Times New Roman" w:hAnsi="Verdana" w:cs="Verdana"/>
          <w:color w:val="auto"/>
          <w:sz w:val="20"/>
          <w:szCs w:val="20"/>
          <w:lang w:val="ru-RU"/>
        </w:rPr>
      </w:pPr>
      <w:hyperlink r:id="rId49" w:tgtFrame="_blank" w:history="1">
        <w:r w:rsidR="00ED2A1F" w:rsidRPr="00FC6E2D">
          <w:rPr>
            <w:rFonts w:ascii="Verdana" w:eastAsia="Times New Roman" w:hAnsi="Verdana" w:cs="Verdana"/>
            <w:color w:val="auto"/>
            <w:sz w:val="20"/>
            <w:szCs w:val="20"/>
            <w:u w:val="single"/>
            <w:lang w:val="ru-RU"/>
          </w:rPr>
          <w:t>Информационен телефон на НАП - 0700 18 700</w:t>
        </w:r>
      </w:hyperlink>
      <w:r w:rsidR="00ED2A1F" w:rsidRPr="00FC6E2D">
        <w:rPr>
          <w:rFonts w:ascii="Verdana" w:eastAsia="Times New Roman" w:hAnsi="Verdana" w:cs="Verdana"/>
          <w:bCs/>
          <w:color w:val="auto"/>
          <w:sz w:val="20"/>
          <w:szCs w:val="20"/>
          <w:lang w:val="ru-RU"/>
        </w:rPr>
        <w:t xml:space="preserve">; </w:t>
      </w:r>
      <w:r w:rsidR="00ED2A1F" w:rsidRPr="00FC6E2D">
        <w:rPr>
          <w:rFonts w:ascii="Verdana" w:eastAsia="Times New Roman" w:hAnsi="Verdana" w:cs="Verdana"/>
          <w:color w:val="auto"/>
          <w:sz w:val="20"/>
          <w:szCs w:val="20"/>
          <w:lang w:val="ru-RU"/>
        </w:rPr>
        <w:t>интернет адрес:</w:t>
      </w:r>
      <w:r w:rsidR="00ED2A1F" w:rsidRPr="00FC6E2D">
        <w:rPr>
          <w:rFonts w:ascii="Verdana" w:eastAsia="Times New Roman" w:hAnsi="Verdana" w:cs="Verdana"/>
          <w:bCs/>
          <w:color w:val="auto"/>
          <w:sz w:val="20"/>
          <w:szCs w:val="20"/>
          <w:lang w:val="ru-RU"/>
        </w:rPr>
        <w:t xml:space="preserve"> </w:t>
      </w:r>
      <w:hyperlink r:id="rId50" w:history="1">
        <w:r w:rsidR="00ED2A1F" w:rsidRPr="00FC6E2D">
          <w:rPr>
            <w:rFonts w:ascii="Verdana" w:eastAsia="Times New Roman" w:hAnsi="Verdana" w:cs="Verdana"/>
            <w:color w:val="auto"/>
            <w:sz w:val="20"/>
            <w:szCs w:val="20"/>
            <w:u w:val="single"/>
            <w:lang w:val="en-US"/>
          </w:rPr>
          <w:t>www</w:t>
        </w:r>
        <w:r w:rsidR="00ED2A1F" w:rsidRPr="00FC6E2D">
          <w:rPr>
            <w:rFonts w:ascii="Verdana" w:eastAsia="Times New Roman" w:hAnsi="Verdana" w:cs="Verdana"/>
            <w:color w:val="auto"/>
            <w:sz w:val="20"/>
            <w:szCs w:val="20"/>
            <w:u w:val="single"/>
            <w:lang w:val="ru-RU"/>
          </w:rPr>
          <w:t>.</w:t>
        </w:r>
        <w:r w:rsidR="00ED2A1F" w:rsidRPr="00FC6E2D">
          <w:rPr>
            <w:rFonts w:ascii="Verdana" w:eastAsia="Times New Roman" w:hAnsi="Verdana" w:cs="Verdana"/>
            <w:color w:val="auto"/>
            <w:sz w:val="20"/>
            <w:szCs w:val="20"/>
            <w:u w:val="single"/>
            <w:lang w:val="en-US"/>
          </w:rPr>
          <w:t>nap</w:t>
        </w:r>
        <w:r w:rsidR="00ED2A1F" w:rsidRPr="00FC6E2D">
          <w:rPr>
            <w:rFonts w:ascii="Verdana" w:eastAsia="Times New Roman" w:hAnsi="Verdana" w:cs="Verdana"/>
            <w:color w:val="auto"/>
            <w:sz w:val="20"/>
            <w:szCs w:val="20"/>
            <w:u w:val="single"/>
            <w:lang w:val="ru-RU"/>
          </w:rPr>
          <w:t>.</w:t>
        </w:r>
        <w:r w:rsidR="00ED2A1F" w:rsidRPr="00FC6E2D">
          <w:rPr>
            <w:rFonts w:ascii="Verdana" w:eastAsia="Times New Roman" w:hAnsi="Verdana" w:cs="Verdana"/>
            <w:color w:val="auto"/>
            <w:sz w:val="20"/>
            <w:szCs w:val="20"/>
            <w:u w:val="single"/>
            <w:lang w:val="en-US"/>
          </w:rPr>
          <w:t>bg</w:t>
        </w:r>
      </w:hyperlink>
    </w:p>
    <w:p w:rsidR="00ED2A1F" w:rsidRPr="00FC6E2D" w:rsidRDefault="00ED2A1F" w:rsidP="00FC6E2D">
      <w:pPr>
        <w:spacing w:line="360" w:lineRule="auto"/>
        <w:jc w:val="both"/>
        <w:rPr>
          <w:rFonts w:ascii="Verdana" w:eastAsia="Times New Roman" w:hAnsi="Verdana" w:cs="Verdana"/>
          <w:color w:val="auto"/>
          <w:sz w:val="20"/>
          <w:szCs w:val="20"/>
        </w:rPr>
      </w:pPr>
      <w:r w:rsidRPr="00FC6E2D">
        <w:rPr>
          <w:rFonts w:ascii="Verdana" w:eastAsia="Times New Roman" w:hAnsi="Verdana" w:cs="Verdana"/>
          <w:color w:val="auto"/>
          <w:sz w:val="20"/>
          <w:szCs w:val="20"/>
        </w:rPr>
        <w:t>Относно задълженията, опазване на околната среда:</w:t>
      </w:r>
    </w:p>
    <w:p w:rsidR="00ED2A1F" w:rsidRPr="00FC6E2D" w:rsidRDefault="00ED2A1F" w:rsidP="00FC6E2D">
      <w:pPr>
        <w:spacing w:line="360" w:lineRule="auto"/>
        <w:jc w:val="both"/>
        <w:rPr>
          <w:rFonts w:ascii="Verdana" w:eastAsia="Times New Roman" w:hAnsi="Verdana" w:cs="Verdana"/>
          <w:color w:val="auto"/>
          <w:sz w:val="20"/>
          <w:szCs w:val="20"/>
        </w:rPr>
      </w:pPr>
      <w:r w:rsidRPr="00FC6E2D">
        <w:rPr>
          <w:rFonts w:ascii="Verdana" w:eastAsia="Times New Roman" w:hAnsi="Verdana" w:cs="Verdana"/>
          <w:color w:val="auto"/>
          <w:sz w:val="20"/>
          <w:szCs w:val="20"/>
        </w:rPr>
        <w:t>Министерство на околната среда и водите</w:t>
      </w:r>
    </w:p>
    <w:p w:rsidR="00ED2A1F" w:rsidRPr="00FC6E2D" w:rsidRDefault="00ED2A1F" w:rsidP="00FC6E2D">
      <w:pPr>
        <w:spacing w:line="360" w:lineRule="auto"/>
        <w:jc w:val="both"/>
        <w:rPr>
          <w:rFonts w:ascii="Verdana" w:eastAsia="Times New Roman" w:hAnsi="Verdana" w:cs="Verdana"/>
          <w:color w:val="auto"/>
          <w:sz w:val="20"/>
          <w:szCs w:val="20"/>
        </w:rPr>
      </w:pPr>
      <w:r w:rsidRPr="00FC6E2D">
        <w:rPr>
          <w:rFonts w:ascii="Verdana" w:eastAsia="Times New Roman" w:hAnsi="Verdana" w:cs="Verdana"/>
          <w:color w:val="auto"/>
          <w:sz w:val="20"/>
          <w:szCs w:val="20"/>
        </w:rPr>
        <w:t>Информационен център на МОСВ:</w:t>
      </w:r>
    </w:p>
    <w:p w:rsidR="00ED2A1F" w:rsidRPr="00FC6E2D" w:rsidRDefault="00ED2A1F" w:rsidP="00FC6E2D">
      <w:pPr>
        <w:spacing w:line="360" w:lineRule="auto"/>
        <w:jc w:val="both"/>
        <w:rPr>
          <w:rFonts w:ascii="Verdana" w:eastAsia="Times New Roman" w:hAnsi="Verdana" w:cs="Verdana"/>
          <w:color w:val="auto"/>
          <w:sz w:val="20"/>
          <w:szCs w:val="20"/>
        </w:rPr>
      </w:pPr>
      <w:r w:rsidRPr="00FC6E2D">
        <w:rPr>
          <w:rFonts w:ascii="Verdana" w:eastAsia="Times New Roman" w:hAnsi="Verdana" w:cs="Verdana"/>
          <w:color w:val="auto"/>
          <w:sz w:val="20"/>
          <w:szCs w:val="20"/>
        </w:rPr>
        <w:t>работи за посетители всеки работен ден от 14 до 17 ч.</w:t>
      </w:r>
    </w:p>
    <w:p w:rsidR="00ED2A1F" w:rsidRPr="00FC6E2D" w:rsidRDefault="00ED2A1F" w:rsidP="00FC6E2D">
      <w:pPr>
        <w:spacing w:line="360" w:lineRule="auto"/>
        <w:jc w:val="both"/>
        <w:rPr>
          <w:rFonts w:ascii="Verdana" w:eastAsia="Times New Roman" w:hAnsi="Verdana" w:cs="Verdana"/>
          <w:color w:val="auto"/>
          <w:sz w:val="20"/>
          <w:szCs w:val="20"/>
        </w:rPr>
      </w:pPr>
      <w:r w:rsidRPr="00FC6E2D">
        <w:rPr>
          <w:rFonts w:ascii="Verdana" w:eastAsia="Times New Roman" w:hAnsi="Verdana" w:cs="Verdana"/>
          <w:color w:val="auto"/>
          <w:sz w:val="20"/>
          <w:szCs w:val="20"/>
        </w:rPr>
        <w:t>София 1000, ул. "У. Гладстон" № 67, телефон: 02/ 940 6331</w:t>
      </w:r>
    </w:p>
    <w:p w:rsidR="00ED2A1F" w:rsidRPr="00FC6E2D" w:rsidRDefault="00ED2A1F" w:rsidP="00FC6E2D">
      <w:pPr>
        <w:spacing w:line="360" w:lineRule="auto"/>
        <w:jc w:val="both"/>
        <w:rPr>
          <w:rFonts w:ascii="Verdana" w:eastAsia="Times New Roman" w:hAnsi="Verdana" w:cs="Verdana"/>
          <w:color w:val="auto"/>
          <w:sz w:val="20"/>
          <w:szCs w:val="20"/>
        </w:rPr>
      </w:pPr>
    </w:p>
    <w:p w:rsidR="00ED2A1F" w:rsidRPr="00FC6E2D" w:rsidRDefault="00ED2A1F" w:rsidP="00FC6E2D">
      <w:pPr>
        <w:spacing w:line="360" w:lineRule="auto"/>
        <w:jc w:val="both"/>
        <w:rPr>
          <w:rFonts w:ascii="Verdana" w:eastAsia="Times New Roman" w:hAnsi="Verdana" w:cs="Verdana"/>
          <w:color w:val="auto"/>
          <w:sz w:val="20"/>
          <w:szCs w:val="20"/>
          <w:u w:val="single"/>
        </w:rPr>
      </w:pPr>
      <w:r w:rsidRPr="00FC6E2D">
        <w:rPr>
          <w:rFonts w:ascii="Verdana" w:eastAsia="Times New Roman" w:hAnsi="Verdana" w:cs="Verdana"/>
          <w:color w:val="auto"/>
          <w:sz w:val="20"/>
          <w:szCs w:val="20"/>
        </w:rPr>
        <w:t xml:space="preserve">Интернет адрес: </w:t>
      </w:r>
      <w:hyperlink r:id="rId51" w:history="1">
        <w:r w:rsidRPr="00FC6E2D">
          <w:rPr>
            <w:rFonts w:ascii="Verdana" w:eastAsia="Times New Roman" w:hAnsi="Verdana" w:cs="Verdana"/>
            <w:color w:val="auto"/>
            <w:sz w:val="20"/>
            <w:szCs w:val="20"/>
            <w:u w:val="single"/>
          </w:rPr>
          <w:t>http://www3.moew.government.bg/</w:t>
        </w:r>
      </w:hyperlink>
    </w:p>
    <w:p w:rsidR="00ED2A1F" w:rsidRPr="00FC6E2D" w:rsidRDefault="00ED2A1F" w:rsidP="00FC6E2D">
      <w:pPr>
        <w:spacing w:line="360" w:lineRule="auto"/>
        <w:jc w:val="both"/>
        <w:rPr>
          <w:rFonts w:ascii="Verdana" w:eastAsia="Times New Roman" w:hAnsi="Verdana" w:cs="Verdana"/>
          <w:color w:val="auto"/>
          <w:sz w:val="20"/>
          <w:szCs w:val="20"/>
        </w:rPr>
      </w:pPr>
      <w:r w:rsidRPr="00FC6E2D">
        <w:rPr>
          <w:rFonts w:ascii="Verdana" w:eastAsia="Times New Roman" w:hAnsi="Verdana" w:cs="Verdana"/>
          <w:color w:val="auto"/>
          <w:sz w:val="20"/>
          <w:szCs w:val="20"/>
        </w:rPr>
        <w:t>Относно задълженията, закрила на заетостта и условията на труд:</w:t>
      </w:r>
    </w:p>
    <w:p w:rsidR="00ED2A1F" w:rsidRPr="00FC6E2D" w:rsidRDefault="00ED2A1F" w:rsidP="00FC6E2D">
      <w:pPr>
        <w:spacing w:line="360" w:lineRule="auto"/>
        <w:jc w:val="both"/>
        <w:rPr>
          <w:rFonts w:ascii="Verdana" w:eastAsia="Times New Roman" w:hAnsi="Verdana" w:cs="Verdana"/>
          <w:color w:val="auto"/>
          <w:sz w:val="20"/>
          <w:szCs w:val="20"/>
        </w:rPr>
      </w:pPr>
      <w:r w:rsidRPr="00FC6E2D">
        <w:rPr>
          <w:rFonts w:ascii="Verdana" w:eastAsia="Times New Roman" w:hAnsi="Verdana" w:cs="Verdana"/>
          <w:color w:val="auto"/>
          <w:sz w:val="20"/>
          <w:szCs w:val="20"/>
        </w:rPr>
        <w:t>Министерство на труда и социалната политика:</w:t>
      </w:r>
    </w:p>
    <w:p w:rsidR="00ED2A1F" w:rsidRPr="00FC6E2D" w:rsidRDefault="00ED2A1F" w:rsidP="00FC6E2D">
      <w:pPr>
        <w:spacing w:line="360" w:lineRule="auto"/>
        <w:jc w:val="both"/>
        <w:rPr>
          <w:rFonts w:ascii="Verdana" w:eastAsia="Times New Roman" w:hAnsi="Verdana" w:cs="Verdana"/>
          <w:color w:val="auto"/>
          <w:sz w:val="20"/>
          <w:szCs w:val="20"/>
        </w:rPr>
      </w:pPr>
      <w:r w:rsidRPr="00FC6E2D">
        <w:rPr>
          <w:rFonts w:ascii="Verdana" w:eastAsia="Times New Roman" w:hAnsi="Verdana" w:cs="Verdana"/>
          <w:color w:val="auto"/>
          <w:sz w:val="20"/>
          <w:szCs w:val="20"/>
        </w:rPr>
        <w:t xml:space="preserve">Интернет адрес: </w:t>
      </w:r>
      <w:hyperlink r:id="rId52" w:history="1">
        <w:r w:rsidRPr="00FC6E2D">
          <w:rPr>
            <w:rFonts w:ascii="Verdana" w:eastAsia="Times New Roman" w:hAnsi="Verdana" w:cs="Verdana"/>
            <w:color w:val="auto"/>
            <w:sz w:val="20"/>
            <w:szCs w:val="20"/>
            <w:u w:val="single"/>
          </w:rPr>
          <w:t>http://www.mlsp.government.bg</w:t>
        </w:r>
      </w:hyperlink>
    </w:p>
    <w:p w:rsidR="00ED2A1F" w:rsidRPr="00FC6E2D" w:rsidRDefault="00ED2A1F" w:rsidP="00FC6E2D">
      <w:pPr>
        <w:spacing w:line="360" w:lineRule="auto"/>
        <w:jc w:val="both"/>
        <w:rPr>
          <w:rFonts w:ascii="Verdana" w:eastAsia="Times New Roman" w:hAnsi="Verdana" w:cs="Verdana"/>
          <w:color w:val="auto"/>
          <w:sz w:val="20"/>
          <w:szCs w:val="20"/>
        </w:rPr>
      </w:pPr>
      <w:r w:rsidRPr="00FC6E2D">
        <w:rPr>
          <w:rFonts w:ascii="Verdana" w:eastAsia="Times New Roman" w:hAnsi="Verdana" w:cs="Verdana"/>
          <w:color w:val="auto"/>
          <w:sz w:val="20"/>
          <w:szCs w:val="20"/>
        </w:rPr>
        <w:t>София 1051, ул. Триадица №2, телефон: 02/8119 443</w:t>
      </w:r>
    </w:p>
    <w:p w:rsidR="00ED2A1F" w:rsidRPr="00FC6E2D" w:rsidRDefault="00ED2A1F" w:rsidP="00FC6E2D">
      <w:pPr>
        <w:widowControl/>
        <w:spacing w:before="240" w:line="360" w:lineRule="auto"/>
        <w:jc w:val="both"/>
        <w:rPr>
          <w:rFonts w:ascii="Verdana" w:eastAsia="Times New Roman" w:hAnsi="Verdana" w:cs="Times New Roman"/>
          <w:color w:val="auto"/>
          <w:sz w:val="20"/>
          <w:szCs w:val="20"/>
        </w:rPr>
      </w:pPr>
      <w:r w:rsidRPr="00FC6E2D">
        <w:rPr>
          <w:rFonts w:ascii="Verdana" w:hAnsi="Verdana" w:cs="Verdana"/>
          <w:b/>
          <w:bCs/>
          <w:sz w:val="20"/>
          <w:szCs w:val="20"/>
        </w:rPr>
        <w:t>Чл.27.</w:t>
      </w:r>
      <w:r w:rsidRPr="00FC6E2D">
        <w:rPr>
          <w:rFonts w:ascii="Verdana" w:eastAsia="Times New Roman" w:hAnsi="Verdana" w:cs="Times New Roman"/>
          <w:b/>
          <w:color w:val="auto"/>
          <w:sz w:val="20"/>
          <w:szCs w:val="20"/>
        </w:rPr>
        <w:t xml:space="preserve"> Ука</w:t>
      </w:r>
      <w:r w:rsidR="00357DF8" w:rsidRPr="00FC6E2D">
        <w:rPr>
          <w:rFonts w:ascii="Verdana" w:eastAsia="Times New Roman" w:hAnsi="Verdana" w:cs="Times New Roman"/>
          <w:b/>
          <w:color w:val="auto"/>
          <w:sz w:val="20"/>
          <w:szCs w:val="20"/>
        </w:rPr>
        <w:t>за</w:t>
      </w:r>
      <w:r w:rsidRPr="00FC6E2D">
        <w:rPr>
          <w:rFonts w:ascii="Verdana" w:eastAsia="Times New Roman" w:hAnsi="Verdana" w:cs="Times New Roman"/>
          <w:b/>
          <w:color w:val="auto"/>
          <w:sz w:val="20"/>
          <w:szCs w:val="20"/>
        </w:rPr>
        <w:t>ния за представяне на ЕЕДОП</w:t>
      </w:r>
      <w:r w:rsidRPr="00FC6E2D">
        <w:rPr>
          <w:rFonts w:ascii="Verdana" w:eastAsia="Times New Roman" w:hAnsi="Verdana" w:cs="Times New Roman"/>
          <w:color w:val="auto"/>
          <w:sz w:val="20"/>
          <w:szCs w:val="20"/>
        </w:rPr>
        <w:t>:</w:t>
      </w:r>
    </w:p>
    <w:p w:rsidR="00ED2A1F" w:rsidRPr="00FC6E2D" w:rsidRDefault="00ED2A1F" w:rsidP="00FC6E2D">
      <w:pPr>
        <w:widowControl/>
        <w:spacing w:line="360" w:lineRule="auto"/>
        <w:contextualSpacing/>
        <w:jc w:val="both"/>
        <w:rPr>
          <w:rFonts w:ascii="Verdana" w:eastAsia="Times New Roman" w:hAnsi="Verdana" w:cs="Times New Roman"/>
          <w:color w:val="auto"/>
          <w:sz w:val="20"/>
          <w:szCs w:val="20"/>
        </w:rPr>
      </w:pPr>
      <w:r w:rsidRPr="00FC6E2D">
        <w:rPr>
          <w:rFonts w:ascii="Verdana" w:eastAsia="Times New Roman" w:hAnsi="Verdana" w:cs="Times New Roman"/>
          <w:color w:val="auto"/>
          <w:sz w:val="20"/>
          <w:szCs w:val="20"/>
        </w:rPr>
        <w:t>В ЕЕДОП се предоставя информацията, изисквана от възложителя, и се посочват данни относно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ED2A1F" w:rsidRPr="00FC6E2D" w:rsidRDefault="00ED2A1F" w:rsidP="00FC6E2D">
      <w:pPr>
        <w:widowControl/>
        <w:spacing w:line="360" w:lineRule="auto"/>
        <w:contextualSpacing/>
        <w:jc w:val="both"/>
        <w:rPr>
          <w:rFonts w:ascii="Verdana" w:eastAsia="Times New Roman" w:hAnsi="Verdana" w:cs="Times New Roman"/>
          <w:color w:val="auto"/>
          <w:sz w:val="20"/>
          <w:szCs w:val="20"/>
        </w:rPr>
      </w:pPr>
    </w:p>
    <w:p w:rsidR="00ED2A1F" w:rsidRPr="00FC6E2D" w:rsidRDefault="00ED2A1F" w:rsidP="00FC6E2D">
      <w:pPr>
        <w:widowControl/>
        <w:spacing w:line="360" w:lineRule="auto"/>
        <w:contextualSpacing/>
        <w:jc w:val="both"/>
        <w:rPr>
          <w:rFonts w:ascii="Verdana" w:eastAsia="Times New Roman" w:hAnsi="Verdana" w:cs="Times New Roman"/>
          <w:color w:val="auto"/>
          <w:sz w:val="20"/>
          <w:szCs w:val="20"/>
        </w:rPr>
      </w:pPr>
      <w:r w:rsidRPr="00FC6E2D">
        <w:rPr>
          <w:rFonts w:ascii="Verdana" w:eastAsia="Times New Roman" w:hAnsi="Verdana" w:cs="Times New Roman"/>
          <w:color w:val="auto"/>
          <w:sz w:val="20"/>
          <w:szCs w:val="20"/>
        </w:rPr>
        <w:t>Участник (икономически оператор),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(икономическия оператор).</w:t>
      </w:r>
    </w:p>
    <w:p w:rsidR="00ED2A1F" w:rsidRPr="00FC6E2D" w:rsidRDefault="00ED2A1F" w:rsidP="00FC6E2D">
      <w:pPr>
        <w:widowControl/>
        <w:spacing w:line="360" w:lineRule="auto"/>
        <w:contextualSpacing/>
        <w:jc w:val="both"/>
        <w:rPr>
          <w:rFonts w:ascii="Verdana" w:eastAsia="Times New Roman" w:hAnsi="Verdana" w:cs="Times New Roman"/>
          <w:color w:val="auto"/>
          <w:sz w:val="20"/>
          <w:szCs w:val="20"/>
        </w:rPr>
      </w:pPr>
      <w:r w:rsidRPr="00FC6E2D">
        <w:rPr>
          <w:rFonts w:ascii="Verdana" w:eastAsia="Times New Roman" w:hAnsi="Verdana" w:cs="Times New Roman"/>
          <w:color w:val="auto"/>
          <w:sz w:val="20"/>
          <w:szCs w:val="20"/>
        </w:rPr>
        <w:t>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представя отделен ЕЕДОП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(икономически оператор) попълва Раздел В „</w:t>
      </w:r>
      <w:r w:rsidRPr="00FC6E2D">
        <w:rPr>
          <w:rFonts w:ascii="Verdana" w:eastAsia="Times New Roman" w:hAnsi="Verdana" w:cs="Times New Roman"/>
          <w:bCs/>
          <w:color w:val="auto"/>
          <w:sz w:val="20"/>
          <w:szCs w:val="20"/>
        </w:rPr>
        <w:t xml:space="preserve">Информация относно използването на капацитета на други субекти“ на част ІІ от </w:t>
      </w:r>
      <w:r w:rsidRPr="00FC6E2D">
        <w:rPr>
          <w:rFonts w:ascii="Verdana" w:eastAsia="Times New Roman" w:hAnsi="Verdana" w:cs="Times New Roman"/>
          <w:bCs/>
          <w:color w:val="auto"/>
          <w:sz w:val="20"/>
          <w:szCs w:val="20"/>
        </w:rPr>
        <w:lastRenderedPageBreak/>
        <w:t>ЕЕДОП.</w:t>
      </w:r>
      <w:r w:rsidRPr="00FC6E2D">
        <w:rPr>
          <w:rFonts w:ascii="Verdana" w:eastAsia="Times New Roman" w:hAnsi="Verdana" w:cs="Times New Roman"/>
          <w:color w:val="auto"/>
          <w:sz w:val="20"/>
          <w:szCs w:val="20"/>
        </w:rPr>
        <w:t xml:space="preserve"> </w:t>
      </w:r>
      <w:r w:rsidRPr="00FC6E2D">
        <w:rPr>
          <w:rFonts w:ascii="Verdana" w:eastAsia="Times New Roman" w:hAnsi="Verdana" w:cs="Times New Roman"/>
          <w:bCs/>
          <w:color w:val="auto"/>
          <w:sz w:val="20"/>
          <w:szCs w:val="20"/>
        </w:rPr>
        <w:t>Ако полето е попълнено с „Да“ се представя ЕЕДОП надлежно попълнен и подписан от лицата по чл. 40, ал. 1 от ППЗОП, за третите лица. В 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p>
    <w:p w:rsidR="00ED2A1F" w:rsidRPr="00737796" w:rsidRDefault="00ED2A1F" w:rsidP="00FC6E2D">
      <w:pPr>
        <w:widowControl/>
        <w:spacing w:line="360" w:lineRule="auto"/>
        <w:contextualSpacing/>
        <w:jc w:val="both"/>
        <w:rPr>
          <w:rFonts w:ascii="Verdana" w:eastAsia="Times New Roman" w:hAnsi="Verdana" w:cs="Times New Roman"/>
          <w:bCs/>
          <w:color w:val="auto"/>
          <w:sz w:val="20"/>
          <w:szCs w:val="20"/>
          <w:lang w:val="ru-RU"/>
        </w:rPr>
      </w:pPr>
      <w:r w:rsidRPr="00FC6E2D">
        <w:rPr>
          <w:rFonts w:ascii="Verdana" w:eastAsia="Times New Roman" w:hAnsi="Verdana" w:cs="Times New Roman"/>
          <w:color w:val="auto"/>
          <w:sz w:val="20"/>
          <w:szCs w:val="20"/>
        </w:rPr>
        <w:t>Участник (икономически оператор), който участва самостоятелно, но ще ползва един или повече подизпълнители, представя попълнен отделен ЕЕДОП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(икономически оператор) попълва Раздел Г „</w:t>
      </w:r>
      <w:r w:rsidRPr="00FC6E2D">
        <w:rPr>
          <w:rFonts w:ascii="Verdana" w:eastAsia="Times New Roman" w:hAnsi="Verdana" w:cs="Times New Roman"/>
          <w:bCs/>
          <w:color w:val="auto"/>
          <w:sz w:val="20"/>
          <w:szCs w:val="20"/>
        </w:rPr>
        <w:t>Информация за подизпълнители, чийто капацитет икономическият оператор няма да използва“ на част ІІ от ЕЕДОП. Ако полето е попълнено с „Да“ се представя ЕЕДОП за всеки подизпълнител надлежно попълнен и подписан от лицата по чл. 40, ал. 1 ППЗОП. В ЕЕДОП подизпълнителят/лите посочват информацията, изисквана съгласно раздел А и Б от част ІІ и попълват част ІІІ „Основания за изключване“.</w:t>
      </w:r>
    </w:p>
    <w:p w:rsidR="00CE634D" w:rsidRPr="00737796" w:rsidRDefault="00CE634D" w:rsidP="00FC6E2D">
      <w:pPr>
        <w:widowControl/>
        <w:spacing w:line="360" w:lineRule="auto"/>
        <w:contextualSpacing/>
        <w:jc w:val="both"/>
        <w:rPr>
          <w:rFonts w:ascii="Verdana" w:eastAsia="Times New Roman" w:hAnsi="Verdana" w:cs="Times New Roman"/>
          <w:bCs/>
          <w:color w:val="auto"/>
          <w:sz w:val="20"/>
          <w:szCs w:val="20"/>
          <w:lang w:val="ru-RU"/>
        </w:rPr>
      </w:pPr>
    </w:p>
    <w:p w:rsidR="00CE634D" w:rsidRPr="00737796" w:rsidRDefault="00CE634D" w:rsidP="00FC6E2D">
      <w:pPr>
        <w:widowControl/>
        <w:spacing w:line="360" w:lineRule="auto"/>
        <w:contextualSpacing/>
        <w:jc w:val="both"/>
        <w:rPr>
          <w:rFonts w:ascii="Verdana" w:eastAsia="Times New Roman" w:hAnsi="Verdana" w:cs="Times New Roman"/>
          <w:bCs/>
          <w:color w:val="auto"/>
          <w:sz w:val="20"/>
          <w:szCs w:val="20"/>
          <w:lang w:val="ru-RU"/>
        </w:rPr>
      </w:pPr>
    </w:p>
    <w:p w:rsidR="00CE634D" w:rsidRPr="00737796" w:rsidRDefault="00CE634D" w:rsidP="00FC6E2D">
      <w:pPr>
        <w:widowControl/>
        <w:spacing w:line="360" w:lineRule="auto"/>
        <w:contextualSpacing/>
        <w:jc w:val="both"/>
        <w:rPr>
          <w:rFonts w:ascii="Verdana" w:eastAsia="Times New Roman" w:hAnsi="Verdana" w:cs="Times New Roman"/>
          <w:color w:val="auto"/>
          <w:sz w:val="20"/>
          <w:szCs w:val="20"/>
          <w:lang w:val="ru-RU"/>
        </w:rPr>
      </w:pPr>
    </w:p>
    <w:p w:rsidR="00357DF8" w:rsidRPr="00FC6E2D" w:rsidRDefault="00357DF8" w:rsidP="00FC6E2D">
      <w:pPr>
        <w:widowControl/>
        <w:spacing w:line="360" w:lineRule="auto"/>
        <w:jc w:val="center"/>
        <w:rPr>
          <w:rFonts w:ascii="Verdana" w:hAnsi="Verdana" w:cs="Verdana"/>
          <w:b/>
          <w:sz w:val="20"/>
          <w:szCs w:val="20"/>
        </w:rPr>
      </w:pPr>
    </w:p>
    <w:p w:rsidR="00B20BB2" w:rsidRPr="00737796" w:rsidRDefault="00B20BB2" w:rsidP="00FC6E2D">
      <w:pPr>
        <w:widowControl/>
        <w:spacing w:line="360" w:lineRule="auto"/>
        <w:jc w:val="center"/>
        <w:rPr>
          <w:rFonts w:ascii="Verdana" w:hAnsi="Verdana" w:cs="Verdana"/>
          <w:b/>
          <w:sz w:val="20"/>
          <w:szCs w:val="20"/>
          <w:lang w:val="ru-RU"/>
        </w:rPr>
      </w:pPr>
      <w:r w:rsidRPr="00FC6E2D">
        <w:rPr>
          <w:rFonts w:ascii="Verdana" w:hAnsi="Verdana" w:cs="Verdana"/>
          <w:b/>
          <w:sz w:val="20"/>
          <w:szCs w:val="20"/>
        </w:rPr>
        <w:t>Раздел V</w:t>
      </w:r>
      <w:r w:rsidRPr="00FC6E2D">
        <w:rPr>
          <w:rFonts w:ascii="Verdana" w:hAnsi="Verdana" w:cs="Verdana"/>
          <w:b/>
          <w:sz w:val="20"/>
          <w:szCs w:val="20"/>
          <w:lang w:val="en-US"/>
        </w:rPr>
        <w:t>I</w:t>
      </w:r>
      <w:r w:rsidR="00593C39" w:rsidRPr="00FC6E2D">
        <w:rPr>
          <w:rFonts w:ascii="Verdana" w:hAnsi="Verdana" w:cs="Verdana"/>
          <w:b/>
          <w:sz w:val="20"/>
          <w:szCs w:val="20"/>
          <w:lang w:val="en-US"/>
        </w:rPr>
        <w:t>I</w:t>
      </w:r>
    </w:p>
    <w:p w:rsidR="00B20BB2" w:rsidRPr="00FC6E2D" w:rsidRDefault="00B20BB2" w:rsidP="00FC6E2D">
      <w:pPr>
        <w:pStyle w:val="21"/>
        <w:shd w:val="clear" w:color="auto" w:fill="auto"/>
        <w:spacing w:line="360" w:lineRule="auto"/>
        <w:jc w:val="center"/>
        <w:rPr>
          <w:rFonts w:ascii="Verdana" w:hAnsi="Verdana" w:cs="Verdana"/>
          <w:sz w:val="20"/>
          <w:szCs w:val="20"/>
        </w:rPr>
      </w:pPr>
      <w:r w:rsidRPr="00FC6E2D">
        <w:rPr>
          <w:rFonts w:ascii="Verdana" w:hAnsi="Verdana" w:cs="Verdana"/>
          <w:sz w:val="20"/>
          <w:szCs w:val="20"/>
        </w:rPr>
        <w:t>ГАРАНЦИИ</w:t>
      </w:r>
    </w:p>
    <w:p w:rsidR="00B20BB2" w:rsidRPr="00FC6E2D" w:rsidRDefault="00B20BB2" w:rsidP="00FC6E2D">
      <w:pPr>
        <w:spacing w:line="360" w:lineRule="auto"/>
        <w:jc w:val="both"/>
        <w:rPr>
          <w:rFonts w:ascii="Verdana" w:hAnsi="Verdana" w:cs="Verdana"/>
          <w:sz w:val="20"/>
          <w:szCs w:val="20"/>
        </w:rPr>
      </w:pPr>
    </w:p>
    <w:p w:rsidR="00B35E47" w:rsidRPr="00FC6E2D" w:rsidRDefault="00CB5682" w:rsidP="00FC6E2D">
      <w:pPr>
        <w:spacing w:line="360" w:lineRule="auto"/>
        <w:jc w:val="both"/>
        <w:rPr>
          <w:rFonts w:ascii="Verdana" w:eastAsia="Courier New" w:hAnsi="Verdana" w:cs="Verdana"/>
          <w:color w:val="auto"/>
          <w:sz w:val="20"/>
          <w:szCs w:val="20"/>
        </w:rPr>
      </w:pPr>
      <w:r w:rsidRPr="00FC6E2D">
        <w:rPr>
          <w:rFonts w:ascii="Verdana" w:hAnsi="Verdana" w:cs="Verdana"/>
          <w:b/>
          <w:bCs/>
          <w:noProof/>
          <w:sz w:val="20"/>
          <w:szCs w:val="20"/>
        </w:rPr>
        <w:t>Чл.28.</w:t>
      </w:r>
      <w:r w:rsidR="00B35E47" w:rsidRPr="00FC6E2D">
        <w:rPr>
          <w:rFonts w:ascii="Verdana" w:hAnsi="Verdana" w:cs="Verdana"/>
          <w:b/>
          <w:bCs/>
          <w:noProof/>
          <w:sz w:val="20"/>
          <w:szCs w:val="20"/>
        </w:rPr>
        <w:t xml:space="preserve"> </w:t>
      </w:r>
      <w:r w:rsidR="00B35E47" w:rsidRPr="00FC6E2D">
        <w:rPr>
          <w:rFonts w:ascii="Verdana" w:eastAsia="Courier New" w:hAnsi="Verdana" w:cs="Verdana"/>
          <w:b/>
          <w:bCs/>
          <w:color w:val="auto"/>
          <w:sz w:val="20"/>
          <w:szCs w:val="20"/>
        </w:rPr>
        <w:t>(1)</w:t>
      </w:r>
      <w:r w:rsidR="00B35E47" w:rsidRPr="00FC6E2D">
        <w:rPr>
          <w:rFonts w:ascii="Verdana" w:eastAsia="Courier New" w:hAnsi="Verdana" w:cs="Verdana"/>
          <w:color w:val="auto"/>
          <w:sz w:val="20"/>
          <w:szCs w:val="20"/>
        </w:rPr>
        <w:t>Гаранциите за изпълнение на настоящата обществена поръчка се представят в една от следните форми:</w:t>
      </w:r>
    </w:p>
    <w:p w:rsidR="00B35E47" w:rsidRPr="00FC6E2D" w:rsidRDefault="00B35E47" w:rsidP="00FC6E2D">
      <w:pPr>
        <w:spacing w:line="360" w:lineRule="auto"/>
        <w:jc w:val="both"/>
        <w:rPr>
          <w:rFonts w:ascii="Verdana" w:eastAsia="Courier New" w:hAnsi="Verdana" w:cs="Verdana"/>
          <w:color w:val="auto"/>
          <w:sz w:val="20"/>
          <w:szCs w:val="20"/>
        </w:rPr>
      </w:pPr>
      <w:r w:rsidRPr="00FC6E2D">
        <w:rPr>
          <w:rFonts w:ascii="Verdana" w:eastAsia="Courier New" w:hAnsi="Verdana" w:cs="Verdana"/>
          <w:color w:val="auto"/>
          <w:sz w:val="20"/>
          <w:szCs w:val="20"/>
        </w:rPr>
        <w:t>1. парична сума</w:t>
      </w:r>
      <w:r w:rsidRPr="00FC6E2D">
        <w:rPr>
          <w:rFonts w:ascii="Verdana" w:eastAsia="MS ??" w:hAnsi="Verdana" w:cs="Verdana"/>
          <w:color w:val="auto"/>
          <w:sz w:val="20"/>
          <w:szCs w:val="20"/>
          <w:lang w:val="ru-RU"/>
        </w:rPr>
        <w:t xml:space="preserve"> </w:t>
      </w:r>
      <w:r w:rsidRPr="00FC6E2D">
        <w:rPr>
          <w:rFonts w:ascii="Verdana" w:eastAsia="Courier New" w:hAnsi="Verdana" w:cs="Verdana"/>
          <w:color w:val="auto"/>
          <w:sz w:val="20"/>
          <w:szCs w:val="20"/>
        </w:rPr>
        <w:t>или</w:t>
      </w:r>
    </w:p>
    <w:p w:rsidR="00B35E47" w:rsidRPr="00FC6E2D" w:rsidRDefault="00B35E47" w:rsidP="00FC6E2D">
      <w:pPr>
        <w:spacing w:line="360" w:lineRule="auto"/>
        <w:jc w:val="both"/>
        <w:rPr>
          <w:rFonts w:ascii="Verdana" w:eastAsia="MS ??" w:hAnsi="Verdana" w:cs="Verdana"/>
          <w:color w:val="auto"/>
          <w:sz w:val="20"/>
          <w:szCs w:val="20"/>
        </w:rPr>
      </w:pPr>
      <w:r w:rsidRPr="00FC6E2D">
        <w:rPr>
          <w:rFonts w:ascii="Verdana" w:eastAsia="Courier New" w:hAnsi="Verdana" w:cs="Verdana"/>
          <w:color w:val="auto"/>
          <w:sz w:val="20"/>
          <w:szCs w:val="20"/>
        </w:rPr>
        <w:t xml:space="preserve">2. </w:t>
      </w:r>
      <w:r w:rsidRPr="00FC6E2D">
        <w:rPr>
          <w:rFonts w:ascii="Verdana" w:eastAsia="MS ??" w:hAnsi="Verdana" w:cs="Verdana"/>
          <w:color w:val="auto"/>
          <w:sz w:val="20"/>
          <w:szCs w:val="20"/>
          <w:lang w:val="ru-RU"/>
        </w:rPr>
        <w:t>банкова гаранция или</w:t>
      </w:r>
    </w:p>
    <w:p w:rsidR="00B35E47" w:rsidRPr="00FC6E2D" w:rsidRDefault="00B35E47" w:rsidP="00FC6E2D">
      <w:pPr>
        <w:spacing w:line="360" w:lineRule="auto"/>
        <w:jc w:val="both"/>
        <w:rPr>
          <w:rFonts w:ascii="Verdana" w:eastAsia="Courier New" w:hAnsi="Verdana" w:cs="Verdana"/>
          <w:color w:val="auto"/>
          <w:sz w:val="20"/>
          <w:szCs w:val="20"/>
        </w:rPr>
      </w:pPr>
      <w:r w:rsidRPr="00FC6E2D">
        <w:rPr>
          <w:rFonts w:ascii="Verdana" w:eastAsia="MS ??" w:hAnsi="Verdana" w:cs="Verdana"/>
          <w:color w:val="auto"/>
          <w:sz w:val="20"/>
          <w:szCs w:val="20"/>
        </w:rPr>
        <w:t>3.застраховка, която обезпечава изпълнението чрез покритие на отговорността на изпълнителя</w:t>
      </w:r>
    </w:p>
    <w:p w:rsidR="00B35E47" w:rsidRPr="00FC6E2D" w:rsidRDefault="00B35E47" w:rsidP="00FC6E2D">
      <w:pPr>
        <w:spacing w:line="360" w:lineRule="auto"/>
        <w:jc w:val="both"/>
        <w:rPr>
          <w:rFonts w:ascii="Verdana" w:eastAsia="Courier New" w:hAnsi="Verdana" w:cs="Verdana"/>
          <w:color w:val="auto"/>
          <w:sz w:val="20"/>
          <w:szCs w:val="20"/>
        </w:rPr>
      </w:pPr>
      <w:r w:rsidRPr="00FC6E2D">
        <w:rPr>
          <w:rFonts w:ascii="Verdana" w:eastAsia="Courier New" w:hAnsi="Verdana" w:cs="Verdana"/>
          <w:b/>
          <w:bCs/>
          <w:color w:val="auto"/>
          <w:sz w:val="20"/>
          <w:szCs w:val="20"/>
        </w:rPr>
        <w:t xml:space="preserve">(2) </w:t>
      </w:r>
      <w:r w:rsidRPr="00FC6E2D">
        <w:rPr>
          <w:rFonts w:ascii="Verdana" w:eastAsia="Courier New" w:hAnsi="Verdana" w:cs="Verdana"/>
          <w:color w:val="auto"/>
          <w:sz w:val="20"/>
          <w:szCs w:val="20"/>
        </w:rPr>
        <w:t>Изпълнителят избира сам формата на гаранцията за  изпълнение.</w:t>
      </w:r>
    </w:p>
    <w:p w:rsidR="00B35E47" w:rsidRPr="00FC6E2D" w:rsidRDefault="00B35E47" w:rsidP="00737796">
      <w:pPr>
        <w:widowControl/>
        <w:spacing w:beforeLines="60" w:before="144" w:afterLines="60" w:after="144" w:line="360" w:lineRule="auto"/>
        <w:jc w:val="both"/>
        <w:rPr>
          <w:rFonts w:ascii="Verdana" w:eastAsia="Times New Roman" w:hAnsi="Verdana" w:cs="Times New Roman"/>
          <w:color w:val="auto"/>
          <w:sz w:val="20"/>
          <w:szCs w:val="20"/>
          <w:lang w:eastAsia="en-US"/>
        </w:rPr>
      </w:pPr>
      <w:r w:rsidRPr="00FC6E2D">
        <w:rPr>
          <w:rFonts w:ascii="Verdana" w:eastAsia="Courier New" w:hAnsi="Verdana" w:cs="Verdana"/>
          <w:b/>
          <w:bCs/>
          <w:color w:val="auto"/>
          <w:sz w:val="20"/>
          <w:szCs w:val="20"/>
        </w:rPr>
        <w:t>(3)</w:t>
      </w:r>
      <w:r w:rsidRPr="00FC6E2D">
        <w:rPr>
          <w:rFonts w:ascii="Verdana" w:eastAsia="Courier New" w:hAnsi="Verdana" w:cs="Verdana"/>
          <w:color w:val="auto"/>
          <w:sz w:val="20"/>
          <w:szCs w:val="20"/>
        </w:rPr>
        <w:t xml:space="preserve"> </w:t>
      </w:r>
      <w:r w:rsidRPr="00FC6E2D">
        <w:rPr>
          <w:rFonts w:ascii="Verdana" w:eastAsia="Times New Roman" w:hAnsi="Verdana" w:cs="Times New Roman"/>
          <w:color w:val="auto"/>
          <w:sz w:val="20"/>
          <w:szCs w:val="20"/>
          <w:lang w:eastAsia="en-US"/>
        </w:rPr>
        <w:t xml:space="preserve">Гаранцията по ал.1, т.1 или т.2 може да се предостави от името на изпълнителя за сметка на трето лице - гарант. </w:t>
      </w:r>
    </w:p>
    <w:p w:rsidR="00B35E47" w:rsidRPr="00FC6E2D" w:rsidRDefault="00B35E47" w:rsidP="00FC6E2D">
      <w:pPr>
        <w:spacing w:line="360" w:lineRule="auto"/>
        <w:jc w:val="both"/>
        <w:rPr>
          <w:rFonts w:ascii="Verdana" w:eastAsia="Courier New" w:hAnsi="Verdana" w:cs="Verdana"/>
          <w:color w:val="auto"/>
          <w:sz w:val="20"/>
          <w:szCs w:val="20"/>
        </w:rPr>
      </w:pPr>
      <w:r w:rsidRPr="00FC6E2D">
        <w:rPr>
          <w:rFonts w:ascii="Verdana" w:eastAsia="Courier New" w:hAnsi="Verdana" w:cs="Verdana"/>
          <w:b/>
          <w:bCs/>
          <w:color w:val="auto"/>
          <w:sz w:val="20"/>
          <w:szCs w:val="20"/>
          <w:lang w:val="ru-RU"/>
        </w:rPr>
        <w:t xml:space="preserve"> (4)</w:t>
      </w:r>
      <w:r w:rsidRPr="00FC6E2D">
        <w:rPr>
          <w:rFonts w:ascii="Verdana" w:eastAsia="Courier New" w:hAnsi="Verdana" w:cs="Verdana"/>
          <w:color w:val="auto"/>
          <w:sz w:val="20"/>
          <w:szCs w:val="20"/>
          <w:lang w:val="ru-RU"/>
        </w:rPr>
        <w:t xml:space="preserve"> </w:t>
      </w:r>
      <w:r w:rsidRPr="00FC6E2D">
        <w:rPr>
          <w:rFonts w:ascii="Verdana" w:eastAsia="Times New Roman" w:hAnsi="Verdana" w:cs="Verdana"/>
          <w:color w:val="auto"/>
          <w:sz w:val="20"/>
          <w:szCs w:val="20"/>
        </w:rPr>
        <w:t>Гаранция за изпълнение се представя преди подписването на   договор от изпълнителя.</w:t>
      </w:r>
      <w:r w:rsidRPr="00FC6E2D">
        <w:rPr>
          <w:rFonts w:ascii="Verdana" w:eastAsia="Times New Roman" w:hAnsi="Verdana" w:cs="Verdana"/>
          <w:color w:val="auto"/>
          <w:sz w:val="20"/>
          <w:szCs w:val="20"/>
          <w:lang w:val="ru-RU"/>
        </w:rPr>
        <w:t xml:space="preserve">На основание чл.111, ал.2 от ЗОП, Възложителят определя </w:t>
      </w:r>
      <w:r w:rsidRPr="00FC6E2D">
        <w:rPr>
          <w:rFonts w:ascii="Verdana" w:eastAsia="Times New Roman" w:hAnsi="Verdana" w:cs="Verdana"/>
          <w:b/>
          <w:bCs/>
          <w:color w:val="auto"/>
          <w:sz w:val="20"/>
          <w:szCs w:val="20"/>
          <w:lang w:val="ru-RU"/>
        </w:rPr>
        <w:t>гаранция за изпълнение</w:t>
      </w:r>
      <w:r w:rsidRPr="00FC6E2D">
        <w:rPr>
          <w:rFonts w:ascii="Verdana" w:eastAsia="Times New Roman" w:hAnsi="Verdana" w:cs="Verdana"/>
          <w:color w:val="auto"/>
          <w:sz w:val="20"/>
          <w:szCs w:val="20"/>
          <w:lang w:val="ru-RU"/>
        </w:rPr>
        <w:t xml:space="preserve"> на договора в размер на 3% (три процента) от стойността на договора, които следва да се внесат от спечелилия участник по сметка на Възложителя или да </w:t>
      </w:r>
      <w:r w:rsidRPr="00FC6E2D">
        <w:rPr>
          <w:rFonts w:ascii="Verdana" w:eastAsia="Times New Roman" w:hAnsi="Verdana" w:cs="Verdana"/>
          <w:color w:val="auto"/>
          <w:sz w:val="20"/>
          <w:szCs w:val="20"/>
          <w:lang w:val="ru-RU"/>
        </w:rPr>
        <w:lastRenderedPageBreak/>
        <w:t xml:space="preserve">се представи банкова гаранция или да се представи  </w:t>
      </w:r>
      <w:r w:rsidRPr="00FC6E2D">
        <w:rPr>
          <w:rFonts w:ascii="Verdana" w:eastAsia="MS ??" w:hAnsi="Verdana" w:cs="Verdana"/>
          <w:color w:val="auto"/>
          <w:sz w:val="20"/>
          <w:szCs w:val="20"/>
        </w:rPr>
        <w:t>застраховка, която обезпечава изпълнението чрез покритие на отговорността на изпълнителя</w:t>
      </w:r>
      <w:r w:rsidRPr="00FC6E2D">
        <w:rPr>
          <w:rFonts w:ascii="Verdana" w:eastAsia="Courier New" w:hAnsi="Verdana" w:cs="Verdana"/>
          <w:color w:val="auto"/>
          <w:sz w:val="20"/>
          <w:szCs w:val="20"/>
        </w:rPr>
        <w:t xml:space="preserve"> </w:t>
      </w:r>
      <w:r w:rsidRPr="00FC6E2D">
        <w:rPr>
          <w:rFonts w:ascii="Verdana" w:eastAsia="Times New Roman" w:hAnsi="Verdana" w:cs="Verdana"/>
          <w:color w:val="auto"/>
          <w:sz w:val="20"/>
          <w:szCs w:val="20"/>
          <w:lang w:val="ru-RU"/>
        </w:rPr>
        <w:t>преди подписването на договора.</w:t>
      </w:r>
    </w:p>
    <w:p w:rsidR="00B35E47" w:rsidRPr="00FC6E2D" w:rsidRDefault="00B35E47" w:rsidP="00FC6E2D">
      <w:pPr>
        <w:tabs>
          <w:tab w:val="left" w:pos="342"/>
        </w:tabs>
        <w:spacing w:line="360" w:lineRule="auto"/>
        <w:ind w:right="12"/>
        <w:jc w:val="both"/>
        <w:rPr>
          <w:rFonts w:ascii="Verdana" w:eastAsia="Courier New" w:hAnsi="Verdana" w:cs="Verdana"/>
          <w:color w:val="auto"/>
          <w:sz w:val="20"/>
          <w:szCs w:val="20"/>
          <w:lang w:val="ru-RU"/>
        </w:rPr>
      </w:pPr>
      <w:r w:rsidRPr="00FC6E2D">
        <w:rPr>
          <w:rFonts w:ascii="Verdana" w:eastAsia="Courier New" w:hAnsi="Verdana" w:cs="Verdana"/>
          <w:b/>
          <w:bCs/>
          <w:color w:val="auto"/>
          <w:sz w:val="20"/>
          <w:szCs w:val="20"/>
          <w:lang w:val="ru-RU"/>
        </w:rPr>
        <w:t>(5)</w:t>
      </w:r>
      <w:r w:rsidRPr="00FC6E2D">
        <w:rPr>
          <w:rFonts w:ascii="Verdana" w:eastAsia="Courier New" w:hAnsi="Verdana" w:cs="Verdana"/>
          <w:color w:val="auto"/>
          <w:sz w:val="20"/>
          <w:szCs w:val="20"/>
          <w:lang w:val="ru-RU"/>
        </w:rPr>
        <w:t xml:space="preserve"> Внасянето на гаранцията за изпълнение под формата на парична сума се извършва с платежно нареждане по </w:t>
      </w:r>
      <w:r w:rsidR="005A0094" w:rsidRPr="00FC6E2D">
        <w:rPr>
          <w:rFonts w:ascii="Verdana" w:eastAsia="Times New Roman" w:hAnsi="Verdana" w:cs="Times New Roman"/>
          <w:b/>
          <w:color w:val="auto"/>
          <w:sz w:val="20"/>
          <w:szCs w:val="20"/>
        </w:rPr>
        <w:t xml:space="preserve">Банка, клон: SG Експресбанк — клон Варна Адрес на Банката: „Владислав </w:t>
      </w:r>
      <w:r w:rsidR="005A0094" w:rsidRPr="00FC6E2D">
        <w:rPr>
          <w:rFonts w:ascii="Verdana" w:eastAsia="Times New Roman" w:hAnsi="Verdana" w:cs="Times New Roman"/>
          <w:b/>
          <w:color w:val="auto"/>
          <w:sz w:val="20"/>
          <w:szCs w:val="20"/>
        </w:rPr>
        <w:tab/>
        <w:t>Варненчик</w:t>
      </w:r>
      <w:r w:rsidR="005A0094" w:rsidRPr="00FC6E2D">
        <w:rPr>
          <w:rFonts w:ascii="Verdana" w:eastAsia="Times New Roman" w:hAnsi="Verdana" w:cs="Cambria Math"/>
          <w:b/>
          <w:color w:val="auto"/>
          <w:sz w:val="20"/>
          <w:szCs w:val="20"/>
        </w:rPr>
        <w:t>“</w:t>
      </w:r>
      <w:r w:rsidR="005A0094" w:rsidRPr="00FC6E2D">
        <w:rPr>
          <w:rFonts w:ascii="Verdana" w:eastAsia="Times New Roman" w:hAnsi="Verdana" w:cs="Times New Roman"/>
          <w:b/>
          <w:color w:val="auto"/>
          <w:sz w:val="20"/>
          <w:szCs w:val="20"/>
        </w:rPr>
        <w:t xml:space="preserve"> 92,</w:t>
      </w:r>
      <w:r w:rsidR="005A0094" w:rsidRPr="00FC6E2D">
        <w:rPr>
          <w:rFonts w:ascii="Verdana" w:eastAsia="Times New Roman" w:hAnsi="Verdana" w:cs="Times New Roman"/>
          <w:b/>
          <w:color w:val="auto"/>
          <w:sz w:val="20"/>
          <w:szCs w:val="20"/>
        </w:rPr>
        <w:tab/>
        <w:t>Банкова сметка IBAN: BG07TTBB94003115068736,</w:t>
      </w:r>
      <w:r w:rsidR="005A0094" w:rsidRPr="00FC6E2D">
        <w:rPr>
          <w:rFonts w:ascii="Verdana" w:eastAsia="Times New Roman" w:hAnsi="Verdana" w:cs="Times New Roman"/>
          <w:b/>
          <w:color w:val="auto"/>
          <w:sz w:val="20"/>
          <w:szCs w:val="20"/>
        </w:rPr>
        <w:tab/>
        <w:t xml:space="preserve">Банков код BIC код: TTBBBG22 </w:t>
      </w:r>
      <w:r w:rsidRPr="00FC6E2D">
        <w:rPr>
          <w:rFonts w:ascii="Verdana" w:eastAsia="Courier New" w:hAnsi="Verdana" w:cs="Verdana"/>
          <w:b/>
          <w:bCs/>
          <w:color w:val="auto"/>
          <w:sz w:val="20"/>
          <w:szCs w:val="20"/>
          <w:lang w:val="az-Cyrl-AZ"/>
        </w:rPr>
        <w:t xml:space="preserve"> на </w:t>
      </w:r>
      <w:r w:rsidR="005A0094" w:rsidRPr="00FC6E2D">
        <w:rPr>
          <w:rFonts w:ascii="Verdana" w:hAnsi="Verdana" w:cs="Verdana"/>
          <w:b/>
          <w:bCs/>
          <w:sz w:val="20"/>
          <w:szCs w:val="20"/>
        </w:rPr>
        <w:t>ИО-БАН</w:t>
      </w:r>
      <w:r w:rsidRPr="00FC6E2D">
        <w:rPr>
          <w:rFonts w:ascii="Verdana" w:eastAsia="Courier New" w:hAnsi="Verdana" w:cs="Verdana"/>
          <w:b/>
          <w:bCs/>
          <w:color w:val="auto"/>
          <w:sz w:val="20"/>
          <w:szCs w:val="20"/>
          <w:lang w:val="az-Cyrl-AZ"/>
        </w:rPr>
        <w:t>.</w:t>
      </w:r>
    </w:p>
    <w:p w:rsidR="00B35E47" w:rsidRPr="00FC6E2D" w:rsidRDefault="00B35E47" w:rsidP="00FC6E2D">
      <w:pPr>
        <w:tabs>
          <w:tab w:val="left" w:pos="142"/>
          <w:tab w:val="num" w:pos="900"/>
        </w:tabs>
        <w:spacing w:line="360" w:lineRule="auto"/>
        <w:jc w:val="both"/>
        <w:rPr>
          <w:rFonts w:ascii="Verdana" w:eastAsia="Courier New" w:hAnsi="Verdana" w:cs="Verdana"/>
          <w:color w:val="auto"/>
          <w:sz w:val="20"/>
          <w:szCs w:val="20"/>
          <w:lang w:val="ru-RU"/>
        </w:rPr>
      </w:pPr>
      <w:r w:rsidRPr="00FC6E2D">
        <w:rPr>
          <w:rFonts w:ascii="Verdana" w:eastAsia="Courier New" w:hAnsi="Verdana" w:cs="Verdana"/>
          <w:b/>
          <w:bCs/>
          <w:color w:val="auto"/>
          <w:sz w:val="20"/>
          <w:szCs w:val="20"/>
          <w:lang w:val="ru-RU"/>
        </w:rPr>
        <w:t>(6)</w:t>
      </w:r>
      <w:r w:rsidRPr="00FC6E2D">
        <w:rPr>
          <w:rFonts w:ascii="Verdana" w:eastAsia="Courier New" w:hAnsi="Verdana" w:cs="Verdana"/>
          <w:color w:val="auto"/>
          <w:sz w:val="20"/>
          <w:szCs w:val="20"/>
          <w:lang w:val="ru-RU"/>
        </w:rPr>
        <w:t xml:space="preserve"> Ако се представя банкова гаранция за изпълнение на договор, то същата   трябва да бъде неотменима и безусловна, с възможност да се усвои изцяло или на части. Същата следва да съдържа задължение на банката-гарант да извърши безотказно и безусловно плащане при първо писмено искане на Възложителя. Срокът на валидност на банковата гаранция за изпълнение следва да бъде не по-малко от 30 дни след датата на изпълнение </w:t>
      </w:r>
      <w:r w:rsidRPr="00FC6E2D">
        <w:rPr>
          <w:rFonts w:ascii="Verdana" w:eastAsia="Courier New" w:hAnsi="Verdana" w:cs="Verdana"/>
          <w:color w:val="auto"/>
          <w:sz w:val="20"/>
          <w:szCs w:val="20"/>
        </w:rPr>
        <w:t>на всеки конкретен договор</w:t>
      </w:r>
      <w:r w:rsidRPr="00FC6E2D">
        <w:rPr>
          <w:rFonts w:ascii="Verdana" w:eastAsia="Courier New" w:hAnsi="Verdana" w:cs="Verdana"/>
          <w:color w:val="auto"/>
          <w:sz w:val="20"/>
          <w:szCs w:val="20"/>
          <w:lang w:val="ru-RU"/>
        </w:rPr>
        <w:t>.</w:t>
      </w:r>
    </w:p>
    <w:p w:rsidR="00B35E47" w:rsidRPr="00FC6E2D" w:rsidRDefault="00B35E47" w:rsidP="00FC6E2D">
      <w:pPr>
        <w:tabs>
          <w:tab w:val="left" w:pos="142"/>
          <w:tab w:val="num" w:pos="900"/>
        </w:tabs>
        <w:spacing w:line="360" w:lineRule="auto"/>
        <w:jc w:val="both"/>
        <w:rPr>
          <w:rFonts w:ascii="Verdana" w:eastAsia="Courier New" w:hAnsi="Verdana" w:cs="Verdana"/>
          <w:color w:val="auto"/>
          <w:sz w:val="20"/>
          <w:szCs w:val="20"/>
          <w:lang w:val="ru-RU"/>
        </w:rPr>
      </w:pPr>
    </w:p>
    <w:p w:rsidR="00B35E47" w:rsidRPr="00FC6E2D" w:rsidRDefault="00B35E47" w:rsidP="00FC6E2D">
      <w:pPr>
        <w:widowControl/>
        <w:tabs>
          <w:tab w:val="left" w:pos="993"/>
        </w:tabs>
        <w:spacing w:before="60" w:after="60" w:line="360" w:lineRule="auto"/>
        <w:contextualSpacing/>
        <w:jc w:val="both"/>
        <w:rPr>
          <w:rFonts w:ascii="Verdana" w:eastAsia="Courier New" w:hAnsi="Verdana" w:cs="Verdana"/>
          <w:color w:val="auto"/>
          <w:sz w:val="20"/>
          <w:szCs w:val="20"/>
          <w:lang w:val="ru-RU"/>
        </w:rPr>
      </w:pPr>
      <w:r w:rsidRPr="00FC6E2D">
        <w:rPr>
          <w:rFonts w:ascii="Verdana" w:eastAsia="Courier New" w:hAnsi="Verdana" w:cs="Verdana"/>
          <w:color w:val="auto"/>
          <w:sz w:val="20"/>
          <w:szCs w:val="20"/>
          <w:lang w:val="ru-RU"/>
        </w:rPr>
        <w:t xml:space="preserve">Ако се представя </w:t>
      </w:r>
      <w:r w:rsidRPr="00FC6E2D">
        <w:rPr>
          <w:rFonts w:ascii="Verdana" w:eastAsia="MS ??" w:hAnsi="Verdana" w:cs="Verdana"/>
          <w:color w:val="auto"/>
          <w:sz w:val="20"/>
          <w:szCs w:val="20"/>
        </w:rPr>
        <w:t>застраховка, която обезпечава изпълнението чрез покритие на отговорността на изпълнителя</w:t>
      </w:r>
      <w:r w:rsidRPr="00FC6E2D">
        <w:rPr>
          <w:rFonts w:ascii="Verdana" w:eastAsia="Courier New" w:hAnsi="Verdana" w:cs="Verdana"/>
          <w:color w:val="auto"/>
          <w:sz w:val="20"/>
          <w:szCs w:val="20"/>
          <w:lang w:val="ru-RU"/>
        </w:rPr>
        <w:t xml:space="preserve">, </w:t>
      </w:r>
      <w:r w:rsidRPr="00FC6E2D">
        <w:rPr>
          <w:rFonts w:ascii="Verdana" w:eastAsia="Times New Roman" w:hAnsi="Verdana" w:cs="Times New Roman"/>
          <w:color w:val="auto"/>
          <w:sz w:val="20"/>
          <w:szCs w:val="20"/>
        </w:rPr>
        <w:t xml:space="preserve">същата не може да бъде използвана за обезпечение на отговорността на изпълнителя по друг договор.Застрахователната полица  следва да бъде издадена в полза на Възложителя и Възложителят е посочен като трто ползващо лице(бенефицер). Текстът на застраховката се съгласува с Възложителя. Застраховката следва да е със срок на валидност минимум </w:t>
      </w:r>
      <w:r w:rsidRPr="00FC6E2D">
        <w:rPr>
          <w:rFonts w:ascii="Verdana" w:eastAsia="Courier New" w:hAnsi="Verdana" w:cs="Verdana"/>
          <w:color w:val="auto"/>
          <w:sz w:val="20"/>
          <w:szCs w:val="20"/>
          <w:lang w:val="ru-RU"/>
        </w:rPr>
        <w:t xml:space="preserve">30 дни след датата на изпълнение </w:t>
      </w:r>
      <w:r w:rsidRPr="00FC6E2D">
        <w:rPr>
          <w:rFonts w:ascii="Verdana" w:eastAsia="Courier New" w:hAnsi="Verdana" w:cs="Verdana"/>
          <w:color w:val="auto"/>
          <w:sz w:val="20"/>
          <w:szCs w:val="20"/>
        </w:rPr>
        <w:t>на договора</w:t>
      </w:r>
      <w:r w:rsidRPr="00FC6E2D">
        <w:rPr>
          <w:rFonts w:ascii="Verdana" w:eastAsia="Times New Roman" w:hAnsi="Verdana" w:cs="Times New Roman"/>
          <w:color w:val="auto"/>
          <w:sz w:val="20"/>
          <w:szCs w:val="20"/>
        </w:rPr>
        <w:t>;</w:t>
      </w:r>
      <w:r w:rsidRPr="00FC6E2D">
        <w:rPr>
          <w:rFonts w:ascii="Verdana" w:eastAsia="Courier New" w:hAnsi="Verdana" w:cs="Verdana"/>
          <w:color w:val="auto"/>
          <w:sz w:val="20"/>
          <w:szCs w:val="20"/>
          <w:lang w:val="ru-RU"/>
        </w:rPr>
        <w:t xml:space="preserve"> Същата следва да съдържа задължение да се извърши безотказно и безусловно плащане при първо писмено искане на Възложителя.  Застраховката следва да бъде издадена от застроховател или клон на чуждестранен застраховател, който разполага с валиден лиценз за извършване на застрахователна дейност на територията на РБългария.</w:t>
      </w:r>
    </w:p>
    <w:p w:rsidR="00B35E47" w:rsidRPr="00FC6E2D" w:rsidRDefault="00B35E47" w:rsidP="00FC6E2D">
      <w:pPr>
        <w:spacing w:line="360" w:lineRule="auto"/>
        <w:jc w:val="both"/>
        <w:rPr>
          <w:rFonts w:ascii="Verdana" w:eastAsia="Courier New" w:hAnsi="Verdana" w:cs="Verdana"/>
          <w:b/>
          <w:bCs/>
          <w:color w:val="auto"/>
          <w:sz w:val="20"/>
          <w:szCs w:val="20"/>
        </w:rPr>
      </w:pPr>
      <w:r w:rsidRPr="00FC6E2D">
        <w:rPr>
          <w:rFonts w:ascii="Verdana" w:eastAsia="Courier New" w:hAnsi="Verdana" w:cs="Verdana"/>
          <w:b/>
          <w:bCs/>
          <w:color w:val="auto"/>
          <w:sz w:val="20"/>
          <w:szCs w:val="20"/>
        </w:rPr>
        <w:t xml:space="preserve"> (7)</w:t>
      </w:r>
      <w:r w:rsidRPr="00FC6E2D">
        <w:rPr>
          <w:rFonts w:ascii="Verdana" w:eastAsia="Courier New" w:hAnsi="Verdana" w:cs="Verdana"/>
          <w:color w:val="auto"/>
          <w:sz w:val="20"/>
          <w:szCs w:val="20"/>
        </w:rPr>
        <w:t xml:space="preserve"> </w:t>
      </w:r>
      <w:r w:rsidRPr="00FC6E2D">
        <w:rPr>
          <w:rFonts w:ascii="Verdana" w:eastAsia="Courier New" w:hAnsi="Verdana" w:cs="Verdana"/>
          <w:color w:val="auto"/>
          <w:sz w:val="20"/>
          <w:szCs w:val="20"/>
          <w:lang w:val="ru-RU"/>
        </w:rPr>
        <w:t>Банковите/Застрахователни разходи по откриването на гаранциите са за сметка на Изпълнителя. Разходите по евентуалното им усвояване са за сметка на Възложителя. Изпълнителят трябва да предвиди и заплати своите такси по откриване и обслужване на гаранциите/застраховките така, че размера на гаранцията да не бъде по-малък от определения в настоящата процедура.</w:t>
      </w:r>
    </w:p>
    <w:p w:rsidR="00B35E47" w:rsidRPr="00FC6E2D" w:rsidRDefault="00B35E47" w:rsidP="00FC6E2D">
      <w:pPr>
        <w:spacing w:after="120" w:line="360" w:lineRule="auto"/>
        <w:jc w:val="both"/>
        <w:rPr>
          <w:rFonts w:ascii="Verdana" w:eastAsia="Courier New" w:hAnsi="Verdana" w:cs="Verdana"/>
          <w:b/>
          <w:bCs/>
          <w:color w:val="auto"/>
          <w:sz w:val="20"/>
          <w:szCs w:val="20"/>
        </w:rPr>
      </w:pPr>
      <w:r w:rsidRPr="00FC6E2D">
        <w:rPr>
          <w:rFonts w:ascii="Verdana" w:eastAsia="Courier New" w:hAnsi="Verdana" w:cs="Verdana"/>
          <w:iCs/>
          <w:color w:val="auto"/>
          <w:sz w:val="20"/>
          <w:szCs w:val="20"/>
          <w:lang w:val="ru-RU" w:eastAsia="en-US"/>
        </w:rPr>
        <w:t>*</w:t>
      </w:r>
      <w:r w:rsidRPr="00FC6E2D">
        <w:rPr>
          <w:rFonts w:ascii="Verdana" w:eastAsia="Courier New" w:hAnsi="Verdana" w:cs="Verdana"/>
          <w:iCs/>
          <w:color w:val="auto"/>
          <w:sz w:val="20"/>
          <w:szCs w:val="20"/>
          <w:lang w:val="ru-RU"/>
        </w:rPr>
        <w:t xml:space="preserve">Забележка: Банковите гаранции/застраховки за  изпълнение следва да са адресирани до </w:t>
      </w:r>
      <w:r w:rsidR="005A0094" w:rsidRPr="00FC6E2D">
        <w:rPr>
          <w:rFonts w:ascii="Verdana" w:hAnsi="Verdana" w:cs="Verdana"/>
          <w:bCs/>
          <w:sz w:val="20"/>
          <w:szCs w:val="20"/>
        </w:rPr>
        <w:t>ИО-БАН</w:t>
      </w:r>
      <w:r w:rsidR="005A0094" w:rsidRPr="00FC6E2D">
        <w:rPr>
          <w:rFonts w:ascii="Verdana" w:eastAsia="Courier New" w:hAnsi="Verdana" w:cs="Verdana"/>
          <w:sz w:val="20"/>
          <w:szCs w:val="20"/>
        </w:rPr>
        <w:t xml:space="preserve"> ,</w:t>
      </w:r>
      <w:r w:rsidR="005A0094" w:rsidRPr="00FC6E2D">
        <w:rPr>
          <w:rFonts w:ascii="Verdana" w:eastAsiaTheme="minorEastAsia" w:hAnsi="Verdana" w:cs="Times New Roman"/>
          <w:sz w:val="20"/>
          <w:szCs w:val="20"/>
          <w:lang w:eastAsia="zh-CN"/>
        </w:rPr>
        <w:t>гр. Варна, 9000 ул. „Първи май” № 40</w:t>
      </w:r>
      <w:r w:rsidRPr="00FC6E2D">
        <w:rPr>
          <w:rFonts w:ascii="Verdana" w:eastAsia="Courier New" w:hAnsi="Verdana" w:cs="Verdana"/>
          <w:iCs/>
          <w:color w:val="auto"/>
          <w:sz w:val="20"/>
          <w:szCs w:val="20"/>
          <w:lang w:val="ru-RU"/>
        </w:rPr>
        <w:t>.</w:t>
      </w:r>
    </w:p>
    <w:p w:rsidR="00B35E47" w:rsidRPr="00FC6E2D" w:rsidRDefault="00B35E47" w:rsidP="00FC6E2D">
      <w:pPr>
        <w:spacing w:after="200" w:line="360" w:lineRule="auto"/>
        <w:jc w:val="both"/>
        <w:rPr>
          <w:rFonts w:ascii="Verdana" w:eastAsia="Times New Roman" w:hAnsi="Verdana" w:cs="Tahoma"/>
          <w:color w:val="auto"/>
          <w:sz w:val="20"/>
          <w:szCs w:val="20"/>
        </w:rPr>
      </w:pPr>
      <w:r w:rsidRPr="00FC6E2D">
        <w:rPr>
          <w:rFonts w:ascii="Verdana" w:eastAsia="Times New Roman" w:hAnsi="Verdana" w:cs="Verdana"/>
          <w:b/>
          <w:color w:val="auto"/>
          <w:sz w:val="20"/>
          <w:szCs w:val="20"/>
        </w:rPr>
        <w:t>(8)</w:t>
      </w:r>
      <w:r w:rsidRPr="00FC6E2D">
        <w:rPr>
          <w:rFonts w:ascii="Verdana" w:eastAsia="Times New Roman" w:hAnsi="Verdana" w:cs="Verdana"/>
          <w:color w:val="auto"/>
          <w:sz w:val="20"/>
          <w:szCs w:val="20"/>
        </w:rPr>
        <w:t xml:space="preserve"> </w:t>
      </w:r>
      <w:r w:rsidRPr="00FC6E2D">
        <w:rPr>
          <w:rFonts w:ascii="Verdana" w:eastAsia="Times New Roman" w:hAnsi="Verdana" w:cs="Tahoma"/>
          <w:color w:val="auto"/>
          <w:sz w:val="20"/>
          <w:szCs w:val="20"/>
        </w:rPr>
        <w:t xml:space="preserve">Гаранцията за изпълнението на   договора се задържа, усвоява и освобождава в съответствие с условията на проекто-договора.Възложителя предвижда 40% от гаранцията за изпълнение да бъде задържана </w:t>
      </w:r>
      <w:r w:rsidRPr="00FC6E2D">
        <w:rPr>
          <w:rFonts w:ascii="Verdana" w:eastAsia="Times New Roman" w:hAnsi="Verdana" w:cs="Tahoma"/>
          <w:color w:val="auto"/>
          <w:sz w:val="20"/>
          <w:szCs w:val="20"/>
          <w:lang w:eastAsia="en-US"/>
        </w:rPr>
        <w:t xml:space="preserve">за обезпечаване на гаранционното поддържане на изпълнените дейности. Гаранцията за гаранционното поддържане </w:t>
      </w:r>
      <w:r w:rsidRPr="00FC6E2D">
        <w:rPr>
          <w:rFonts w:ascii="Verdana" w:eastAsia="MS ??" w:hAnsi="Verdana" w:cs="Tahoma"/>
          <w:color w:val="auto"/>
          <w:sz w:val="20"/>
          <w:szCs w:val="20"/>
          <w:lang w:eastAsia="en-US"/>
        </w:rPr>
        <w:t xml:space="preserve">се освобождава след изтичане на </w:t>
      </w:r>
      <w:r w:rsidR="005A0094" w:rsidRPr="00FC6E2D">
        <w:rPr>
          <w:rFonts w:ascii="Verdana" w:eastAsia="MS ??" w:hAnsi="Verdana" w:cs="Tahoma"/>
          <w:color w:val="auto"/>
          <w:sz w:val="20"/>
          <w:szCs w:val="20"/>
          <w:lang w:eastAsia="en-US"/>
        </w:rPr>
        <w:t xml:space="preserve"> </w:t>
      </w:r>
      <w:r w:rsidRPr="00FC6E2D">
        <w:rPr>
          <w:rFonts w:ascii="Verdana" w:eastAsia="MS ??" w:hAnsi="Verdana" w:cs="Tahoma"/>
          <w:color w:val="auto"/>
          <w:sz w:val="20"/>
          <w:szCs w:val="20"/>
          <w:lang w:eastAsia="en-US"/>
        </w:rPr>
        <w:t xml:space="preserve"> гаранционн</w:t>
      </w:r>
      <w:r w:rsidR="005A0094" w:rsidRPr="00FC6E2D">
        <w:rPr>
          <w:rFonts w:ascii="Verdana" w:eastAsia="MS ??" w:hAnsi="Verdana" w:cs="Tahoma"/>
          <w:color w:val="auto"/>
          <w:sz w:val="20"/>
          <w:szCs w:val="20"/>
          <w:lang w:eastAsia="en-US"/>
        </w:rPr>
        <w:t>я</w:t>
      </w:r>
      <w:r w:rsidRPr="00FC6E2D">
        <w:rPr>
          <w:rFonts w:ascii="Verdana" w:eastAsia="MS ??" w:hAnsi="Verdana" w:cs="Tahoma"/>
          <w:color w:val="auto"/>
          <w:sz w:val="20"/>
          <w:szCs w:val="20"/>
          <w:lang w:eastAsia="en-US"/>
        </w:rPr>
        <w:t xml:space="preserve"> срок</w:t>
      </w:r>
      <w:r w:rsidR="005A0094" w:rsidRPr="00FC6E2D">
        <w:rPr>
          <w:rFonts w:ascii="Verdana" w:eastAsia="MS ??" w:hAnsi="Verdana" w:cs="Tahoma"/>
          <w:color w:val="auto"/>
          <w:sz w:val="20"/>
          <w:szCs w:val="20"/>
          <w:lang w:eastAsia="en-US"/>
        </w:rPr>
        <w:t xml:space="preserve"> </w:t>
      </w:r>
      <w:r w:rsidRPr="00FC6E2D">
        <w:rPr>
          <w:rFonts w:ascii="Verdana" w:eastAsia="MS ??" w:hAnsi="Verdana" w:cs="Tahoma"/>
          <w:color w:val="auto"/>
          <w:sz w:val="20"/>
          <w:szCs w:val="20"/>
          <w:lang w:eastAsia="en-US"/>
        </w:rPr>
        <w:t>.</w:t>
      </w:r>
    </w:p>
    <w:p w:rsidR="005A0094" w:rsidRPr="00FC6E2D" w:rsidRDefault="005A0094" w:rsidP="00FC6E2D">
      <w:pPr>
        <w:spacing w:line="360" w:lineRule="auto"/>
        <w:jc w:val="both"/>
        <w:rPr>
          <w:rFonts w:ascii="Verdana" w:eastAsia="MS ??" w:hAnsi="Verdana"/>
          <w:sz w:val="20"/>
          <w:szCs w:val="20"/>
        </w:rPr>
      </w:pPr>
      <w:r w:rsidRPr="00FC6E2D">
        <w:rPr>
          <w:rFonts w:ascii="Verdana" w:eastAsia="Times New Roman" w:hAnsi="Verdana" w:cs="Verdana"/>
          <w:b/>
          <w:color w:val="auto"/>
          <w:sz w:val="20"/>
          <w:szCs w:val="20"/>
        </w:rPr>
        <w:lastRenderedPageBreak/>
        <w:t>(9)</w:t>
      </w:r>
      <w:r w:rsidRPr="00FC6E2D">
        <w:rPr>
          <w:rFonts w:ascii="Verdana" w:eastAsia="Times New Roman" w:hAnsi="Verdana" w:cs="Verdana"/>
          <w:color w:val="auto"/>
          <w:sz w:val="20"/>
          <w:szCs w:val="20"/>
        </w:rPr>
        <w:t xml:space="preserve"> </w:t>
      </w:r>
      <w:r w:rsidRPr="00FC6E2D">
        <w:rPr>
          <w:rFonts w:ascii="Verdana" w:eastAsia="MS ??" w:hAnsi="Verdana"/>
          <w:sz w:val="20"/>
          <w:szCs w:val="20"/>
        </w:rPr>
        <w:t xml:space="preserve">С договора е предвидена и </w:t>
      </w:r>
      <w:r w:rsidRPr="00FC6E2D">
        <w:rPr>
          <w:rFonts w:ascii="Verdana" w:eastAsia="MS ??" w:hAnsi="Verdana"/>
          <w:b/>
          <w:sz w:val="20"/>
          <w:szCs w:val="20"/>
        </w:rPr>
        <w:t>гаранция, която обезпечава целия размер на авансовото плащане,   под формата на платежно нареждане по посочената по-горе банкова сметка/банкова гаранция/застраховка (свободна форма) относно авансовото плащане, което е 30 % от възнаграждението по договора</w:t>
      </w:r>
      <w:r w:rsidRPr="00FC6E2D">
        <w:rPr>
          <w:rFonts w:ascii="Verdana" w:eastAsia="MS ??" w:hAnsi="Verdana"/>
          <w:sz w:val="20"/>
          <w:szCs w:val="20"/>
        </w:rPr>
        <w:t>.</w:t>
      </w:r>
    </w:p>
    <w:p w:rsidR="005A0094" w:rsidRPr="00FC6E2D" w:rsidRDefault="005A0094" w:rsidP="00FC6E2D">
      <w:pPr>
        <w:spacing w:line="360" w:lineRule="auto"/>
        <w:jc w:val="both"/>
        <w:rPr>
          <w:rFonts w:ascii="Verdana" w:eastAsia="MS ??" w:hAnsi="Verdana"/>
          <w:sz w:val="20"/>
          <w:szCs w:val="20"/>
        </w:rPr>
      </w:pPr>
      <w:r w:rsidRPr="00FC6E2D">
        <w:rPr>
          <w:rFonts w:ascii="Verdana" w:eastAsia="MS ??" w:hAnsi="Verdana"/>
          <w:sz w:val="20"/>
          <w:szCs w:val="20"/>
        </w:rPr>
        <w:t xml:space="preserve">Тази гаранция се освобождава до три дни след връщане или усвояване на аванса и е с валидност като предложения срок за изпълнението на предмета на поръчката.  </w:t>
      </w:r>
    </w:p>
    <w:p w:rsidR="00CB5682" w:rsidRPr="00737796" w:rsidRDefault="00CB5682" w:rsidP="00FC6E2D">
      <w:pPr>
        <w:spacing w:line="360" w:lineRule="auto"/>
        <w:jc w:val="both"/>
        <w:rPr>
          <w:rFonts w:ascii="Verdana" w:eastAsia="Times New Roman" w:hAnsi="Verdana" w:cs="Verdana"/>
          <w:noProof/>
          <w:color w:val="auto"/>
          <w:sz w:val="20"/>
          <w:szCs w:val="20"/>
          <w:lang w:val="ru-RU"/>
        </w:rPr>
      </w:pPr>
    </w:p>
    <w:p w:rsidR="00CB5682" w:rsidRPr="00737796" w:rsidRDefault="00CB5682" w:rsidP="00FC6E2D">
      <w:pPr>
        <w:widowControl/>
        <w:spacing w:line="360" w:lineRule="auto"/>
        <w:rPr>
          <w:rFonts w:ascii="Verdana" w:eastAsia="Times New Roman" w:hAnsi="Verdana" w:cs="Verdana"/>
          <w:noProof/>
          <w:color w:val="auto"/>
          <w:sz w:val="20"/>
          <w:szCs w:val="20"/>
          <w:lang w:val="ru-RU"/>
        </w:rPr>
      </w:pPr>
    </w:p>
    <w:p w:rsidR="00B20BB2" w:rsidRPr="00FC6E2D" w:rsidRDefault="00B20BB2" w:rsidP="00FC6E2D">
      <w:pPr>
        <w:widowControl/>
        <w:spacing w:line="360" w:lineRule="auto"/>
        <w:jc w:val="center"/>
        <w:rPr>
          <w:rStyle w:val="1"/>
          <w:rFonts w:ascii="Verdana" w:hAnsi="Verdana" w:cs="Verdana"/>
          <w:b/>
          <w:bCs/>
          <w:sz w:val="20"/>
          <w:szCs w:val="20"/>
          <w:u w:val="none"/>
        </w:rPr>
      </w:pPr>
      <w:r w:rsidRPr="00FC6E2D">
        <w:rPr>
          <w:rStyle w:val="1"/>
          <w:rFonts w:ascii="Verdana" w:hAnsi="Verdana" w:cs="Verdana"/>
          <w:b/>
          <w:bCs/>
          <w:sz w:val="20"/>
          <w:szCs w:val="20"/>
          <w:u w:val="none"/>
        </w:rPr>
        <w:t>Раздел VI</w:t>
      </w:r>
      <w:r w:rsidRPr="00FC6E2D">
        <w:rPr>
          <w:rStyle w:val="1"/>
          <w:rFonts w:ascii="Verdana" w:hAnsi="Verdana" w:cs="Verdana"/>
          <w:b/>
          <w:bCs/>
          <w:sz w:val="20"/>
          <w:szCs w:val="20"/>
          <w:u w:val="none"/>
          <w:lang w:val="en-US"/>
        </w:rPr>
        <w:t>I</w:t>
      </w:r>
      <w:r w:rsidR="00B35E47" w:rsidRPr="00FC6E2D">
        <w:rPr>
          <w:rStyle w:val="1"/>
          <w:rFonts w:ascii="Verdana" w:hAnsi="Verdana" w:cs="Verdana"/>
          <w:b/>
          <w:bCs/>
          <w:sz w:val="20"/>
          <w:szCs w:val="20"/>
          <w:u w:val="none"/>
          <w:lang w:val="en-US"/>
        </w:rPr>
        <w:t>I</w:t>
      </w:r>
    </w:p>
    <w:p w:rsidR="00B20BB2" w:rsidRPr="00FC6E2D" w:rsidRDefault="00A6311D" w:rsidP="00FC6E2D">
      <w:pPr>
        <w:pStyle w:val="8"/>
        <w:shd w:val="clear" w:color="auto" w:fill="auto"/>
        <w:spacing w:line="360" w:lineRule="auto"/>
        <w:ind w:firstLine="0"/>
        <w:jc w:val="center"/>
        <w:rPr>
          <w:rFonts w:ascii="Verdana" w:hAnsi="Verdana" w:cs="Verdana"/>
          <w:b/>
          <w:bCs/>
          <w:sz w:val="20"/>
          <w:szCs w:val="20"/>
        </w:rPr>
      </w:pPr>
      <w:r w:rsidRPr="00FC6E2D">
        <w:rPr>
          <w:rFonts w:ascii="Verdana" w:hAnsi="Verdana" w:cs="Verdana"/>
          <w:b/>
          <w:bCs/>
          <w:sz w:val="20"/>
          <w:szCs w:val="20"/>
        </w:rPr>
        <w:t>КРИТЕРИЙ ЗА ВЪЗЛАГАНЕ</w:t>
      </w:r>
    </w:p>
    <w:p w:rsidR="00BD1065" w:rsidRPr="00737796" w:rsidRDefault="00B20BB2" w:rsidP="00FC6E2D">
      <w:pPr>
        <w:widowControl/>
        <w:spacing w:line="360" w:lineRule="auto"/>
        <w:jc w:val="both"/>
        <w:rPr>
          <w:rFonts w:ascii="Verdana" w:eastAsia="Times New Roman" w:hAnsi="Verdana" w:cs="Times New Roman"/>
          <w:b/>
          <w:color w:val="auto"/>
          <w:sz w:val="20"/>
          <w:szCs w:val="20"/>
          <w:lang w:val="ru-RU" w:eastAsia="en-US"/>
        </w:rPr>
      </w:pPr>
      <w:r w:rsidRPr="00FC6E2D">
        <w:rPr>
          <w:rFonts w:ascii="Verdana" w:hAnsi="Verdana" w:cs="Verdana"/>
          <w:b/>
          <w:bCs/>
          <w:sz w:val="20"/>
          <w:szCs w:val="20"/>
        </w:rPr>
        <w:t>Чл.2</w:t>
      </w:r>
      <w:r w:rsidR="004D5D65" w:rsidRPr="00FC6E2D">
        <w:rPr>
          <w:rFonts w:ascii="Verdana" w:hAnsi="Verdana" w:cs="Verdana"/>
          <w:b/>
          <w:bCs/>
          <w:sz w:val="20"/>
          <w:szCs w:val="20"/>
        </w:rPr>
        <w:t>9</w:t>
      </w:r>
      <w:r w:rsidRPr="00FC6E2D">
        <w:rPr>
          <w:rFonts w:ascii="Verdana" w:hAnsi="Verdana" w:cs="Verdana"/>
          <w:b/>
          <w:bCs/>
          <w:sz w:val="20"/>
          <w:szCs w:val="20"/>
        </w:rPr>
        <w:t xml:space="preserve">. </w:t>
      </w:r>
      <w:r w:rsidR="00BD1065" w:rsidRPr="00FC6E2D">
        <w:rPr>
          <w:rFonts w:ascii="Verdana" w:hAnsi="Verdana" w:cs="Verdana"/>
          <w:b/>
          <w:bCs/>
          <w:sz w:val="20"/>
          <w:szCs w:val="20"/>
        </w:rPr>
        <w:t xml:space="preserve">1) </w:t>
      </w:r>
      <w:r w:rsidR="00BD1065" w:rsidRPr="00FC6E2D">
        <w:rPr>
          <w:rFonts w:ascii="Verdana" w:eastAsia="Times New Roman" w:hAnsi="Verdana" w:cs="Times New Roman"/>
          <w:sz w:val="20"/>
          <w:szCs w:val="20"/>
        </w:rPr>
        <w:t xml:space="preserve">Икономически най-изгодната оферта се определя въз основа критерия за възлагане </w:t>
      </w:r>
      <w:r w:rsidR="00BD1065" w:rsidRPr="00FC6E2D">
        <w:rPr>
          <w:rFonts w:ascii="Verdana" w:eastAsia="Times New Roman" w:hAnsi="Verdana" w:cs="Times New Roman"/>
          <w:b/>
          <w:sz w:val="20"/>
          <w:szCs w:val="20"/>
        </w:rPr>
        <w:t>оптимално съотношение качество/цена</w:t>
      </w:r>
      <w:r w:rsidR="00BD1065" w:rsidRPr="00FC6E2D">
        <w:rPr>
          <w:rFonts w:ascii="Verdana" w:eastAsia="Times New Roman" w:hAnsi="Verdana" w:cs="Times New Roman"/>
          <w:sz w:val="20"/>
          <w:szCs w:val="20"/>
        </w:rPr>
        <w:t>, съгласно чл.70, ал.2, т.3 от ЗОП</w:t>
      </w:r>
      <w:r w:rsidR="00BD1065" w:rsidRPr="00737796">
        <w:rPr>
          <w:rFonts w:ascii="Verdana" w:eastAsia="Times New Roman" w:hAnsi="Verdana" w:cs="Times New Roman"/>
          <w:color w:val="auto"/>
          <w:sz w:val="20"/>
          <w:szCs w:val="20"/>
          <w:lang w:val="ru-RU" w:eastAsia="en-US"/>
        </w:rPr>
        <w:t>.</w:t>
      </w:r>
    </w:p>
    <w:p w:rsidR="00BD1065" w:rsidRPr="00FC6E2D" w:rsidRDefault="00BD1065" w:rsidP="00FC6E2D">
      <w:pPr>
        <w:widowControl/>
        <w:spacing w:line="360" w:lineRule="auto"/>
        <w:jc w:val="both"/>
        <w:rPr>
          <w:rFonts w:ascii="Verdana" w:hAnsi="Verdana" w:cs="Verdana"/>
          <w:b/>
          <w:bCs/>
          <w:sz w:val="20"/>
          <w:szCs w:val="20"/>
          <w:lang w:eastAsia="en-US"/>
        </w:rPr>
      </w:pPr>
      <w:r w:rsidRPr="00FC6E2D">
        <w:rPr>
          <w:rFonts w:ascii="Verdana" w:hAnsi="Verdana" w:cs="Verdana"/>
          <w:b/>
          <w:bCs/>
          <w:sz w:val="20"/>
          <w:szCs w:val="20"/>
          <w:lang w:eastAsia="en-US"/>
        </w:rPr>
        <w:t>(1)</w:t>
      </w:r>
      <w:r w:rsidRPr="00737796">
        <w:rPr>
          <w:rFonts w:ascii="Verdana" w:hAnsi="Verdana" w:cs="Verdana"/>
          <w:b/>
          <w:bCs/>
          <w:sz w:val="20"/>
          <w:szCs w:val="20"/>
          <w:lang w:val="ru-RU" w:eastAsia="en-US"/>
        </w:rPr>
        <w:t xml:space="preserve"> </w:t>
      </w:r>
      <w:r w:rsidRPr="00FC6E2D">
        <w:rPr>
          <w:rFonts w:ascii="Verdana" w:hAnsi="Verdana" w:cs="Verdana"/>
          <w:b/>
          <w:bCs/>
          <w:sz w:val="20"/>
          <w:szCs w:val="20"/>
          <w:lang w:eastAsia="en-US"/>
        </w:rPr>
        <w:t>Техническо предложение - 40% тежест, в т.ч.:</w:t>
      </w:r>
    </w:p>
    <w:p w:rsidR="00BD1065" w:rsidRPr="00FC6E2D" w:rsidRDefault="00BD1065" w:rsidP="00FC6E2D">
      <w:pPr>
        <w:widowControl/>
        <w:spacing w:line="360" w:lineRule="auto"/>
        <w:jc w:val="both"/>
        <w:rPr>
          <w:rFonts w:ascii="Verdana" w:hAnsi="Verdana" w:cs="Verdana"/>
          <w:b/>
          <w:bCs/>
          <w:sz w:val="20"/>
          <w:szCs w:val="20"/>
          <w:lang w:eastAsia="en-US"/>
        </w:rPr>
      </w:pPr>
      <w:r w:rsidRPr="00FC6E2D">
        <w:rPr>
          <w:rFonts w:ascii="Verdana" w:hAnsi="Verdana" w:cs="Verdana"/>
          <w:b/>
          <w:bCs/>
          <w:sz w:val="20"/>
          <w:szCs w:val="20"/>
          <w:lang w:eastAsia="en-US"/>
        </w:rPr>
        <w:t>„Срок за изпълнение на ремонтните работи“ – 40 % тежест.</w:t>
      </w:r>
    </w:p>
    <w:p w:rsidR="00BD1065" w:rsidRPr="00737796" w:rsidRDefault="00BD1065" w:rsidP="00FC6E2D">
      <w:pPr>
        <w:widowControl/>
        <w:spacing w:line="360" w:lineRule="auto"/>
        <w:jc w:val="both"/>
        <w:rPr>
          <w:rFonts w:ascii="Verdana" w:eastAsia="Times New Roman" w:hAnsi="Verdana" w:cs="Times New Roman"/>
          <w:b/>
          <w:color w:val="auto"/>
          <w:sz w:val="20"/>
          <w:szCs w:val="20"/>
          <w:lang w:val="ru-RU" w:eastAsia="en-US"/>
        </w:rPr>
      </w:pPr>
    </w:p>
    <w:p w:rsidR="00BD1065" w:rsidRPr="00FC6E2D" w:rsidRDefault="00BD1065" w:rsidP="00FC6E2D">
      <w:pPr>
        <w:spacing w:after="120" w:line="360" w:lineRule="auto"/>
        <w:rPr>
          <w:rFonts w:ascii="Verdana" w:hAnsi="Verdana" w:cs="Verdana"/>
          <w:b/>
          <w:bCs/>
          <w:sz w:val="20"/>
          <w:szCs w:val="20"/>
        </w:rPr>
      </w:pPr>
      <w:r w:rsidRPr="00FC6E2D">
        <w:rPr>
          <w:rFonts w:ascii="Verdana" w:hAnsi="Verdana" w:cs="Verdana"/>
          <w:b/>
          <w:bCs/>
          <w:sz w:val="20"/>
          <w:szCs w:val="20"/>
          <w:lang w:val="en-US"/>
        </w:rPr>
        <w:t>T</w:t>
      </w:r>
      <w:r w:rsidRPr="00737796">
        <w:rPr>
          <w:rFonts w:ascii="Verdana" w:hAnsi="Verdana" w:cs="Verdana"/>
          <w:b/>
          <w:bCs/>
          <w:sz w:val="20"/>
          <w:szCs w:val="20"/>
          <w:lang w:val="ru-RU"/>
        </w:rPr>
        <w:t xml:space="preserve"> </w:t>
      </w:r>
      <w:r w:rsidRPr="00FC6E2D">
        <w:rPr>
          <w:rFonts w:ascii="Verdana" w:hAnsi="Verdana" w:cs="Verdana"/>
          <w:b/>
          <w:bCs/>
          <w:sz w:val="20"/>
          <w:szCs w:val="20"/>
        </w:rPr>
        <w:t>= (Ср</w:t>
      </w:r>
      <w:r w:rsidRPr="00FC6E2D">
        <w:rPr>
          <w:rFonts w:ascii="Verdana" w:hAnsi="Verdana" w:cs="Verdana"/>
          <w:b/>
          <w:bCs/>
          <w:sz w:val="20"/>
          <w:szCs w:val="20"/>
          <w:vertAlign w:val="subscript"/>
        </w:rPr>
        <w:t xml:space="preserve">мин (дни) </w:t>
      </w:r>
      <w:r w:rsidRPr="00FC6E2D">
        <w:rPr>
          <w:rFonts w:ascii="Verdana" w:hAnsi="Verdana" w:cs="Verdana"/>
          <w:b/>
          <w:bCs/>
          <w:sz w:val="20"/>
          <w:szCs w:val="20"/>
        </w:rPr>
        <w:t>/ Ср</w:t>
      </w:r>
      <w:r w:rsidRPr="00FC6E2D">
        <w:rPr>
          <w:rFonts w:ascii="Verdana" w:hAnsi="Verdana" w:cs="Verdana"/>
          <w:b/>
          <w:bCs/>
          <w:sz w:val="20"/>
          <w:szCs w:val="20"/>
          <w:vertAlign w:val="subscript"/>
        </w:rPr>
        <w:t>участн (дни)</w:t>
      </w:r>
      <w:r w:rsidRPr="00FC6E2D">
        <w:rPr>
          <w:rFonts w:ascii="Verdana" w:hAnsi="Verdana" w:cs="Verdana"/>
          <w:b/>
          <w:bCs/>
          <w:sz w:val="20"/>
          <w:szCs w:val="20"/>
        </w:rPr>
        <w:t>) х 40</w:t>
      </w:r>
    </w:p>
    <w:p w:rsidR="00BD1065" w:rsidRPr="00FC6E2D" w:rsidRDefault="00BD1065" w:rsidP="00FC6E2D">
      <w:pPr>
        <w:widowControl/>
        <w:spacing w:line="360" w:lineRule="auto"/>
        <w:jc w:val="both"/>
        <w:rPr>
          <w:rFonts w:ascii="Verdana" w:hAnsi="Verdana" w:cs="Verdana"/>
          <w:bCs/>
          <w:sz w:val="20"/>
          <w:szCs w:val="20"/>
          <w:lang w:eastAsia="en-US"/>
        </w:rPr>
      </w:pPr>
      <w:r w:rsidRPr="00FC6E2D">
        <w:rPr>
          <w:rFonts w:ascii="Verdana" w:hAnsi="Verdana" w:cs="Verdana"/>
          <w:bCs/>
          <w:sz w:val="20"/>
          <w:szCs w:val="20"/>
          <w:lang w:eastAsia="en-US"/>
        </w:rPr>
        <w:t>където: Ср.мин (календарни дни)– най-ниско предложение по критерия „</w:t>
      </w:r>
      <w:r w:rsidRPr="00FC6E2D">
        <w:rPr>
          <w:rFonts w:ascii="Verdana" w:hAnsi="Verdana" w:cs="Verdana"/>
          <w:b/>
          <w:bCs/>
          <w:sz w:val="20"/>
          <w:szCs w:val="20"/>
          <w:lang w:eastAsia="en-US"/>
        </w:rPr>
        <w:t>Срок за изпълнение на ремонтните работи</w:t>
      </w:r>
      <w:r w:rsidRPr="00FC6E2D">
        <w:rPr>
          <w:rFonts w:ascii="Verdana" w:hAnsi="Verdana" w:cs="Verdana"/>
          <w:bCs/>
          <w:sz w:val="20"/>
          <w:szCs w:val="20"/>
          <w:lang w:eastAsia="en-US"/>
        </w:rPr>
        <w:t>“, а Ср.участн. (календарни дни)– предложение на оценявания участник по същия критерий;</w:t>
      </w:r>
    </w:p>
    <w:p w:rsidR="00BD1065" w:rsidRPr="00FC6E2D" w:rsidRDefault="00BD1065" w:rsidP="00FC6E2D">
      <w:pPr>
        <w:spacing w:line="360" w:lineRule="auto"/>
        <w:rPr>
          <w:rFonts w:ascii="Verdana" w:hAnsi="Verdana" w:cs="Verdana"/>
          <w:b/>
          <w:bCs/>
          <w:sz w:val="20"/>
          <w:szCs w:val="20"/>
        </w:rPr>
      </w:pPr>
    </w:p>
    <w:p w:rsidR="00BD1065" w:rsidRPr="00FC6E2D" w:rsidRDefault="00BD1065" w:rsidP="00FC6E2D">
      <w:pPr>
        <w:widowControl/>
        <w:spacing w:line="360" w:lineRule="auto"/>
        <w:jc w:val="both"/>
        <w:rPr>
          <w:rFonts w:ascii="Verdana" w:hAnsi="Verdana" w:cs="Verdana"/>
          <w:b/>
          <w:bCs/>
          <w:sz w:val="20"/>
          <w:szCs w:val="20"/>
          <w:lang w:eastAsia="en-US"/>
        </w:rPr>
      </w:pPr>
      <w:r w:rsidRPr="00FC6E2D">
        <w:rPr>
          <w:rFonts w:ascii="Verdana" w:hAnsi="Verdana" w:cs="Verdana"/>
          <w:b/>
          <w:bCs/>
          <w:sz w:val="20"/>
          <w:szCs w:val="20"/>
          <w:lang w:eastAsia="en-US"/>
        </w:rPr>
        <w:t xml:space="preserve">(2) </w:t>
      </w:r>
      <w:r w:rsidRPr="00FC6E2D">
        <w:rPr>
          <w:rFonts w:ascii="Verdana" w:eastAsia="Times New Roman" w:hAnsi="Verdana" w:cs="Times New Roman"/>
          <w:b/>
          <w:bCs/>
          <w:color w:val="auto"/>
          <w:sz w:val="20"/>
          <w:szCs w:val="20"/>
          <w:lang w:eastAsia="en-US"/>
        </w:rPr>
        <w:t xml:space="preserve">Ценово предложение </w:t>
      </w:r>
      <w:r w:rsidRPr="00FC6E2D">
        <w:rPr>
          <w:rFonts w:ascii="Verdana" w:hAnsi="Verdana" w:cs="Verdana"/>
          <w:b/>
          <w:bCs/>
          <w:sz w:val="20"/>
          <w:szCs w:val="20"/>
          <w:lang w:eastAsia="en-US"/>
        </w:rPr>
        <w:t xml:space="preserve">- 60 % тежест, в т.ч.: </w:t>
      </w:r>
    </w:p>
    <w:p w:rsidR="00BD1065" w:rsidRPr="00FC6E2D" w:rsidRDefault="00BD1065" w:rsidP="00FC6E2D">
      <w:pPr>
        <w:widowControl/>
        <w:spacing w:line="360" w:lineRule="auto"/>
        <w:jc w:val="both"/>
        <w:rPr>
          <w:rFonts w:ascii="Verdana" w:hAnsi="Verdana" w:cs="Verdana"/>
          <w:b/>
          <w:bCs/>
          <w:sz w:val="20"/>
          <w:szCs w:val="20"/>
          <w:lang w:eastAsia="en-US"/>
        </w:rPr>
      </w:pPr>
    </w:p>
    <w:p w:rsidR="002C615C" w:rsidRPr="00FC6E2D" w:rsidRDefault="002C615C" w:rsidP="00FC6E2D">
      <w:pPr>
        <w:widowControl/>
        <w:spacing w:line="360" w:lineRule="auto"/>
        <w:jc w:val="both"/>
        <w:rPr>
          <w:rFonts w:ascii="Verdana" w:hAnsi="Verdana" w:cs="Verdana"/>
          <w:b/>
          <w:bCs/>
          <w:sz w:val="20"/>
          <w:szCs w:val="20"/>
          <w:lang w:eastAsia="en-US"/>
        </w:rPr>
      </w:pPr>
      <w:r w:rsidRPr="00FC6E2D">
        <w:rPr>
          <w:rFonts w:ascii="Verdana" w:hAnsi="Verdana" w:cs="Verdana"/>
          <w:b/>
          <w:bCs/>
          <w:sz w:val="20"/>
          <w:szCs w:val="20"/>
          <w:lang w:eastAsia="en-US"/>
        </w:rPr>
        <w:t>„Обща цена за изпълнение“ – 60 % тежест.</w:t>
      </w:r>
    </w:p>
    <w:p w:rsidR="002C615C" w:rsidRPr="00737796" w:rsidRDefault="002C615C" w:rsidP="00FC6E2D">
      <w:pPr>
        <w:widowControl/>
        <w:spacing w:line="360" w:lineRule="auto"/>
        <w:jc w:val="both"/>
        <w:rPr>
          <w:rFonts w:ascii="Verdana" w:eastAsia="Times New Roman" w:hAnsi="Verdana" w:cs="Times New Roman"/>
          <w:b/>
          <w:color w:val="auto"/>
          <w:sz w:val="20"/>
          <w:szCs w:val="20"/>
          <w:lang w:val="ru-RU" w:eastAsia="en-US"/>
        </w:rPr>
      </w:pPr>
    </w:p>
    <w:p w:rsidR="002C615C" w:rsidRPr="00FC6E2D" w:rsidRDefault="002C615C" w:rsidP="00FC6E2D">
      <w:pPr>
        <w:spacing w:after="120" w:line="360" w:lineRule="auto"/>
        <w:rPr>
          <w:rFonts w:ascii="Verdana" w:hAnsi="Verdana" w:cs="Verdana"/>
          <w:b/>
          <w:bCs/>
          <w:sz w:val="20"/>
          <w:szCs w:val="20"/>
        </w:rPr>
      </w:pPr>
      <w:r w:rsidRPr="00FC6E2D">
        <w:rPr>
          <w:rFonts w:ascii="Verdana" w:hAnsi="Verdana" w:cs="Verdana"/>
          <w:b/>
          <w:bCs/>
          <w:sz w:val="20"/>
          <w:szCs w:val="20"/>
        </w:rPr>
        <w:t>Ц</w:t>
      </w:r>
      <w:r w:rsidRPr="00737796">
        <w:rPr>
          <w:rFonts w:ascii="Verdana" w:hAnsi="Verdana" w:cs="Verdana"/>
          <w:b/>
          <w:bCs/>
          <w:sz w:val="20"/>
          <w:szCs w:val="20"/>
          <w:lang w:val="ru-RU"/>
        </w:rPr>
        <w:t xml:space="preserve"> </w:t>
      </w:r>
      <w:r w:rsidRPr="00FC6E2D">
        <w:rPr>
          <w:rFonts w:ascii="Verdana" w:hAnsi="Verdana" w:cs="Verdana"/>
          <w:b/>
          <w:bCs/>
          <w:sz w:val="20"/>
          <w:szCs w:val="20"/>
        </w:rPr>
        <w:t>= (Ц</w:t>
      </w:r>
      <w:r w:rsidRPr="00FC6E2D">
        <w:rPr>
          <w:rFonts w:ascii="Verdana" w:hAnsi="Verdana" w:cs="Verdana"/>
          <w:b/>
          <w:bCs/>
          <w:sz w:val="20"/>
          <w:szCs w:val="20"/>
          <w:vertAlign w:val="subscript"/>
        </w:rPr>
        <w:t xml:space="preserve">мин (лева) </w:t>
      </w:r>
      <w:r w:rsidRPr="00FC6E2D">
        <w:rPr>
          <w:rFonts w:ascii="Verdana" w:hAnsi="Verdana" w:cs="Verdana"/>
          <w:b/>
          <w:bCs/>
          <w:sz w:val="20"/>
          <w:szCs w:val="20"/>
        </w:rPr>
        <w:t>/ Ц</w:t>
      </w:r>
      <w:r w:rsidRPr="00FC6E2D">
        <w:rPr>
          <w:rFonts w:ascii="Verdana" w:hAnsi="Verdana" w:cs="Verdana"/>
          <w:b/>
          <w:bCs/>
          <w:sz w:val="20"/>
          <w:szCs w:val="20"/>
          <w:vertAlign w:val="subscript"/>
        </w:rPr>
        <w:t>участн (лева)</w:t>
      </w:r>
      <w:r w:rsidRPr="00FC6E2D">
        <w:rPr>
          <w:rFonts w:ascii="Verdana" w:hAnsi="Verdana" w:cs="Verdana"/>
          <w:b/>
          <w:bCs/>
          <w:sz w:val="20"/>
          <w:szCs w:val="20"/>
        </w:rPr>
        <w:t>) х 60</w:t>
      </w:r>
    </w:p>
    <w:p w:rsidR="002C615C" w:rsidRPr="00FC6E2D" w:rsidRDefault="002C615C" w:rsidP="00FC6E2D">
      <w:pPr>
        <w:widowControl/>
        <w:spacing w:line="360" w:lineRule="auto"/>
        <w:jc w:val="both"/>
        <w:rPr>
          <w:rFonts w:ascii="Verdana" w:hAnsi="Verdana" w:cs="Verdana"/>
          <w:bCs/>
          <w:sz w:val="20"/>
          <w:szCs w:val="20"/>
          <w:lang w:eastAsia="en-US"/>
        </w:rPr>
      </w:pPr>
      <w:r w:rsidRPr="00FC6E2D">
        <w:rPr>
          <w:rFonts w:ascii="Verdana" w:hAnsi="Verdana" w:cs="Verdana"/>
          <w:bCs/>
          <w:sz w:val="20"/>
          <w:szCs w:val="20"/>
          <w:lang w:eastAsia="en-US"/>
        </w:rPr>
        <w:t xml:space="preserve">където: </w:t>
      </w:r>
      <w:r w:rsidRPr="00FC6E2D">
        <w:rPr>
          <w:rFonts w:ascii="Verdana" w:hAnsi="Verdana" w:cs="Verdana"/>
          <w:b/>
          <w:bCs/>
          <w:sz w:val="20"/>
          <w:szCs w:val="20"/>
        </w:rPr>
        <w:t>Ц</w:t>
      </w:r>
      <w:r w:rsidRPr="00FC6E2D">
        <w:rPr>
          <w:rFonts w:ascii="Verdana" w:hAnsi="Verdana" w:cs="Verdana"/>
          <w:b/>
          <w:bCs/>
          <w:sz w:val="20"/>
          <w:szCs w:val="20"/>
          <w:vertAlign w:val="subscript"/>
        </w:rPr>
        <w:t>мин (лева)</w:t>
      </w:r>
      <w:r w:rsidRPr="00FC6E2D">
        <w:rPr>
          <w:rFonts w:ascii="Verdana" w:hAnsi="Verdana" w:cs="Verdana"/>
          <w:bCs/>
          <w:sz w:val="20"/>
          <w:szCs w:val="20"/>
          <w:lang w:eastAsia="en-US"/>
        </w:rPr>
        <w:t>– най-ниско предложение по критерия „</w:t>
      </w:r>
      <w:r w:rsidRPr="00FC6E2D">
        <w:rPr>
          <w:rFonts w:ascii="Verdana" w:hAnsi="Verdana" w:cs="Verdana"/>
          <w:b/>
          <w:bCs/>
          <w:sz w:val="20"/>
          <w:szCs w:val="20"/>
          <w:lang w:eastAsia="en-US"/>
        </w:rPr>
        <w:t>Обща цена за изпълнение</w:t>
      </w:r>
      <w:r w:rsidRPr="00FC6E2D">
        <w:rPr>
          <w:rFonts w:ascii="Verdana" w:hAnsi="Verdana" w:cs="Verdana"/>
          <w:bCs/>
          <w:sz w:val="20"/>
          <w:szCs w:val="20"/>
          <w:lang w:eastAsia="en-US"/>
        </w:rPr>
        <w:t xml:space="preserve">“, а </w:t>
      </w:r>
      <w:r w:rsidRPr="00FC6E2D">
        <w:rPr>
          <w:rFonts w:ascii="Verdana" w:hAnsi="Verdana" w:cs="Verdana"/>
          <w:b/>
          <w:bCs/>
          <w:sz w:val="20"/>
          <w:szCs w:val="20"/>
        </w:rPr>
        <w:t>Ц</w:t>
      </w:r>
      <w:r w:rsidRPr="00FC6E2D">
        <w:rPr>
          <w:rFonts w:ascii="Verdana" w:hAnsi="Verdana" w:cs="Verdana"/>
          <w:b/>
          <w:bCs/>
          <w:sz w:val="20"/>
          <w:szCs w:val="20"/>
          <w:vertAlign w:val="subscript"/>
        </w:rPr>
        <w:t>участн (лева)</w:t>
      </w:r>
      <w:r w:rsidRPr="00FC6E2D">
        <w:rPr>
          <w:rFonts w:ascii="Verdana" w:hAnsi="Verdana" w:cs="Verdana"/>
          <w:bCs/>
          <w:sz w:val="20"/>
          <w:szCs w:val="20"/>
          <w:lang w:eastAsia="en-US"/>
        </w:rPr>
        <w:t>– предложение на оценявания участник по същия критерий;</w:t>
      </w:r>
    </w:p>
    <w:p w:rsidR="002C615C" w:rsidRPr="00FC6E2D" w:rsidRDefault="002C615C" w:rsidP="00FC6E2D">
      <w:pPr>
        <w:spacing w:line="360" w:lineRule="auto"/>
        <w:jc w:val="both"/>
        <w:rPr>
          <w:rFonts w:ascii="Verdana" w:hAnsi="Verdana" w:cs="Verdana"/>
          <w:b/>
          <w:bCs/>
          <w:sz w:val="20"/>
          <w:szCs w:val="20"/>
        </w:rPr>
      </w:pPr>
      <w:r w:rsidRPr="00737796">
        <w:rPr>
          <w:rFonts w:ascii="Verdana" w:hAnsi="Verdana" w:cs="Verdana"/>
          <w:b/>
          <w:sz w:val="20"/>
          <w:szCs w:val="20"/>
          <w:lang w:val="ru-RU"/>
        </w:rPr>
        <w:t>(3)</w:t>
      </w:r>
      <w:r w:rsidRPr="00737796">
        <w:rPr>
          <w:rFonts w:ascii="Verdana" w:hAnsi="Verdana" w:cs="Verdana"/>
          <w:sz w:val="20"/>
          <w:szCs w:val="20"/>
          <w:lang w:val="ru-RU"/>
        </w:rPr>
        <w:t xml:space="preserve"> </w:t>
      </w:r>
      <w:r w:rsidRPr="00FC6E2D">
        <w:rPr>
          <w:rFonts w:ascii="Verdana" w:hAnsi="Verdana" w:cs="Verdana"/>
          <w:sz w:val="20"/>
          <w:szCs w:val="20"/>
          <w:lang w:val="ru-RU"/>
        </w:rPr>
        <w:t>Крайното оценяването на офертите ще се извърши по формулата</w:t>
      </w:r>
      <w:r w:rsidRPr="00FC6E2D">
        <w:rPr>
          <w:rFonts w:ascii="Verdana" w:hAnsi="Verdana" w:cs="Verdana"/>
          <w:b/>
          <w:bCs/>
          <w:sz w:val="20"/>
          <w:szCs w:val="20"/>
          <w:lang w:val="ru-RU"/>
        </w:rPr>
        <w:t>:</w:t>
      </w:r>
    </w:p>
    <w:p w:rsidR="002C615C" w:rsidRPr="00FC6E2D" w:rsidRDefault="002C615C" w:rsidP="00FC6E2D">
      <w:pPr>
        <w:spacing w:line="360" w:lineRule="auto"/>
        <w:rPr>
          <w:rFonts w:ascii="Verdana" w:hAnsi="Verdana" w:cs="Verdana"/>
          <w:b/>
          <w:bCs/>
          <w:sz w:val="20"/>
          <w:szCs w:val="20"/>
        </w:rPr>
      </w:pPr>
    </w:p>
    <w:p w:rsidR="002C615C" w:rsidRPr="00FC6E2D" w:rsidRDefault="002C615C" w:rsidP="00FC6E2D">
      <w:pPr>
        <w:spacing w:line="360" w:lineRule="auto"/>
        <w:jc w:val="center"/>
        <w:rPr>
          <w:rFonts w:ascii="Verdana" w:hAnsi="Verdana" w:cs="Verdana"/>
          <w:b/>
          <w:bCs/>
          <w:sz w:val="20"/>
          <w:szCs w:val="20"/>
        </w:rPr>
      </w:pPr>
      <w:r w:rsidRPr="00FC6E2D">
        <w:rPr>
          <w:rFonts w:ascii="Verdana" w:hAnsi="Verdana" w:cs="Verdana"/>
          <w:b/>
          <w:bCs/>
          <w:sz w:val="20"/>
          <w:szCs w:val="20"/>
        </w:rPr>
        <w:t>О = Т + Ц</w:t>
      </w:r>
    </w:p>
    <w:p w:rsidR="002C615C" w:rsidRPr="00FC6E2D" w:rsidRDefault="002C615C" w:rsidP="00FC6E2D">
      <w:pPr>
        <w:spacing w:line="360" w:lineRule="auto"/>
        <w:rPr>
          <w:rFonts w:ascii="Verdana" w:hAnsi="Verdana" w:cs="Verdana"/>
          <w:b/>
          <w:bCs/>
          <w:sz w:val="20"/>
          <w:szCs w:val="20"/>
        </w:rPr>
      </w:pPr>
    </w:p>
    <w:p w:rsidR="002C615C" w:rsidRPr="00FC6E2D" w:rsidRDefault="002C615C" w:rsidP="00FC6E2D">
      <w:pPr>
        <w:widowControl/>
        <w:spacing w:line="360" w:lineRule="auto"/>
        <w:jc w:val="both"/>
        <w:rPr>
          <w:rFonts w:ascii="Verdana" w:hAnsi="Verdana" w:cs="Verdana"/>
          <w:bCs/>
          <w:color w:val="auto"/>
          <w:sz w:val="20"/>
          <w:szCs w:val="20"/>
        </w:rPr>
      </w:pPr>
      <w:r w:rsidRPr="00FC6E2D">
        <w:rPr>
          <w:rFonts w:ascii="Verdana" w:hAnsi="Verdana" w:cs="Verdana"/>
          <w:b/>
          <w:bCs/>
          <w:sz w:val="20"/>
          <w:szCs w:val="20"/>
        </w:rPr>
        <w:t>(</w:t>
      </w:r>
      <w:r w:rsidRPr="00737796">
        <w:rPr>
          <w:rFonts w:ascii="Verdana" w:hAnsi="Verdana" w:cs="Verdana"/>
          <w:b/>
          <w:bCs/>
          <w:sz w:val="20"/>
          <w:szCs w:val="20"/>
          <w:lang w:val="ru-RU"/>
        </w:rPr>
        <w:t>4</w:t>
      </w:r>
      <w:r w:rsidRPr="00FC6E2D">
        <w:rPr>
          <w:rFonts w:ascii="Verdana" w:hAnsi="Verdana" w:cs="Verdana"/>
          <w:b/>
          <w:bCs/>
          <w:sz w:val="20"/>
          <w:szCs w:val="20"/>
        </w:rPr>
        <w:t>)</w:t>
      </w:r>
      <w:r w:rsidRPr="00FC6E2D">
        <w:rPr>
          <w:rFonts w:ascii="Verdana" w:hAnsi="Verdana" w:cs="Verdana"/>
          <w:bCs/>
          <w:color w:val="auto"/>
          <w:sz w:val="20"/>
          <w:szCs w:val="20"/>
        </w:rPr>
        <w:t xml:space="preserve"> При проверка за наличието на обстоятелства по чл. 72, ал. 1 от ЗОП, съответните стойности ще бъдат закръгляни до третия знак след десетичната запетая.</w:t>
      </w:r>
    </w:p>
    <w:p w:rsidR="00BD1065" w:rsidRPr="00737796" w:rsidRDefault="00BD1065" w:rsidP="00FC6E2D">
      <w:pPr>
        <w:widowControl/>
        <w:spacing w:after="200" w:line="360" w:lineRule="auto"/>
        <w:jc w:val="both"/>
        <w:rPr>
          <w:rFonts w:ascii="Verdana" w:eastAsia="Times New Roman" w:hAnsi="Verdana" w:cs="Times New Roman"/>
          <w:color w:val="auto"/>
          <w:sz w:val="20"/>
          <w:szCs w:val="20"/>
          <w:lang w:val="ru-RU" w:eastAsia="en-US"/>
        </w:rPr>
      </w:pPr>
    </w:p>
    <w:p w:rsidR="00F91175" w:rsidRPr="00FC6E2D" w:rsidRDefault="00F91175" w:rsidP="00FC6E2D">
      <w:pPr>
        <w:widowControl/>
        <w:spacing w:line="360" w:lineRule="auto"/>
        <w:jc w:val="both"/>
        <w:rPr>
          <w:rFonts w:ascii="Verdana" w:hAnsi="Verdana" w:cs="Verdana"/>
          <w:b/>
          <w:bCs/>
          <w:sz w:val="20"/>
          <w:szCs w:val="20"/>
        </w:rPr>
      </w:pPr>
    </w:p>
    <w:p w:rsidR="00B20BB2" w:rsidRPr="00737796" w:rsidRDefault="00B20BB2" w:rsidP="00FC6E2D">
      <w:pPr>
        <w:pStyle w:val="8"/>
        <w:shd w:val="clear" w:color="auto" w:fill="auto"/>
        <w:spacing w:line="360" w:lineRule="auto"/>
        <w:ind w:firstLine="0"/>
        <w:jc w:val="center"/>
        <w:rPr>
          <w:rFonts w:ascii="Verdana" w:hAnsi="Verdana" w:cs="Verdana"/>
          <w:b/>
          <w:bCs/>
          <w:sz w:val="20"/>
          <w:szCs w:val="20"/>
          <w:lang w:val="ru-RU"/>
        </w:rPr>
      </w:pPr>
      <w:r w:rsidRPr="00FC6E2D">
        <w:rPr>
          <w:rFonts w:ascii="Verdana" w:hAnsi="Verdana" w:cs="Verdana"/>
          <w:b/>
          <w:bCs/>
          <w:sz w:val="20"/>
          <w:szCs w:val="20"/>
        </w:rPr>
        <w:t xml:space="preserve">Раздел </w:t>
      </w:r>
      <w:r w:rsidR="00F91175" w:rsidRPr="00FC6E2D">
        <w:rPr>
          <w:rFonts w:ascii="Verdana" w:hAnsi="Verdana" w:cs="Verdana"/>
          <w:b/>
          <w:bCs/>
          <w:sz w:val="20"/>
          <w:szCs w:val="20"/>
        </w:rPr>
        <w:t>IX</w:t>
      </w:r>
    </w:p>
    <w:p w:rsidR="00B34429" w:rsidRPr="00FC6E2D" w:rsidRDefault="006F1869" w:rsidP="00FC6E2D">
      <w:pPr>
        <w:spacing w:line="360" w:lineRule="auto"/>
        <w:jc w:val="center"/>
        <w:rPr>
          <w:rFonts w:ascii="Verdana" w:eastAsia="Times New Roman" w:hAnsi="Verdana" w:cs="Verdana"/>
          <w:b/>
          <w:bCs/>
          <w:color w:val="auto"/>
          <w:sz w:val="20"/>
          <w:szCs w:val="20"/>
        </w:rPr>
      </w:pPr>
      <w:r w:rsidRPr="00FC6E2D">
        <w:rPr>
          <w:rFonts w:ascii="Verdana" w:eastAsia="Times New Roman" w:hAnsi="Verdana" w:cs="Verdana"/>
          <w:b/>
          <w:bCs/>
          <w:color w:val="auto"/>
          <w:sz w:val="20"/>
          <w:szCs w:val="20"/>
        </w:rPr>
        <w:t xml:space="preserve">ПРАВИЛА </w:t>
      </w:r>
      <w:r w:rsidR="00B34429" w:rsidRPr="00FC6E2D">
        <w:rPr>
          <w:rFonts w:ascii="Verdana" w:eastAsia="Times New Roman" w:hAnsi="Verdana" w:cs="Verdana"/>
          <w:b/>
          <w:bCs/>
          <w:color w:val="auto"/>
          <w:sz w:val="20"/>
          <w:szCs w:val="20"/>
        </w:rPr>
        <w:t>И РЕД ЗА ПРОВЕЖДАНЕ НА ОТКРИТАТА ПОЦЕДУРА</w:t>
      </w:r>
    </w:p>
    <w:p w:rsidR="00B34429" w:rsidRPr="00FC6E2D" w:rsidRDefault="00D2794D" w:rsidP="00FC6E2D">
      <w:pPr>
        <w:autoSpaceDE w:val="0"/>
        <w:autoSpaceDN w:val="0"/>
        <w:adjustRightInd w:val="0"/>
        <w:spacing w:after="60" w:line="360" w:lineRule="auto"/>
        <w:jc w:val="both"/>
        <w:rPr>
          <w:rFonts w:ascii="Verdana" w:hAnsi="Verdana" w:cs="Times New Roman"/>
          <w:b/>
          <w:bCs/>
          <w:iCs/>
          <w:color w:val="auto"/>
          <w:sz w:val="20"/>
          <w:szCs w:val="20"/>
          <w:lang w:eastAsia="en-US"/>
        </w:rPr>
      </w:pPr>
      <w:r w:rsidRPr="00FC6E2D">
        <w:rPr>
          <w:rFonts w:ascii="Verdana" w:hAnsi="Verdana" w:cs="Tahoma"/>
          <w:b/>
          <w:color w:val="auto"/>
          <w:spacing w:val="4"/>
          <w:sz w:val="20"/>
          <w:szCs w:val="20"/>
          <w:lang w:eastAsia="de-AT"/>
        </w:rPr>
        <w:t>Чл.3</w:t>
      </w:r>
      <w:r w:rsidR="00B34429" w:rsidRPr="00FC6E2D">
        <w:rPr>
          <w:rFonts w:ascii="Verdana" w:hAnsi="Verdana" w:cs="Tahoma"/>
          <w:b/>
          <w:color w:val="auto"/>
          <w:spacing w:val="4"/>
          <w:sz w:val="20"/>
          <w:szCs w:val="20"/>
          <w:lang w:eastAsia="de-AT"/>
        </w:rPr>
        <w:t>1</w:t>
      </w:r>
      <w:r w:rsidRPr="00FC6E2D">
        <w:rPr>
          <w:rFonts w:ascii="Verdana" w:hAnsi="Verdana" w:cs="Tahoma"/>
          <w:b/>
          <w:color w:val="auto"/>
          <w:spacing w:val="4"/>
          <w:sz w:val="20"/>
          <w:szCs w:val="20"/>
          <w:lang w:eastAsia="de-AT"/>
        </w:rPr>
        <w:t>.</w:t>
      </w:r>
      <w:r w:rsidRPr="00737796">
        <w:rPr>
          <w:rFonts w:ascii="Verdana" w:hAnsi="Verdana" w:cs="Tahoma"/>
          <w:color w:val="auto"/>
          <w:spacing w:val="4"/>
          <w:sz w:val="20"/>
          <w:szCs w:val="20"/>
          <w:lang w:val="ru-RU" w:eastAsia="de-AT"/>
        </w:rPr>
        <w:t xml:space="preserve"> </w:t>
      </w:r>
      <w:r w:rsidR="00B34429" w:rsidRPr="00FC6E2D">
        <w:rPr>
          <w:rFonts w:ascii="Verdana" w:hAnsi="Verdana" w:cs="Times New Roman"/>
          <w:b/>
          <w:bCs/>
          <w:iCs/>
          <w:color w:val="auto"/>
          <w:sz w:val="20"/>
          <w:szCs w:val="20"/>
          <w:lang w:eastAsia="en-US"/>
        </w:rPr>
        <w:t>Изменение на условията</w:t>
      </w:r>
    </w:p>
    <w:p w:rsidR="00B34429" w:rsidRPr="00FC6E2D" w:rsidRDefault="00B34429" w:rsidP="00FC6E2D">
      <w:pPr>
        <w:spacing w:line="360" w:lineRule="auto"/>
        <w:jc w:val="both"/>
        <w:rPr>
          <w:rFonts w:ascii="Verdana" w:hAnsi="Verdana" w:cs="Tahoma"/>
          <w:iCs/>
          <w:color w:val="auto"/>
          <w:sz w:val="20"/>
          <w:szCs w:val="20"/>
          <w:shd w:val="clear" w:color="auto" w:fill="FFFFFF"/>
          <w:lang w:eastAsia="en-US"/>
        </w:rPr>
      </w:pPr>
      <w:r w:rsidRPr="00FC6E2D">
        <w:rPr>
          <w:rFonts w:ascii="Verdana" w:hAnsi="Verdana" w:cs="Tahoma"/>
          <w:iCs/>
          <w:color w:val="auto"/>
          <w:sz w:val="20"/>
          <w:szCs w:val="20"/>
          <w:shd w:val="clear" w:color="auto" w:fill="FFFFFF"/>
          <w:lang w:eastAsia="en-US"/>
        </w:rPr>
        <w:t>(1)</w:t>
      </w:r>
      <w:r w:rsidRPr="00FC6E2D">
        <w:rPr>
          <w:rFonts w:ascii="Verdana" w:hAnsi="Verdana" w:cs="Tahoma"/>
          <w:color w:val="auto"/>
          <w:sz w:val="20"/>
          <w:szCs w:val="20"/>
          <w:shd w:val="clear" w:color="auto" w:fill="FFFFFF"/>
          <w:lang w:eastAsia="en-US"/>
        </w:rPr>
        <w:t> 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 в документацията за обществената поръчка</w:t>
      </w:r>
      <w:r w:rsidR="00293CB6" w:rsidRPr="00FC6E2D">
        <w:rPr>
          <w:rFonts w:ascii="Verdana" w:hAnsi="Verdana" w:cs="Tahoma"/>
          <w:color w:val="auto"/>
          <w:sz w:val="20"/>
          <w:szCs w:val="20"/>
          <w:shd w:val="clear" w:color="auto" w:fill="FFFFFF"/>
          <w:lang w:eastAsia="en-US"/>
        </w:rPr>
        <w:t>.</w:t>
      </w:r>
    </w:p>
    <w:p w:rsidR="00B34429" w:rsidRPr="00FC6E2D" w:rsidRDefault="00B34429" w:rsidP="00FC6E2D">
      <w:pPr>
        <w:spacing w:line="360" w:lineRule="auto"/>
        <w:jc w:val="both"/>
        <w:rPr>
          <w:rFonts w:ascii="Verdana" w:hAnsi="Verdana" w:cs="Tahoma"/>
          <w:color w:val="auto"/>
          <w:sz w:val="20"/>
          <w:szCs w:val="20"/>
          <w:shd w:val="clear" w:color="auto" w:fill="FFFFFF"/>
          <w:lang w:eastAsia="en-US"/>
        </w:rPr>
      </w:pPr>
      <w:r w:rsidRPr="00FC6E2D">
        <w:rPr>
          <w:rFonts w:ascii="Verdana" w:hAnsi="Verdana" w:cs="Tahoma"/>
          <w:iCs/>
          <w:color w:val="auto"/>
          <w:sz w:val="20"/>
          <w:szCs w:val="20"/>
          <w:shd w:val="clear" w:color="auto" w:fill="FFFFFF"/>
          <w:lang w:eastAsia="en-US"/>
        </w:rPr>
        <w:t>(2)</w:t>
      </w:r>
      <w:r w:rsidRPr="00FC6E2D">
        <w:rPr>
          <w:rFonts w:ascii="Verdana" w:hAnsi="Verdana" w:cs="Tahoma"/>
          <w:color w:val="auto"/>
          <w:sz w:val="20"/>
          <w:szCs w:val="20"/>
          <w:shd w:val="clear" w:color="auto" w:fill="FFFFFF"/>
          <w:lang w:eastAsia="en-US"/>
        </w:rPr>
        <w:t> Заинтересованите лица могат да правят предложения за промени в документите по </w:t>
      </w:r>
      <w:hyperlink r:id="rId53" w:history="1">
        <w:r w:rsidR="00293CB6" w:rsidRPr="00FC6E2D">
          <w:rPr>
            <w:rFonts w:ascii="Verdana" w:hAnsi="Verdana" w:cs="Tahoma"/>
            <w:color w:val="auto"/>
            <w:sz w:val="20"/>
            <w:szCs w:val="20"/>
            <w:shd w:val="clear" w:color="auto" w:fill="FFFFFF"/>
            <w:lang w:eastAsia="en-US"/>
          </w:rPr>
          <w:t>ал.</w:t>
        </w:r>
        <w:r w:rsidR="00E66393" w:rsidRPr="00FC6E2D">
          <w:rPr>
            <w:rFonts w:ascii="Verdana" w:hAnsi="Verdana" w:cs="Tahoma"/>
            <w:color w:val="auto"/>
            <w:sz w:val="20"/>
            <w:szCs w:val="20"/>
            <w:shd w:val="clear" w:color="auto" w:fill="FFFFFF"/>
            <w:lang w:eastAsia="en-US"/>
          </w:rPr>
          <w:t xml:space="preserve"> </w:t>
        </w:r>
        <w:r w:rsidRPr="00FC6E2D">
          <w:rPr>
            <w:rFonts w:ascii="Verdana" w:hAnsi="Verdana" w:cs="Tahoma"/>
            <w:color w:val="auto"/>
            <w:sz w:val="20"/>
            <w:szCs w:val="20"/>
            <w:shd w:val="clear" w:color="auto" w:fill="FFFFFF"/>
            <w:lang w:eastAsia="en-US"/>
          </w:rPr>
          <w:t>1</w:t>
        </w:r>
      </w:hyperlink>
      <w:r w:rsidR="00BA3E56" w:rsidRPr="00FC6E2D">
        <w:rPr>
          <w:rFonts w:ascii="Verdana" w:hAnsi="Verdana" w:cs="Tahoma"/>
          <w:color w:val="auto"/>
          <w:sz w:val="20"/>
          <w:szCs w:val="20"/>
          <w:shd w:val="clear" w:color="auto" w:fill="FFFFFF"/>
          <w:lang w:eastAsia="en-US"/>
        </w:rPr>
        <w:t xml:space="preserve"> в </w:t>
      </w:r>
      <w:r w:rsidRPr="00FC6E2D">
        <w:rPr>
          <w:rFonts w:ascii="Verdana" w:hAnsi="Verdana" w:cs="Tahoma"/>
          <w:color w:val="auto"/>
          <w:sz w:val="20"/>
          <w:szCs w:val="20"/>
          <w:shd w:val="clear" w:color="auto" w:fill="FFFFFF"/>
          <w:lang w:eastAsia="en-US"/>
        </w:rPr>
        <w:t>10-дневен срок от публикуването на обявлението в РОП, с което се оповестява откриването на процедурата.</w:t>
      </w:r>
    </w:p>
    <w:p w:rsidR="00B34429" w:rsidRPr="00FC6E2D" w:rsidRDefault="00B34429" w:rsidP="00FC6E2D">
      <w:pPr>
        <w:spacing w:line="360" w:lineRule="auto"/>
        <w:jc w:val="both"/>
        <w:rPr>
          <w:rFonts w:ascii="Verdana" w:hAnsi="Verdana" w:cs="Tahoma"/>
          <w:iCs/>
          <w:color w:val="auto"/>
          <w:sz w:val="20"/>
          <w:szCs w:val="20"/>
          <w:shd w:val="clear" w:color="auto" w:fill="FFFFFF"/>
          <w:lang w:eastAsia="en-US"/>
        </w:rPr>
      </w:pPr>
      <w:r w:rsidRPr="00FC6E2D">
        <w:rPr>
          <w:rFonts w:ascii="Verdana" w:hAnsi="Verdana" w:cs="Tahoma"/>
          <w:iCs/>
          <w:color w:val="auto"/>
          <w:sz w:val="20"/>
          <w:szCs w:val="20"/>
          <w:shd w:val="clear" w:color="auto" w:fill="FFFFFF"/>
          <w:lang w:eastAsia="en-US"/>
        </w:rPr>
        <w:t>(3)</w:t>
      </w:r>
      <w:r w:rsidRPr="00FC6E2D">
        <w:rPr>
          <w:rFonts w:ascii="Verdana" w:hAnsi="Verdana" w:cs="Tahoma"/>
          <w:color w:val="auto"/>
          <w:sz w:val="20"/>
          <w:szCs w:val="20"/>
          <w:shd w:val="clear" w:color="auto" w:fill="FFFFFF"/>
          <w:lang w:eastAsia="en-US"/>
        </w:rPr>
        <w:t> Възложителят изпраща за публикуване в РОП обявлението за изменение или допълнителна информация и решението, с което то се одобрява в 14-дневен срок от публикуването в РОП на обявлението, с което се оповестява откриването на процедурата.</w:t>
      </w:r>
      <w:r w:rsidRPr="00FC6E2D">
        <w:rPr>
          <w:rFonts w:ascii="Verdana" w:hAnsi="Verdana" w:cs="Tahoma"/>
          <w:iCs/>
          <w:color w:val="auto"/>
          <w:sz w:val="20"/>
          <w:szCs w:val="20"/>
          <w:shd w:val="clear" w:color="auto" w:fill="FFFFFF"/>
          <w:lang w:eastAsia="en-US"/>
        </w:rPr>
        <w:t> </w:t>
      </w:r>
    </w:p>
    <w:p w:rsidR="00B34429" w:rsidRPr="00FC6E2D" w:rsidRDefault="00B34429" w:rsidP="00FC6E2D">
      <w:pPr>
        <w:spacing w:line="360" w:lineRule="auto"/>
        <w:jc w:val="both"/>
        <w:rPr>
          <w:rFonts w:ascii="Verdana" w:hAnsi="Verdana" w:cs="Tahoma"/>
          <w:iCs/>
          <w:color w:val="auto"/>
          <w:sz w:val="20"/>
          <w:szCs w:val="20"/>
          <w:shd w:val="clear" w:color="auto" w:fill="FFFFFF"/>
          <w:lang w:eastAsia="en-US"/>
        </w:rPr>
      </w:pPr>
      <w:r w:rsidRPr="00FC6E2D">
        <w:rPr>
          <w:rFonts w:ascii="Verdana" w:hAnsi="Verdana" w:cs="Tahoma"/>
          <w:iCs/>
          <w:color w:val="auto"/>
          <w:sz w:val="20"/>
          <w:szCs w:val="20"/>
          <w:shd w:val="clear" w:color="auto" w:fill="FFFFFF"/>
          <w:lang w:eastAsia="en-US"/>
        </w:rPr>
        <w:t>(4)</w:t>
      </w:r>
      <w:r w:rsidRPr="00FC6E2D">
        <w:rPr>
          <w:rFonts w:ascii="Verdana" w:hAnsi="Verdana" w:cs="Tahoma"/>
          <w:color w:val="auto"/>
          <w:sz w:val="20"/>
          <w:szCs w:val="20"/>
          <w:shd w:val="clear" w:color="auto" w:fill="FFFFFF"/>
          <w:lang w:eastAsia="en-US"/>
        </w:rPr>
        <w:t>  След изтичането на срокoвете по </w:t>
      </w:r>
      <w:hyperlink r:id="rId54" w:history="1">
        <w:r w:rsidRPr="00FC6E2D">
          <w:rPr>
            <w:rFonts w:ascii="Verdana" w:hAnsi="Verdana" w:cs="Tahoma"/>
            <w:color w:val="auto"/>
            <w:sz w:val="20"/>
            <w:szCs w:val="20"/>
            <w:shd w:val="clear" w:color="auto" w:fill="FFFFFF"/>
            <w:lang w:eastAsia="en-US"/>
          </w:rPr>
          <w:t>ал.</w:t>
        </w:r>
        <w:r w:rsidR="00E66393" w:rsidRPr="00FC6E2D">
          <w:rPr>
            <w:rFonts w:ascii="Verdana" w:hAnsi="Verdana" w:cs="Tahoma"/>
            <w:color w:val="auto"/>
            <w:sz w:val="20"/>
            <w:szCs w:val="20"/>
            <w:shd w:val="clear" w:color="auto" w:fill="FFFFFF"/>
            <w:lang w:eastAsia="en-US"/>
          </w:rPr>
          <w:t xml:space="preserve"> </w:t>
        </w:r>
        <w:r w:rsidRPr="00FC6E2D">
          <w:rPr>
            <w:rFonts w:ascii="Verdana" w:hAnsi="Verdana" w:cs="Tahoma"/>
            <w:color w:val="auto"/>
            <w:sz w:val="20"/>
            <w:szCs w:val="20"/>
            <w:shd w:val="clear" w:color="auto" w:fill="FFFFFF"/>
            <w:lang w:eastAsia="en-US"/>
          </w:rPr>
          <w:t>3</w:t>
        </w:r>
      </w:hyperlink>
      <w:r w:rsidR="00293CB6" w:rsidRPr="00FC6E2D">
        <w:rPr>
          <w:rFonts w:ascii="Verdana" w:hAnsi="Verdana" w:cs="Tahoma"/>
          <w:color w:val="auto"/>
          <w:sz w:val="20"/>
          <w:szCs w:val="20"/>
          <w:shd w:val="clear" w:color="auto" w:fill="FFFFFF"/>
          <w:lang w:eastAsia="en-US"/>
        </w:rPr>
        <w:t>,</w:t>
      </w:r>
      <w:r w:rsidRPr="00FC6E2D">
        <w:rPr>
          <w:rFonts w:ascii="Verdana" w:hAnsi="Verdana" w:cs="Tahoma"/>
          <w:color w:val="auto"/>
          <w:sz w:val="20"/>
          <w:szCs w:val="20"/>
          <w:shd w:val="clear" w:color="auto" w:fill="FFFFFF"/>
          <w:lang w:eastAsia="en-US"/>
        </w:rPr>
        <w:t> възложителят може да публикува многократно обявления за изменение или допълнителна информация за промени в условията на процедурата само когато удължава обявените срокове.</w:t>
      </w:r>
      <w:r w:rsidRPr="00FC6E2D">
        <w:rPr>
          <w:rFonts w:ascii="Verdana" w:hAnsi="Verdana" w:cs="Tahoma"/>
          <w:iCs/>
          <w:color w:val="auto"/>
          <w:sz w:val="20"/>
          <w:szCs w:val="20"/>
          <w:shd w:val="clear" w:color="auto" w:fill="FFFFFF"/>
          <w:lang w:eastAsia="en-US"/>
        </w:rPr>
        <w:t> </w:t>
      </w:r>
    </w:p>
    <w:p w:rsidR="00B34429" w:rsidRPr="00FC6E2D" w:rsidRDefault="00B34429" w:rsidP="00FC6E2D">
      <w:pPr>
        <w:spacing w:line="360" w:lineRule="auto"/>
        <w:jc w:val="both"/>
        <w:rPr>
          <w:rFonts w:ascii="Verdana" w:hAnsi="Verdana" w:cs="Tahoma"/>
          <w:iCs/>
          <w:color w:val="auto"/>
          <w:sz w:val="20"/>
          <w:szCs w:val="20"/>
          <w:shd w:val="clear" w:color="auto" w:fill="FFFFFF"/>
          <w:lang w:eastAsia="en-US"/>
        </w:rPr>
      </w:pPr>
      <w:r w:rsidRPr="00FC6E2D">
        <w:rPr>
          <w:rFonts w:ascii="Verdana" w:hAnsi="Verdana" w:cs="Tahoma"/>
          <w:iCs/>
          <w:color w:val="auto"/>
          <w:sz w:val="20"/>
          <w:szCs w:val="20"/>
          <w:shd w:val="clear" w:color="auto" w:fill="FFFFFF"/>
          <w:lang w:eastAsia="en-US"/>
        </w:rPr>
        <w:t>(5)</w:t>
      </w:r>
      <w:r w:rsidRPr="00FC6E2D">
        <w:rPr>
          <w:rFonts w:ascii="Verdana" w:hAnsi="Verdana" w:cs="Tahoma"/>
          <w:color w:val="auto"/>
          <w:sz w:val="20"/>
          <w:szCs w:val="20"/>
          <w:shd w:val="clear" w:color="auto" w:fill="FFFFFF"/>
          <w:lang w:eastAsia="en-US"/>
        </w:rPr>
        <w:t> Възложителят удължава сроковете за получаване на оферти, когато:</w:t>
      </w:r>
      <w:r w:rsidRPr="00FC6E2D">
        <w:rPr>
          <w:rFonts w:ascii="Verdana" w:hAnsi="Verdana" w:cs="Tahoma"/>
          <w:iCs/>
          <w:color w:val="auto"/>
          <w:sz w:val="20"/>
          <w:szCs w:val="20"/>
          <w:shd w:val="clear" w:color="auto" w:fill="FFFFFF"/>
          <w:lang w:eastAsia="en-US"/>
        </w:rPr>
        <w:t> </w:t>
      </w:r>
    </w:p>
    <w:p w:rsidR="00B34429" w:rsidRPr="00FC6E2D" w:rsidRDefault="00B34429" w:rsidP="00FC6E2D">
      <w:pPr>
        <w:spacing w:line="360" w:lineRule="auto"/>
        <w:jc w:val="both"/>
        <w:rPr>
          <w:rFonts w:ascii="Verdana" w:hAnsi="Verdana" w:cs="Tahoma"/>
          <w:iCs/>
          <w:color w:val="auto"/>
          <w:sz w:val="20"/>
          <w:szCs w:val="20"/>
          <w:shd w:val="clear" w:color="auto" w:fill="FFFFFF"/>
          <w:lang w:eastAsia="en-US"/>
        </w:rPr>
      </w:pPr>
      <w:r w:rsidRPr="00FC6E2D">
        <w:rPr>
          <w:rFonts w:ascii="Verdana" w:hAnsi="Verdana" w:cs="Tahoma"/>
          <w:iCs/>
          <w:color w:val="auto"/>
          <w:sz w:val="20"/>
          <w:szCs w:val="20"/>
          <w:shd w:val="clear" w:color="auto" w:fill="FFFFFF"/>
          <w:lang w:eastAsia="en-US"/>
        </w:rPr>
        <w:t>1.</w:t>
      </w:r>
      <w:r w:rsidRPr="00FC6E2D">
        <w:rPr>
          <w:rFonts w:ascii="Verdana" w:hAnsi="Verdana" w:cs="Tahoma"/>
          <w:color w:val="auto"/>
          <w:sz w:val="20"/>
          <w:szCs w:val="20"/>
          <w:shd w:val="clear" w:color="auto" w:fill="FFFFFF"/>
          <w:lang w:eastAsia="en-US"/>
        </w:rPr>
        <w:t> в случаите по </w:t>
      </w:r>
      <w:hyperlink r:id="rId55" w:history="1">
        <w:r w:rsidRPr="00FC6E2D">
          <w:rPr>
            <w:rFonts w:ascii="Verdana" w:hAnsi="Verdana" w:cs="Tahoma"/>
            <w:color w:val="auto"/>
            <w:sz w:val="20"/>
            <w:szCs w:val="20"/>
            <w:shd w:val="clear" w:color="auto" w:fill="FFFFFF"/>
            <w:lang w:eastAsia="en-US"/>
          </w:rPr>
          <w:t>ал. 1</w:t>
        </w:r>
      </w:hyperlink>
      <w:r w:rsidRPr="00FC6E2D">
        <w:rPr>
          <w:rFonts w:ascii="Verdana" w:hAnsi="Verdana" w:cs="Tahoma"/>
          <w:color w:val="auto"/>
          <w:sz w:val="20"/>
          <w:szCs w:val="20"/>
          <w:shd w:val="clear" w:color="auto" w:fill="FFFFFF"/>
          <w:lang w:eastAsia="en-US"/>
        </w:rPr>
        <w:t> са внесени съществени изменения в условията по обявената поръчка, които налагат промяна в офертите на участниците;</w:t>
      </w:r>
      <w:r w:rsidRPr="00FC6E2D">
        <w:rPr>
          <w:rFonts w:ascii="Verdana" w:hAnsi="Verdana" w:cs="Tahoma"/>
          <w:iCs/>
          <w:color w:val="auto"/>
          <w:sz w:val="20"/>
          <w:szCs w:val="20"/>
          <w:shd w:val="clear" w:color="auto" w:fill="FFFFFF"/>
          <w:lang w:eastAsia="en-US"/>
        </w:rPr>
        <w:t> </w:t>
      </w:r>
    </w:p>
    <w:p w:rsidR="00B34429" w:rsidRPr="00FC6E2D" w:rsidRDefault="00B34429" w:rsidP="00FC6E2D">
      <w:pPr>
        <w:spacing w:line="360" w:lineRule="auto"/>
        <w:jc w:val="both"/>
        <w:rPr>
          <w:rFonts w:ascii="Verdana" w:hAnsi="Verdana" w:cs="Tahoma"/>
          <w:iCs/>
          <w:color w:val="auto"/>
          <w:sz w:val="20"/>
          <w:szCs w:val="20"/>
          <w:shd w:val="clear" w:color="auto" w:fill="FFFFFF"/>
          <w:lang w:eastAsia="en-US"/>
        </w:rPr>
      </w:pPr>
      <w:r w:rsidRPr="00FC6E2D">
        <w:rPr>
          <w:rFonts w:ascii="Verdana" w:hAnsi="Verdana" w:cs="Tahoma"/>
          <w:iCs/>
          <w:color w:val="auto"/>
          <w:sz w:val="20"/>
          <w:szCs w:val="20"/>
          <w:shd w:val="clear" w:color="auto" w:fill="FFFFFF"/>
          <w:lang w:eastAsia="en-US"/>
        </w:rPr>
        <w:t>2.</w:t>
      </w:r>
      <w:r w:rsidRPr="00FC6E2D">
        <w:rPr>
          <w:rFonts w:ascii="Verdana" w:hAnsi="Verdana" w:cs="Tahoma"/>
          <w:color w:val="auto"/>
          <w:sz w:val="20"/>
          <w:szCs w:val="20"/>
          <w:shd w:val="clear" w:color="auto" w:fill="FFFFFF"/>
          <w:lang w:eastAsia="en-US"/>
        </w:rPr>
        <w:t> са поискани своевременно разяснения по условията на процедурата и те не могат да бъдат представени в срока по </w:t>
      </w:r>
      <w:hyperlink r:id="rId56" w:history="1">
        <w:r w:rsidRPr="00FC6E2D">
          <w:rPr>
            <w:rFonts w:ascii="Verdana" w:hAnsi="Verdana" w:cs="Tahoma"/>
            <w:color w:val="auto"/>
            <w:sz w:val="20"/>
            <w:szCs w:val="20"/>
            <w:shd w:val="clear" w:color="auto" w:fill="FFFFFF"/>
            <w:lang w:eastAsia="en-US"/>
          </w:rPr>
          <w:t>чл. 33, ал. 2</w:t>
        </w:r>
      </w:hyperlink>
      <w:r w:rsidRPr="00FC6E2D">
        <w:rPr>
          <w:rFonts w:ascii="Verdana" w:hAnsi="Verdana" w:cs="Tahoma"/>
          <w:color w:val="auto"/>
          <w:sz w:val="20"/>
          <w:szCs w:val="20"/>
          <w:shd w:val="clear" w:color="auto" w:fill="FFFFFF"/>
          <w:lang w:eastAsia="en-US"/>
        </w:rPr>
        <w:t xml:space="preserve"> от ЗОП.</w:t>
      </w:r>
      <w:r w:rsidRPr="00FC6E2D">
        <w:rPr>
          <w:rFonts w:ascii="Verdana" w:hAnsi="Verdana" w:cs="Tahoma"/>
          <w:iCs/>
          <w:color w:val="auto"/>
          <w:sz w:val="20"/>
          <w:szCs w:val="20"/>
          <w:shd w:val="clear" w:color="auto" w:fill="FFFFFF"/>
          <w:lang w:eastAsia="en-US"/>
        </w:rPr>
        <w:t> </w:t>
      </w:r>
    </w:p>
    <w:p w:rsidR="00B34429" w:rsidRPr="00FC6E2D" w:rsidRDefault="00B34429" w:rsidP="00FC6E2D">
      <w:pPr>
        <w:spacing w:line="360" w:lineRule="auto"/>
        <w:jc w:val="both"/>
        <w:rPr>
          <w:rFonts w:ascii="Verdana" w:hAnsi="Verdana" w:cs="Tahoma"/>
          <w:color w:val="auto"/>
          <w:sz w:val="20"/>
          <w:szCs w:val="20"/>
          <w:shd w:val="clear" w:color="auto" w:fill="FFFFFF"/>
          <w:lang w:eastAsia="en-US"/>
        </w:rPr>
      </w:pPr>
      <w:r w:rsidRPr="00FC6E2D">
        <w:rPr>
          <w:rFonts w:ascii="Verdana" w:hAnsi="Verdana" w:cs="Tahoma"/>
          <w:iCs/>
          <w:color w:val="auto"/>
          <w:sz w:val="20"/>
          <w:szCs w:val="20"/>
          <w:shd w:val="clear" w:color="auto" w:fill="FFFFFF"/>
          <w:lang w:eastAsia="en-US"/>
        </w:rPr>
        <w:t>(6)</w:t>
      </w:r>
      <w:r w:rsidRPr="00FC6E2D">
        <w:rPr>
          <w:rFonts w:ascii="Verdana" w:hAnsi="Verdana" w:cs="Tahoma"/>
          <w:color w:val="auto"/>
          <w:sz w:val="20"/>
          <w:szCs w:val="20"/>
          <w:shd w:val="clear" w:color="auto" w:fill="FFFFFF"/>
          <w:lang w:eastAsia="en-US"/>
        </w:rPr>
        <w:t> Удължаването на срока по </w:t>
      </w:r>
      <w:hyperlink r:id="rId57" w:history="1">
        <w:r w:rsidRPr="00FC6E2D">
          <w:rPr>
            <w:rFonts w:ascii="Verdana" w:hAnsi="Verdana" w:cs="Tahoma"/>
            <w:color w:val="auto"/>
            <w:sz w:val="20"/>
            <w:szCs w:val="20"/>
            <w:shd w:val="clear" w:color="auto" w:fill="FFFFFF"/>
            <w:lang w:eastAsia="en-US"/>
          </w:rPr>
          <w:t>ал.</w:t>
        </w:r>
        <w:r w:rsidR="00E66393" w:rsidRPr="00FC6E2D">
          <w:rPr>
            <w:rFonts w:ascii="Verdana" w:hAnsi="Verdana" w:cs="Tahoma"/>
            <w:color w:val="auto"/>
            <w:sz w:val="20"/>
            <w:szCs w:val="20"/>
            <w:shd w:val="clear" w:color="auto" w:fill="FFFFFF"/>
            <w:lang w:eastAsia="en-US"/>
          </w:rPr>
          <w:t xml:space="preserve"> </w:t>
        </w:r>
        <w:r w:rsidRPr="00FC6E2D">
          <w:rPr>
            <w:rFonts w:ascii="Verdana" w:hAnsi="Verdana" w:cs="Tahoma"/>
            <w:color w:val="auto"/>
            <w:sz w:val="20"/>
            <w:szCs w:val="20"/>
            <w:shd w:val="clear" w:color="auto" w:fill="FFFFFF"/>
            <w:lang w:eastAsia="en-US"/>
          </w:rPr>
          <w:t>5</w:t>
        </w:r>
      </w:hyperlink>
      <w:r w:rsidRPr="00FC6E2D">
        <w:rPr>
          <w:rFonts w:ascii="Verdana" w:hAnsi="Verdana" w:cs="Tahoma"/>
          <w:color w:val="auto"/>
          <w:sz w:val="20"/>
          <w:szCs w:val="20"/>
          <w:shd w:val="clear" w:color="auto" w:fill="FFFFFF"/>
          <w:lang w:eastAsia="en-US"/>
        </w:rPr>
        <w:t> трябва да е съобразено с времето, необходимо на лицата да се запознаят и да отразят разясненията или промените при изготвяне на офертите.</w:t>
      </w:r>
    </w:p>
    <w:p w:rsidR="00B34429" w:rsidRPr="00FC6E2D" w:rsidRDefault="00B34429" w:rsidP="00FC6E2D">
      <w:pPr>
        <w:spacing w:line="360" w:lineRule="auto"/>
        <w:jc w:val="both"/>
        <w:rPr>
          <w:rFonts w:ascii="Verdana" w:hAnsi="Verdana" w:cs="Tahoma"/>
          <w:color w:val="auto"/>
          <w:sz w:val="20"/>
          <w:szCs w:val="20"/>
          <w:shd w:val="clear" w:color="auto" w:fill="FFFFFF"/>
          <w:lang w:eastAsia="en-US"/>
        </w:rPr>
      </w:pPr>
      <w:r w:rsidRPr="00FC6E2D">
        <w:rPr>
          <w:rFonts w:ascii="Verdana" w:hAnsi="Verdana" w:cs="Tahoma"/>
          <w:iCs/>
          <w:color w:val="auto"/>
          <w:sz w:val="20"/>
          <w:szCs w:val="20"/>
          <w:shd w:val="clear" w:color="auto" w:fill="FFFFFF"/>
          <w:lang w:eastAsia="en-US"/>
        </w:rPr>
        <w:t>(7)</w:t>
      </w:r>
      <w:r w:rsidRPr="00FC6E2D">
        <w:rPr>
          <w:rFonts w:ascii="Verdana" w:hAnsi="Verdana" w:cs="Tahoma"/>
          <w:color w:val="auto"/>
          <w:sz w:val="20"/>
          <w:szCs w:val="20"/>
          <w:shd w:val="clear" w:color="auto" w:fill="FFFFFF"/>
          <w:lang w:eastAsia="en-US"/>
        </w:rPr>
        <w:t> Не се изисква удължаване на сроковете, когато разясненията не налагат съществени промени в офертите или когато те са предоставени в случаите по </w:t>
      </w:r>
      <w:hyperlink r:id="rId58" w:history="1">
        <w:r w:rsidRPr="00FC6E2D">
          <w:rPr>
            <w:rFonts w:ascii="Verdana" w:hAnsi="Verdana" w:cs="Tahoma"/>
            <w:color w:val="auto"/>
            <w:sz w:val="20"/>
            <w:szCs w:val="20"/>
            <w:shd w:val="clear" w:color="auto" w:fill="FFFFFF"/>
            <w:lang w:eastAsia="en-US"/>
          </w:rPr>
          <w:t>чл. 33, ал. 3</w:t>
        </w:r>
      </w:hyperlink>
      <w:r w:rsidRPr="00FC6E2D">
        <w:rPr>
          <w:rFonts w:ascii="Verdana" w:hAnsi="Verdana" w:cs="Tahoma"/>
          <w:color w:val="auto"/>
          <w:sz w:val="20"/>
          <w:szCs w:val="20"/>
          <w:shd w:val="clear" w:color="auto" w:fill="FFFFFF"/>
          <w:lang w:eastAsia="en-US"/>
        </w:rPr>
        <w:t xml:space="preserve"> от ЗОП.</w:t>
      </w:r>
    </w:p>
    <w:p w:rsidR="00B34429" w:rsidRPr="00FC6E2D" w:rsidRDefault="00B34429" w:rsidP="00FC6E2D">
      <w:pPr>
        <w:spacing w:line="360" w:lineRule="auto"/>
        <w:jc w:val="both"/>
        <w:rPr>
          <w:rFonts w:ascii="Verdana" w:hAnsi="Verdana" w:cs="Tahoma"/>
          <w:iCs/>
          <w:color w:val="auto"/>
          <w:sz w:val="20"/>
          <w:szCs w:val="20"/>
          <w:shd w:val="clear" w:color="auto" w:fill="FFFFFF"/>
          <w:lang w:eastAsia="en-US"/>
        </w:rPr>
      </w:pPr>
      <w:r w:rsidRPr="00FC6E2D">
        <w:rPr>
          <w:rFonts w:ascii="Verdana" w:hAnsi="Verdana" w:cs="Tahoma"/>
          <w:iCs/>
          <w:color w:val="auto"/>
          <w:sz w:val="20"/>
          <w:szCs w:val="20"/>
          <w:shd w:val="clear" w:color="auto" w:fill="FFFFFF"/>
          <w:lang w:eastAsia="en-US"/>
        </w:rPr>
        <w:t>(8)</w:t>
      </w:r>
      <w:r w:rsidRPr="00FC6E2D">
        <w:rPr>
          <w:rFonts w:ascii="Verdana" w:hAnsi="Verdana" w:cs="Tahoma"/>
          <w:color w:val="auto"/>
          <w:sz w:val="20"/>
          <w:szCs w:val="20"/>
          <w:shd w:val="clear" w:color="auto" w:fill="FFFFFF"/>
          <w:lang w:eastAsia="en-US"/>
        </w:rPr>
        <w:t> С обявлението за изменение или допълнителна информация в случаите на промени по </w:t>
      </w:r>
      <w:hyperlink r:id="rId59" w:history="1">
        <w:r w:rsidRPr="00FC6E2D">
          <w:rPr>
            <w:rFonts w:ascii="Verdana" w:hAnsi="Verdana" w:cs="Tahoma"/>
            <w:color w:val="auto"/>
            <w:sz w:val="20"/>
            <w:szCs w:val="20"/>
            <w:shd w:val="clear" w:color="auto" w:fill="FFFFFF"/>
            <w:lang w:eastAsia="en-US"/>
          </w:rPr>
          <w:t>ал. 5, т. 1</w:t>
        </w:r>
      </w:hyperlink>
      <w:r w:rsidRPr="00FC6E2D">
        <w:rPr>
          <w:rFonts w:ascii="Verdana" w:hAnsi="Verdana" w:cs="Tahoma"/>
          <w:color w:val="auto"/>
          <w:sz w:val="20"/>
          <w:szCs w:val="20"/>
          <w:shd w:val="clear" w:color="auto" w:fill="FFFFFF"/>
          <w:lang w:eastAsia="en-US"/>
        </w:rPr>
        <w:t>  не трябва да се въвеждат условия, които биха променили кръга на заинтересованите лица.</w:t>
      </w:r>
      <w:r w:rsidRPr="00FC6E2D">
        <w:rPr>
          <w:rFonts w:ascii="Verdana" w:hAnsi="Verdana" w:cs="Tahoma"/>
          <w:iCs/>
          <w:color w:val="auto"/>
          <w:sz w:val="20"/>
          <w:szCs w:val="20"/>
          <w:shd w:val="clear" w:color="auto" w:fill="FFFFFF"/>
          <w:lang w:eastAsia="en-US"/>
        </w:rPr>
        <w:t> </w:t>
      </w:r>
    </w:p>
    <w:p w:rsidR="00B34429" w:rsidRPr="00FC6E2D" w:rsidRDefault="00B34429" w:rsidP="00FC6E2D">
      <w:pPr>
        <w:spacing w:line="360" w:lineRule="auto"/>
        <w:jc w:val="both"/>
        <w:rPr>
          <w:rFonts w:ascii="Verdana" w:hAnsi="Verdana" w:cs="Tahoma"/>
          <w:iCs/>
          <w:color w:val="auto"/>
          <w:sz w:val="20"/>
          <w:szCs w:val="20"/>
          <w:shd w:val="clear" w:color="auto" w:fill="FFFFFF"/>
          <w:lang w:eastAsia="en-US"/>
        </w:rPr>
      </w:pPr>
      <w:r w:rsidRPr="00FC6E2D">
        <w:rPr>
          <w:rFonts w:ascii="Verdana" w:hAnsi="Verdana" w:cs="Tahoma"/>
          <w:iCs/>
          <w:color w:val="auto"/>
          <w:sz w:val="20"/>
          <w:szCs w:val="20"/>
          <w:shd w:val="clear" w:color="auto" w:fill="FFFFFF"/>
          <w:lang w:eastAsia="en-US"/>
        </w:rPr>
        <w:t>(9)</w:t>
      </w:r>
      <w:r w:rsidRPr="00FC6E2D">
        <w:rPr>
          <w:rFonts w:ascii="Verdana" w:hAnsi="Verdana" w:cs="Tahoma"/>
          <w:color w:val="auto"/>
          <w:sz w:val="20"/>
          <w:szCs w:val="20"/>
          <w:shd w:val="clear" w:color="auto" w:fill="FFFFFF"/>
          <w:lang w:eastAsia="en-US"/>
        </w:rPr>
        <w:t> Възложителят удължава обявените срокове в процедурата, когато това се налага във връзка с производство по обжалване.</w:t>
      </w:r>
      <w:r w:rsidRPr="00FC6E2D">
        <w:rPr>
          <w:rFonts w:ascii="Verdana" w:hAnsi="Verdana" w:cs="Tahoma"/>
          <w:iCs/>
          <w:color w:val="auto"/>
          <w:sz w:val="20"/>
          <w:szCs w:val="20"/>
          <w:shd w:val="clear" w:color="auto" w:fill="FFFFFF"/>
          <w:lang w:eastAsia="en-US"/>
        </w:rPr>
        <w:t> </w:t>
      </w:r>
    </w:p>
    <w:p w:rsidR="00B34429" w:rsidRPr="00FC6E2D" w:rsidRDefault="00B34429" w:rsidP="00FC6E2D">
      <w:pPr>
        <w:spacing w:line="360" w:lineRule="auto"/>
        <w:jc w:val="both"/>
        <w:rPr>
          <w:rFonts w:ascii="Verdana" w:hAnsi="Verdana" w:cs="Tahoma"/>
          <w:color w:val="auto"/>
          <w:sz w:val="20"/>
          <w:szCs w:val="20"/>
          <w:shd w:val="clear" w:color="auto" w:fill="FFFFFF"/>
          <w:lang w:eastAsia="en-US"/>
        </w:rPr>
      </w:pPr>
      <w:r w:rsidRPr="00FC6E2D">
        <w:rPr>
          <w:rFonts w:ascii="Verdana" w:hAnsi="Verdana" w:cs="Tahoma"/>
          <w:iCs/>
          <w:color w:val="auto"/>
          <w:sz w:val="20"/>
          <w:szCs w:val="20"/>
          <w:shd w:val="clear" w:color="auto" w:fill="FFFFFF"/>
          <w:lang w:eastAsia="en-US"/>
        </w:rPr>
        <w:t>(10)</w:t>
      </w:r>
      <w:r w:rsidRPr="00FC6E2D">
        <w:rPr>
          <w:rFonts w:ascii="Verdana" w:hAnsi="Verdana" w:cs="Tahoma"/>
          <w:color w:val="auto"/>
          <w:sz w:val="20"/>
          <w:szCs w:val="20"/>
          <w:shd w:val="clear" w:color="auto" w:fill="FFFFFF"/>
          <w:lang w:eastAsia="en-US"/>
        </w:rPr>
        <w:t> Възложителят може да удължи обявените срокове в процедурата, когато:</w:t>
      </w:r>
    </w:p>
    <w:p w:rsidR="00B34429" w:rsidRPr="00FC6E2D" w:rsidRDefault="00B34429" w:rsidP="00FC6E2D">
      <w:pPr>
        <w:spacing w:line="360" w:lineRule="auto"/>
        <w:jc w:val="both"/>
        <w:rPr>
          <w:rFonts w:ascii="Verdana" w:hAnsi="Verdana" w:cs="Tahoma"/>
          <w:iCs/>
          <w:color w:val="auto"/>
          <w:sz w:val="20"/>
          <w:szCs w:val="20"/>
          <w:shd w:val="clear" w:color="auto" w:fill="FFFFFF"/>
          <w:lang w:eastAsia="en-US"/>
        </w:rPr>
      </w:pPr>
      <w:r w:rsidRPr="00FC6E2D">
        <w:rPr>
          <w:rFonts w:ascii="Verdana" w:hAnsi="Verdana" w:cs="Tahoma"/>
          <w:iCs/>
          <w:color w:val="auto"/>
          <w:sz w:val="20"/>
          <w:szCs w:val="20"/>
          <w:shd w:val="clear" w:color="auto" w:fill="FFFFFF"/>
          <w:lang w:eastAsia="en-US"/>
        </w:rPr>
        <w:t>1.</w:t>
      </w:r>
      <w:r w:rsidRPr="00FC6E2D">
        <w:rPr>
          <w:rFonts w:ascii="Verdana" w:hAnsi="Verdana" w:cs="Tahoma"/>
          <w:color w:val="auto"/>
          <w:sz w:val="20"/>
          <w:szCs w:val="20"/>
          <w:shd w:val="clear" w:color="auto" w:fill="FFFFFF"/>
          <w:lang w:eastAsia="en-US"/>
        </w:rPr>
        <w:t xml:space="preserve"> в първоначално определения срок няма постъпили заявления или оферти или е получено само едно заявление </w:t>
      </w:r>
    </w:p>
    <w:p w:rsidR="00B34429" w:rsidRPr="00FC6E2D" w:rsidRDefault="00B34429" w:rsidP="00FC6E2D">
      <w:pPr>
        <w:spacing w:line="360" w:lineRule="auto"/>
        <w:jc w:val="both"/>
        <w:rPr>
          <w:rFonts w:ascii="Verdana" w:hAnsi="Verdana" w:cs="Tahoma"/>
          <w:color w:val="auto"/>
          <w:sz w:val="20"/>
          <w:szCs w:val="20"/>
          <w:shd w:val="clear" w:color="auto" w:fill="FFFFFF"/>
          <w:lang w:eastAsia="en-US"/>
        </w:rPr>
      </w:pPr>
      <w:r w:rsidRPr="00FC6E2D">
        <w:rPr>
          <w:rFonts w:ascii="Verdana" w:hAnsi="Verdana" w:cs="Tahoma"/>
          <w:iCs/>
          <w:color w:val="auto"/>
          <w:sz w:val="20"/>
          <w:szCs w:val="20"/>
          <w:shd w:val="clear" w:color="auto" w:fill="FFFFFF"/>
          <w:lang w:eastAsia="en-US"/>
        </w:rPr>
        <w:t>(11)</w:t>
      </w:r>
      <w:r w:rsidRPr="00FC6E2D">
        <w:rPr>
          <w:rFonts w:ascii="Verdana" w:hAnsi="Verdana" w:cs="Tahoma"/>
          <w:color w:val="auto"/>
          <w:sz w:val="20"/>
          <w:szCs w:val="20"/>
          <w:shd w:val="clear" w:color="auto" w:fill="FFFFFF"/>
          <w:lang w:eastAsia="en-US"/>
        </w:rPr>
        <w:t xml:space="preserve"> С публикуването на обявлението за изменение или допълнителна информация се </w:t>
      </w:r>
      <w:r w:rsidRPr="00FC6E2D">
        <w:rPr>
          <w:rFonts w:ascii="Verdana" w:hAnsi="Verdana" w:cs="Tahoma"/>
          <w:color w:val="auto"/>
          <w:sz w:val="20"/>
          <w:szCs w:val="20"/>
          <w:shd w:val="clear" w:color="auto" w:fill="FFFFFF"/>
          <w:lang w:eastAsia="en-US"/>
        </w:rPr>
        <w:lastRenderedPageBreak/>
        <w:t>смята, че всички заинтересовани лица са уведомени.</w:t>
      </w:r>
    </w:p>
    <w:p w:rsidR="00B34429" w:rsidRPr="00FC6E2D" w:rsidRDefault="00D2794D" w:rsidP="00FC6E2D">
      <w:pPr>
        <w:spacing w:line="360" w:lineRule="auto"/>
        <w:jc w:val="both"/>
        <w:rPr>
          <w:rFonts w:ascii="Verdana" w:eastAsia="Times New Roman" w:hAnsi="Verdana" w:cs="Verdana"/>
          <w:b/>
          <w:bCs/>
          <w:color w:val="auto"/>
          <w:sz w:val="20"/>
          <w:szCs w:val="20"/>
        </w:rPr>
      </w:pPr>
      <w:r w:rsidRPr="00FC6E2D">
        <w:rPr>
          <w:rFonts w:ascii="Verdana" w:hAnsi="Verdana" w:cs="Verdana"/>
          <w:b/>
          <w:sz w:val="20"/>
          <w:szCs w:val="20"/>
        </w:rPr>
        <w:t>Чл.3</w:t>
      </w:r>
      <w:r w:rsidR="00B34429" w:rsidRPr="00FC6E2D">
        <w:rPr>
          <w:rFonts w:ascii="Verdana" w:hAnsi="Verdana" w:cs="Verdana"/>
          <w:b/>
          <w:sz w:val="20"/>
          <w:szCs w:val="20"/>
        </w:rPr>
        <w:t>2</w:t>
      </w:r>
      <w:r w:rsidR="00B20BB2" w:rsidRPr="00FC6E2D">
        <w:rPr>
          <w:rFonts w:ascii="Verdana" w:hAnsi="Verdana" w:cs="Verdana"/>
          <w:b/>
          <w:sz w:val="20"/>
          <w:szCs w:val="20"/>
        </w:rPr>
        <w:t>.</w:t>
      </w:r>
      <w:r w:rsidR="00B20BB2" w:rsidRPr="00FC6E2D">
        <w:rPr>
          <w:rFonts w:ascii="Verdana" w:hAnsi="Verdana" w:cs="Verdana"/>
          <w:sz w:val="20"/>
          <w:szCs w:val="20"/>
        </w:rPr>
        <w:t xml:space="preserve"> </w:t>
      </w:r>
      <w:r w:rsidR="00B34429" w:rsidRPr="00FC6E2D">
        <w:rPr>
          <w:rFonts w:ascii="Verdana" w:eastAsia="Times New Roman" w:hAnsi="Verdana" w:cs="Verdana"/>
          <w:b/>
          <w:bCs/>
          <w:color w:val="auto"/>
          <w:sz w:val="20"/>
          <w:szCs w:val="20"/>
          <w:u w:val="single"/>
        </w:rPr>
        <w:t>Разяснения по условията на процедурата</w:t>
      </w:r>
    </w:p>
    <w:p w:rsidR="00B34429" w:rsidRPr="00FC6E2D" w:rsidRDefault="00B34429" w:rsidP="00FC6E2D">
      <w:pPr>
        <w:spacing w:after="120" w:line="360" w:lineRule="auto"/>
        <w:jc w:val="both"/>
        <w:rPr>
          <w:rFonts w:ascii="Verdana" w:eastAsia="Times New Roman" w:hAnsi="Verdana" w:cs="Verdana"/>
          <w:sz w:val="20"/>
          <w:szCs w:val="20"/>
        </w:rPr>
      </w:pPr>
      <w:r w:rsidRPr="00FC6E2D">
        <w:rPr>
          <w:rFonts w:ascii="Verdana" w:eastAsia="Times New Roman" w:hAnsi="Verdana" w:cs="Verdana"/>
          <w:b/>
          <w:bCs/>
          <w:sz w:val="20"/>
          <w:szCs w:val="20"/>
        </w:rPr>
        <w:t>(1)</w:t>
      </w:r>
      <w:r w:rsidRPr="00FC6E2D">
        <w:rPr>
          <w:rFonts w:ascii="Verdana" w:eastAsia="Times New Roman" w:hAnsi="Verdana" w:cs="Verdana"/>
          <w:sz w:val="20"/>
          <w:szCs w:val="20"/>
        </w:rPr>
        <w:t xml:space="preserve"> Лицата могат да поискат писмено от възложителя разяснения по решението, обявлението и документацията за участие</w:t>
      </w:r>
      <w:r w:rsidR="00CF6A38" w:rsidRPr="00FC6E2D">
        <w:rPr>
          <w:rFonts w:ascii="Verdana" w:eastAsia="Times New Roman" w:hAnsi="Verdana" w:cs="Verdana"/>
          <w:sz w:val="20"/>
          <w:szCs w:val="20"/>
        </w:rPr>
        <w:t xml:space="preserve"> до 10 дни преди изтичането на </w:t>
      </w:r>
      <w:r w:rsidRPr="00FC6E2D">
        <w:rPr>
          <w:rFonts w:ascii="Verdana" w:eastAsia="Times New Roman" w:hAnsi="Verdana" w:cs="Verdana"/>
          <w:sz w:val="20"/>
          <w:szCs w:val="20"/>
        </w:rPr>
        <w:t>срока за получаване на офертите.</w:t>
      </w:r>
    </w:p>
    <w:p w:rsidR="00B34429" w:rsidRPr="00FC6E2D" w:rsidRDefault="00B34429" w:rsidP="00FC6E2D">
      <w:pPr>
        <w:spacing w:after="120" w:line="360" w:lineRule="auto"/>
        <w:jc w:val="both"/>
        <w:rPr>
          <w:rFonts w:ascii="Verdana" w:eastAsia="Times New Roman" w:hAnsi="Verdana" w:cs="Verdana"/>
          <w:b/>
          <w:bCs/>
          <w:color w:val="auto"/>
          <w:sz w:val="20"/>
          <w:szCs w:val="20"/>
        </w:rPr>
      </w:pPr>
      <w:r w:rsidRPr="00FC6E2D">
        <w:rPr>
          <w:rFonts w:ascii="Verdana" w:eastAsia="Times New Roman" w:hAnsi="Verdana" w:cs="Verdana"/>
          <w:b/>
          <w:bCs/>
          <w:sz w:val="20"/>
          <w:szCs w:val="20"/>
        </w:rPr>
        <w:t>(2)</w:t>
      </w:r>
      <w:r w:rsidRPr="00FC6E2D">
        <w:rPr>
          <w:rFonts w:ascii="Verdana" w:eastAsia="Times New Roman" w:hAnsi="Verdana" w:cs="Verdana"/>
          <w:sz w:val="20"/>
          <w:szCs w:val="20"/>
        </w:rPr>
        <w:t xml:space="preserve"> Срок за искане на разяснения по документацията за участие </w:t>
      </w:r>
      <w:r w:rsidRPr="00FC6E2D">
        <w:rPr>
          <w:rFonts w:ascii="Verdana" w:eastAsia="Times New Roman" w:hAnsi="Verdana" w:cs="Verdana"/>
          <w:b/>
          <w:bCs/>
          <w:sz w:val="20"/>
          <w:szCs w:val="20"/>
        </w:rPr>
        <w:t>– до 17:</w:t>
      </w:r>
      <w:r w:rsidR="00D5168A" w:rsidRPr="00FC6E2D">
        <w:rPr>
          <w:rFonts w:ascii="Verdana" w:eastAsia="Times New Roman" w:hAnsi="Verdana" w:cs="Verdana"/>
          <w:b/>
          <w:bCs/>
          <w:sz w:val="20"/>
          <w:szCs w:val="20"/>
        </w:rPr>
        <w:t>0</w:t>
      </w:r>
      <w:r w:rsidRPr="00FC6E2D">
        <w:rPr>
          <w:rFonts w:ascii="Verdana" w:eastAsia="Times New Roman" w:hAnsi="Verdana" w:cs="Verdana"/>
          <w:b/>
          <w:bCs/>
          <w:sz w:val="20"/>
          <w:szCs w:val="20"/>
        </w:rPr>
        <w:t xml:space="preserve">0 часа на </w:t>
      </w:r>
      <w:r w:rsidR="00D5168A" w:rsidRPr="00FC6E2D">
        <w:rPr>
          <w:rFonts w:ascii="Verdana" w:eastAsia="Times New Roman" w:hAnsi="Verdana" w:cs="Verdana"/>
          <w:b/>
          <w:bCs/>
          <w:color w:val="auto"/>
          <w:sz w:val="20"/>
          <w:szCs w:val="20"/>
        </w:rPr>
        <w:t>26.05.2017</w:t>
      </w:r>
      <w:r w:rsidR="00CC2EA0" w:rsidRPr="00FC6E2D">
        <w:rPr>
          <w:rFonts w:ascii="Verdana" w:eastAsia="Times New Roman" w:hAnsi="Verdana" w:cs="Verdana"/>
          <w:b/>
          <w:bCs/>
          <w:color w:val="auto"/>
          <w:sz w:val="20"/>
          <w:szCs w:val="20"/>
        </w:rPr>
        <w:t>г.</w:t>
      </w:r>
    </w:p>
    <w:p w:rsidR="00B34429" w:rsidRPr="00FC6E2D" w:rsidRDefault="00B34429" w:rsidP="00FC6E2D">
      <w:pPr>
        <w:spacing w:after="120" w:line="360" w:lineRule="auto"/>
        <w:jc w:val="both"/>
        <w:rPr>
          <w:rFonts w:ascii="Verdana" w:eastAsia="Times New Roman" w:hAnsi="Verdana" w:cs="Verdana"/>
          <w:sz w:val="20"/>
          <w:szCs w:val="20"/>
        </w:rPr>
      </w:pPr>
      <w:r w:rsidRPr="00FC6E2D">
        <w:rPr>
          <w:rFonts w:ascii="Verdana" w:eastAsia="Times New Roman" w:hAnsi="Verdana" w:cs="Verdana"/>
          <w:b/>
          <w:bCs/>
          <w:sz w:val="20"/>
          <w:szCs w:val="20"/>
        </w:rPr>
        <w:t>(3)</w:t>
      </w:r>
      <w:r w:rsidRPr="00FC6E2D">
        <w:rPr>
          <w:rFonts w:ascii="Verdana" w:eastAsia="Times New Roman" w:hAnsi="Verdana" w:cs="Verdana"/>
          <w:sz w:val="20"/>
          <w:szCs w:val="20"/>
        </w:rPr>
        <w:t xml:space="preserve"> Разясненията по т.1 се публикуват в 4-дневен срок от получаване на искането. </w:t>
      </w:r>
    </w:p>
    <w:p w:rsidR="00B34429" w:rsidRPr="00FC6E2D" w:rsidRDefault="00B34429" w:rsidP="00FC6E2D">
      <w:pPr>
        <w:spacing w:after="120" w:line="360" w:lineRule="auto"/>
        <w:jc w:val="both"/>
        <w:rPr>
          <w:rFonts w:ascii="Verdana" w:eastAsia="Times New Roman" w:hAnsi="Verdana" w:cs="Verdana"/>
          <w:sz w:val="20"/>
          <w:szCs w:val="20"/>
        </w:rPr>
      </w:pPr>
      <w:r w:rsidRPr="00FC6E2D">
        <w:rPr>
          <w:rFonts w:ascii="Verdana" w:eastAsia="Times New Roman" w:hAnsi="Verdana" w:cs="Verdana"/>
          <w:b/>
          <w:bCs/>
          <w:sz w:val="20"/>
          <w:szCs w:val="20"/>
        </w:rPr>
        <w:t>(4)</w:t>
      </w:r>
      <w:r w:rsidRPr="00FC6E2D">
        <w:rPr>
          <w:rFonts w:ascii="Verdana" w:eastAsia="Times New Roman" w:hAnsi="Verdana" w:cs="Verdana"/>
          <w:sz w:val="20"/>
          <w:szCs w:val="20"/>
        </w:rPr>
        <w:t xml:space="preserve"> Когато от пу</w:t>
      </w:r>
      <w:r w:rsidR="00366C33" w:rsidRPr="00FC6E2D">
        <w:rPr>
          <w:rFonts w:ascii="Verdana" w:eastAsia="Times New Roman" w:hAnsi="Verdana" w:cs="Verdana"/>
          <w:sz w:val="20"/>
          <w:szCs w:val="20"/>
        </w:rPr>
        <w:t>бликуването на разясненията от В</w:t>
      </w:r>
      <w:r w:rsidRPr="00FC6E2D">
        <w:rPr>
          <w:rFonts w:ascii="Verdana" w:eastAsia="Times New Roman" w:hAnsi="Verdana" w:cs="Verdana"/>
          <w:sz w:val="20"/>
          <w:szCs w:val="20"/>
        </w:rPr>
        <w:t>ъзложителя до крайния срок за получаване на оферти остават по-малко от 6 дни, възложителят удължава срока за получаване на оферти.</w:t>
      </w:r>
    </w:p>
    <w:p w:rsidR="00B34429" w:rsidRPr="00FC6E2D" w:rsidRDefault="00B34429" w:rsidP="00FC6E2D">
      <w:pPr>
        <w:spacing w:line="360" w:lineRule="auto"/>
        <w:jc w:val="both"/>
        <w:rPr>
          <w:rFonts w:ascii="Verdana" w:eastAsia="Times New Roman" w:hAnsi="Verdana" w:cs="Verdana"/>
          <w:b/>
          <w:bCs/>
          <w:color w:val="auto"/>
          <w:sz w:val="20"/>
          <w:szCs w:val="20"/>
          <w:lang w:val="ru-RU" w:eastAsia="en-US"/>
        </w:rPr>
      </w:pPr>
      <w:r w:rsidRPr="00FC6E2D">
        <w:rPr>
          <w:rFonts w:ascii="Verdana" w:eastAsia="Times New Roman" w:hAnsi="Verdana" w:cs="Verdana"/>
          <w:b/>
          <w:bCs/>
          <w:color w:val="auto"/>
          <w:sz w:val="20"/>
          <w:szCs w:val="20"/>
          <w:lang w:val="ru-RU" w:eastAsia="en-US"/>
        </w:rPr>
        <w:t>(5)</w:t>
      </w:r>
      <w:r w:rsidRPr="00FC6E2D">
        <w:rPr>
          <w:rFonts w:ascii="Verdana" w:eastAsia="Times New Roman" w:hAnsi="Verdana" w:cs="Verdana"/>
          <w:color w:val="auto"/>
          <w:sz w:val="20"/>
          <w:szCs w:val="20"/>
          <w:lang w:val="ru-RU" w:eastAsia="en-US"/>
        </w:rPr>
        <w:t xml:space="preserve"> Разясненията ще бъдат </w:t>
      </w:r>
      <w:r w:rsidRPr="00FC6E2D">
        <w:rPr>
          <w:rFonts w:ascii="Verdana" w:eastAsia="Times New Roman" w:hAnsi="Verdana" w:cs="Verdana"/>
          <w:color w:val="auto"/>
          <w:sz w:val="20"/>
          <w:szCs w:val="20"/>
          <w:lang w:eastAsia="en-US"/>
        </w:rPr>
        <w:t xml:space="preserve">публикувани и в Профила на купувача, на адресите посочени в </w:t>
      </w:r>
      <w:r w:rsidRPr="00FC6E2D">
        <w:rPr>
          <w:rFonts w:ascii="Verdana" w:eastAsia="Times New Roman" w:hAnsi="Verdana" w:cs="Verdana"/>
          <w:bCs/>
          <w:color w:val="auto"/>
          <w:sz w:val="20"/>
          <w:szCs w:val="20"/>
        </w:rPr>
        <w:t>Раздел II</w:t>
      </w:r>
      <w:r w:rsidR="00F91175" w:rsidRPr="00FC6E2D">
        <w:rPr>
          <w:rFonts w:ascii="Verdana" w:eastAsia="Times New Roman" w:hAnsi="Verdana" w:cs="Verdana"/>
          <w:bCs/>
          <w:color w:val="auto"/>
          <w:sz w:val="20"/>
          <w:szCs w:val="20"/>
        </w:rPr>
        <w:t>I</w:t>
      </w:r>
      <w:r w:rsidRPr="00FC6E2D">
        <w:rPr>
          <w:rFonts w:ascii="Verdana" w:eastAsia="Times New Roman" w:hAnsi="Verdana" w:cs="Verdana"/>
          <w:bCs/>
          <w:color w:val="auto"/>
          <w:sz w:val="20"/>
          <w:szCs w:val="20"/>
        </w:rPr>
        <w:t>,</w:t>
      </w:r>
      <w:r w:rsidR="004E06F1" w:rsidRPr="00FC6E2D">
        <w:rPr>
          <w:rFonts w:ascii="Verdana" w:eastAsia="Times New Roman" w:hAnsi="Verdana" w:cs="Verdana"/>
          <w:bCs/>
          <w:color w:val="auto"/>
          <w:sz w:val="20"/>
          <w:szCs w:val="20"/>
        </w:rPr>
        <w:t xml:space="preserve"> </w:t>
      </w:r>
      <w:r w:rsidRPr="00FC6E2D">
        <w:rPr>
          <w:rFonts w:ascii="Verdana" w:eastAsia="Times New Roman" w:hAnsi="Verdana" w:cs="Verdana"/>
          <w:bCs/>
          <w:color w:val="auto"/>
          <w:sz w:val="20"/>
          <w:szCs w:val="20"/>
        </w:rPr>
        <w:t>т</w:t>
      </w:r>
      <w:r w:rsidRPr="00FC6E2D">
        <w:rPr>
          <w:rFonts w:ascii="Verdana" w:eastAsia="Times New Roman" w:hAnsi="Verdana" w:cs="Verdana"/>
          <w:color w:val="auto"/>
          <w:sz w:val="20"/>
          <w:szCs w:val="20"/>
          <w:lang w:eastAsia="en-US"/>
        </w:rPr>
        <w:t>. 1 от настоящата документация</w:t>
      </w:r>
      <w:r w:rsidRPr="00FC6E2D">
        <w:rPr>
          <w:rFonts w:ascii="Verdana" w:eastAsia="Times New Roman" w:hAnsi="Verdana" w:cs="Verdana"/>
          <w:color w:val="auto"/>
          <w:sz w:val="20"/>
          <w:szCs w:val="20"/>
          <w:lang w:val="ru-RU" w:eastAsia="en-US"/>
        </w:rPr>
        <w:t>.</w:t>
      </w:r>
      <w:r w:rsidRPr="00FC6E2D">
        <w:rPr>
          <w:rFonts w:ascii="Verdana" w:eastAsia="Times New Roman" w:hAnsi="Verdana" w:cs="Verdana"/>
          <w:b/>
          <w:bCs/>
          <w:color w:val="auto"/>
          <w:sz w:val="20"/>
          <w:szCs w:val="20"/>
          <w:lang w:val="ru-RU" w:eastAsia="en-US"/>
        </w:rPr>
        <w:t xml:space="preserve"> </w:t>
      </w:r>
    </w:p>
    <w:p w:rsidR="00B34429" w:rsidRPr="00FC6E2D" w:rsidRDefault="00B34429" w:rsidP="00FC6E2D">
      <w:pPr>
        <w:spacing w:line="360" w:lineRule="auto"/>
        <w:jc w:val="both"/>
        <w:rPr>
          <w:rFonts w:ascii="Verdana" w:eastAsia="Times New Roman" w:hAnsi="Verdana" w:cs="Verdana"/>
          <w:b/>
          <w:bCs/>
          <w:color w:val="auto"/>
          <w:sz w:val="20"/>
          <w:szCs w:val="20"/>
          <w:lang w:eastAsia="en-US"/>
        </w:rPr>
      </w:pPr>
      <w:r w:rsidRPr="00FC6E2D">
        <w:rPr>
          <w:rFonts w:ascii="Verdana" w:eastAsia="Times New Roman" w:hAnsi="Verdana" w:cs="Verdana"/>
          <w:b/>
          <w:bCs/>
          <w:color w:val="auto"/>
          <w:sz w:val="20"/>
          <w:szCs w:val="20"/>
          <w:lang w:val="ru-RU" w:eastAsia="en-US"/>
        </w:rPr>
        <w:t>(6)</w:t>
      </w:r>
      <w:r w:rsidR="004E06F1" w:rsidRPr="00FC6E2D">
        <w:rPr>
          <w:rFonts w:ascii="Verdana" w:eastAsia="Times New Roman" w:hAnsi="Verdana" w:cs="Verdana"/>
          <w:b/>
          <w:bCs/>
          <w:color w:val="auto"/>
          <w:sz w:val="20"/>
          <w:szCs w:val="20"/>
          <w:lang w:val="ru-RU" w:eastAsia="en-US"/>
        </w:rPr>
        <w:t xml:space="preserve"> </w:t>
      </w:r>
      <w:r w:rsidRPr="00FC6E2D">
        <w:rPr>
          <w:rFonts w:ascii="Verdana" w:eastAsia="Times New Roman" w:hAnsi="Verdana" w:cs="Verdana"/>
          <w:b/>
          <w:bCs/>
          <w:color w:val="auto"/>
          <w:sz w:val="20"/>
          <w:szCs w:val="20"/>
          <w:lang w:val="ru-RU" w:eastAsia="en-US"/>
        </w:rPr>
        <w:t>Възложителя</w:t>
      </w:r>
      <w:r w:rsidR="004E06F1" w:rsidRPr="00FC6E2D">
        <w:rPr>
          <w:rFonts w:ascii="Verdana" w:eastAsia="Times New Roman" w:hAnsi="Verdana" w:cs="Verdana"/>
          <w:b/>
          <w:bCs/>
          <w:color w:val="auto"/>
          <w:sz w:val="20"/>
          <w:szCs w:val="20"/>
          <w:lang w:val="ru-RU" w:eastAsia="en-US"/>
        </w:rPr>
        <w:t>т</w:t>
      </w:r>
      <w:r w:rsidRPr="00FC6E2D">
        <w:rPr>
          <w:rFonts w:ascii="Verdana" w:eastAsia="Times New Roman" w:hAnsi="Verdana" w:cs="Verdana"/>
          <w:b/>
          <w:bCs/>
          <w:color w:val="auto"/>
          <w:sz w:val="20"/>
          <w:szCs w:val="20"/>
          <w:lang w:val="ru-RU" w:eastAsia="en-US"/>
        </w:rPr>
        <w:t xml:space="preserve"> не предоставя разяснения, ако искането е постъпило след срока по ал.2</w:t>
      </w:r>
      <w:r w:rsidR="004E06F1" w:rsidRPr="00FC6E2D">
        <w:rPr>
          <w:rFonts w:ascii="Verdana" w:eastAsia="Times New Roman" w:hAnsi="Verdana" w:cs="Verdana"/>
          <w:b/>
          <w:bCs/>
          <w:color w:val="auto"/>
          <w:sz w:val="20"/>
          <w:szCs w:val="20"/>
          <w:lang w:val="ru-RU" w:eastAsia="en-US"/>
        </w:rPr>
        <w:t>.</w:t>
      </w:r>
    </w:p>
    <w:p w:rsidR="00B34429" w:rsidRPr="00FC6E2D" w:rsidRDefault="00C6101D" w:rsidP="00FC6E2D">
      <w:pPr>
        <w:keepNext/>
        <w:keepLines/>
        <w:spacing w:line="360" w:lineRule="auto"/>
        <w:jc w:val="both"/>
        <w:outlineLvl w:val="2"/>
        <w:rPr>
          <w:rFonts w:ascii="Verdana" w:eastAsia="Times New Roman" w:hAnsi="Verdana" w:cs="Verdana"/>
          <w:b/>
          <w:bCs/>
          <w:color w:val="auto"/>
          <w:sz w:val="20"/>
          <w:szCs w:val="20"/>
        </w:rPr>
      </w:pPr>
      <w:r w:rsidRPr="00FC6E2D">
        <w:rPr>
          <w:rFonts w:ascii="Verdana" w:hAnsi="Verdana" w:cs="Verdana"/>
          <w:b/>
          <w:sz w:val="20"/>
          <w:szCs w:val="20"/>
        </w:rPr>
        <w:t>Чл.3</w:t>
      </w:r>
      <w:r w:rsidR="00B34429" w:rsidRPr="00FC6E2D">
        <w:rPr>
          <w:rFonts w:ascii="Verdana" w:hAnsi="Verdana" w:cs="Verdana"/>
          <w:b/>
          <w:sz w:val="20"/>
          <w:szCs w:val="20"/>
        </w:rPr>
        <w:t>3</w:t>
      </w:r>
      <w:r w:rsidR="00B20BB2" w:rsidRPr="00FC6E2D">
        <w:rPr>
          <w:rFonts w:ascii="Verdana" w:hAnsi="Verdana" w:cs="Verdana"/>
          <w:b/>
          <w:bCs/>
          <w:sz w:val="20"/>
          <w:szCs w:val="20"/>
        </w:rPr>
        <w:t xml:space="preserve">. </w:t>
      </w:r>
      <w:r w:rsidR="00B34429" w:rsidRPr="00FC6E2D">
        <w:rPr>
          <w:rFonts w:ascii="Verdana" w:eastAsia="Times New Roman" w:hAnsi="Verdana" w:cs="Verdana"/>
          <w:b/>
          <w:bCs/>
          <w:color w:val="auto"/>
          <w:sz w:val="20"/>
          <w:szCs w:val="20"/>
          <w:u w:val="single"/>
        </w:rPr>
        <w:t>Разглеждане и  оценяване  на офертите</w:t>
      </w:r>
      <w:r w:rsidR="00366C33" w:rsidRPr="00FC6E2D">
        <w:rPr>
          <w:rFonts w:ascii="Verdana" w:eastAsia="Times New Roman" w:hAnsi="Verdana" w:cs="Verdana"/>
          <w:b/>
          <w:bCs/>
          <w:color w:val="auto"/>
          <w:sz w:val="20"/>
          <w:szCs w:val="20"/>
          <w:u w:val="single"/>
        </w:rPr>
        <w:t>:</w:t>
      </w:r>
    </w:p>
    <w:p w:rsidR="00B34429" w:rsidRPr="00737796" w:rsidRDefault="00B34429" w:rsidP="00FC6E2D">
      <w:pPr>
        <w:widowControl/>
        <w:spacing w:after="120" w:line="360" w:lineRule="auto"/>
        <w:jc w:val="both"/>
        <w:rPr>
          <w:rFonts w:ascii="Verdana" w:eastAsia="Courier New" w:hAnsi="Verdana" w:cs="Verdana"/>
          <w:color w:val="auto"/>
          <w:sz w:val="20"/>
          <w:szCs w:val="20"/>
          <w:lang w:val="ru-RU"/>
        </w:rPr>
      </w:pPr>
      <w:r w:rsidRPr="00FC6E2D">
        <w:rPr>
          <w:rFonts w:ascii="Verdana" w:eastAsia="Courier New" w:hAnsi="Verdana" w:cs="Verdana"/>
          <w:b/>
          <w:bCs/>
          <w:color w:val="auto"/>
          <w:sz w:val="20"/>
          <w:szCs w:val="20"/>
        </w:rPr>
        <w:t>(1)</w:t>
      </w:r>
      <w:r w:rsidRPr="00737796">
        <w:rPr>
          <w:rFonts w:ascii="Verdana" w:eastAsia="Courier New" w:hAnsi="Verdana" w:cs="Verdana"/>
          <w:color w:val="auto"/>
          <w:sz w:val="20"/>
          <w:szCs w:val="20"/>
          <w:lang w:val="ru-RU"/>
        </w:rPr>
        <w:t xml:space="preserve"> Комисията, назначена от възложителя за </w:t>
      </w:r>
      <w:r w:rsidRPr="00FC6E2D">
        <w:rPr>
          <w:rFonts w:ascii="Verdana" w:eastAsia="Courier New" w:hAnsi="Verdana" w:cs="Verdana"/>
          <w:color w:val="auto"/>
          <w:sz w:val="20"/>
          <w:szCs w:val="20"/>
        </w:rPr>
        <w:t>извършване на подбор на участниците,</w:t>
      </w:r>
      <w:r w:rsidR="004E06F1" w:rsidRPr="00FC6E2D">
        <w:rPr>
          <w:rFonts w:ascii="Verdana" w:eastAsia="Courier New" w:hAnsi="Verdana" w:cs="Verdana"/>
          <w:color w:val="auto"/>
          <w:sz w:val="20"/>
          <w:szCs w:val="20"/>
        </w:rPr>
        <w:t xml:space="preserve"> </w:t>
      </w:r>
      <w:r w:rsidRPr="00FC6E2D">
        <w:rPr>
          <w:rFonts w:ascii="Verdana" w:eastAsia="Courier New" w:hAnsi="Verdana" w:cs="Verdana"/>
          <w:color w:val="auto"/>
          <w:sz w:val="20"/>
          <w:szCs w:val="20"/>
        </w:rPr>
        <w:t>разг</w:t>
      </w:r>
      <w:r w:rsidRPr="00737796">
        <w:rPr>
          <w:rFonts w:ascii="Verdana" w:eastAsia="Courier New" w:hAnsi="Verdana" w:cs="Verdana"/>
          <w:color w:val="auto"/>
          <w:sz w:val="20"/>
          <w:szCs w:val="20"/>
          <w:lang w:val="ru-RU"/>
        </w:rPr>
        <w:t>леждане</w:t>
      </w:r>
      <w:r w:rsidRPr="00FC6E2D">
        <w:rPr>
          <w:rFonts w:ascii="Verdana" w:eastAsia="Courier New" w:hAnsi="Verdana" w:cs="Verdana"/>
          <w:color w:val="auto"/>
          <w:sz w:val="20"/>
          <w:szCs w:val="20"/>
        </w:rPr>
        <w:t xml:space="preserve"> и</w:t>
      </w:r>
      <w:r w:rsidRPr="00737796">
        <w:rPr>
          <w:rFonts w:ascii="Verdana" w:eastAsia="Courier New" w:hAnsi="Verdana" w:cs="Verdana"/>
          <w:color w:val="auto"/>
          <w:sz w:val="20"/>
          <w:szCs w:val="20"/>
          <w:lang w:val="ru-RU"/>
        </w:rPr>
        <w:t xml:space="preserve"> оценка  на офертите, започва работа след получаване на </w:t>
      </w:r>
      <w:r w:rsidRPr="00FC6E2D">
        <w:rPr>
          <w:rFonts w:ascii="Verdana" w:eastAsia="Courier New" w:hAnsi="Verdana" w:cs="Verdana"/>
          <w:color w:val="auto"/>
          <w:sz w:val="20"/>
          <w:szCs w:val="20"/>
        </w:rPr>
        <w:t xml:space="preserve">протокола за </w:t>
      </w:r>
      <w:r w:rsidRPr="00737796">
        <w:rPr>
          <w:rFonts w:ascii="Verdana" w:eastAsia="Courier New" w:hAnsi="Verdana" w:cs="Verdana"/>
          <w:color w:val="auto"/>
          <w:sz w:val="20"/>
          <w:szCs w:val="20"/>
          <w:lang w:val="ru-RU"/>
        </w:rPr>
        <w:t xml:space="preserve"> представените оферти.</w:t>
      </w:r>
    </w:p>
    <w:p w:rsidR="00B34429" w:rsidRPr="00FC6E2D" w:rsidRDefault="00B34429" w:rsidP="00FC6E2D">
      <w:pPr>
        <w:widowControl/>
        <w:spacing w:after="120" w:line="360" w:lineRule="auto"/>
        <w:jc w:val="both"/>
        <w:rPr>
          <w:rFonts w:ascii="Verdana" w:eastAsia="Courier New" w:hAnsi="Verdana" w:cs="Verdana"/>
          <w:b/>
          <w:bCs/>
          <w:color w:val="auto"/>
          <w:sz w:val="20"/>
          <w:szCs w:val="20"/>
        </w:rPr>
      </w:pPr>
      <w:r w:rsidRPr="00FC6E2D">
        <w:rPr>
          <w:rFonts w:ascii="Verdana" w:eastAsia="Courier New" w:hAnsi="Verdana" w:cs="Verdana"/>
          <w:b/>
          <w:bCs/>
          <w:color w:val="auto"/>
          <w:sz w:val="20"/>
          <w:szCs w:val="20"/>
        </w:rPr>
        <w:t>(2)</w:t>
      </w:r>
      <w:r w:rsidRPr="00737796">
        <w:rPr>
          <w:rFonts w:ascii="Verdana" w:eastAsia="Courier New" w:hAnsi="Verdana" w:cs="Verdana"/>
          <w:color w:val="auto"/>
          <w:sz w:val="20"/>
          <w:szCs w:val="20"/>
          <w:lang w:val="ru-RU"/>
        </w:rPr>
        <w:t xml:space="preserve"> </w:t>
      </w:r>
      <w:r w:rsidRPr="00FC6E2D">
        <w:rPr>
          <w:rFonts w:ascii="Verdana" w:hAnsi="Verdana" w:cs="Tahoma"/>
          <w:sz w:val="20"/>
          <w:szCs w:val="20"/>
          <w:shd w:val="clear" w:color="auto" w:fill="FFFFFF"/>
          <w:lang w:eastAsia="en-US"/>
        </w:rPr>
        <w:t xml:space="preserve">При промяна в датата, часа или мястото за отваряне на </w:t>
      </w:r>
      <w:r w:rsidR="004E06F1" w:rsidRPr="00FC6E2D">
        <w:rPr>
          <w:rFonts w:ascii="Verdana" w:hAnsi="Verdana" w:cs="Tahoma"/>
          <w:sz w:val="20"/>
          <w:szCs w:val="20"/>
          <w:shd w:val="clear" w:color="auto" w:fill="FFFFFF"/>
          <w:lang w:eastAsia="en-US"/>
        </w:rPr>
        <w:t>офертите,</w:t>
      </w:r>
      <w:r w:rsidRPr="00FC6E2D">
        <w:rPr>
          <w:rFonts w:ascii="Verdana" w:hAnsi="Verdana" w:cs="Tahoma"/>
          <w:sz w:val="20"/>
          <w:szCs w:val="20"/>
          <w:shd w:val="clear" w:color="auto" w:fill="FFFFFF"/>
          <w:lang w:eastAsia="en-US"/>
        </w:rPr>
        <w:t xml:space="preserve"> участниците се уведомяват чрез </w:t>
      </w:r>
      <w:r w:rsidRPr="00FC6E2D">
        <w:rPr>
          <w:rFonts w:ascii="Verdana" w:eastAsia="Times New Roman" w:hAnsi="Verdana" w:cs="Verdana"/>
          <w:color w:val="auto"/>
          <w:sz w:val="20"/>
          <w:szCs w:val="20"/>
          <w:lang w:eastAsia="en-US"/>
        </w:rPr>
        <w:t xml:space="preserve">Профила на купувача, на адресите посочени в </w:t>
      </w:r>
      <w:r w:rsidRPr="00FC6E2D">
        <w:rPr>
          <w:rFonts w:ascii="Verdana" w:eastAsia="Times New Roman" w:hAnsi="Verdana" w:cs="Verdana"/>
          <w:bCs/>
          <w:color w:val="auto"/>
          <w:sz w:val="20"/>
          <w:szCs w:val="20"/>
        </w:rPr>
        <w:t>Раздел I</w:t>
      </w:r>
      <w:r w:rsidR="00F91175" w:rsidRPr="00FC6E2D">
        <w:rPr>
          <w:rFonts w:ascii="Verdana" w:eastAsia="Times New Roman" w:hAnsi="Verdana" w:cs="Verdana"/>
          <w:bCs/>
          <w:color w:val="auto"/>
          <w:sz w:val="20"/>
          <w:szCs w:val="20"/>
        </w:rPr>
        <w:t>I</w:t>
      </w:r>
      <w:r w:rsidRPr="00FC6E2D">
        <w:rPr>
          <w:rFonts w:ascii="Verdana" w:eastAsia="Times New Roman" w:hAnsi="Verdana" w:cs="Verdana"/>
          <w:bCs/>
          <w:color w:val="auto"/>
          <w:sz w:val="20"/>
          <w:szCs w:val="20"/>
        </w:rPr>
        <w:t>I,</w:t>
      </w:r>
      <w:r w:rsidR="00E11D46" w:rsidRPr="00FC6E2D">
        <w:rPr>
          <w:rFonts w:ascii="Verdana" w:eastAsia="Times New Roman" w:hAnsi="Verdana" w:cs="Verdana"/>
          <w:bCs/>
          <w:color w:val="auto"/>
          <w:sz w:val="20"/>
          <w:szCs w:val="20"/>
        </w:rPr>
        <w:t xml:space="preserve"> </w:t>
      </w:r>
      <w:r w:rsidRPr="00FC6E2D">
        <w:rPr>
          <w:rFonts w:ascii="Verdana" w:eastAsia="Times New Roman" w:hAnsi="Verdana" w:cs="Verdana"/>
          <w:bCs/>
          <w:color w:val="auto"/>
          <w:sz w:val="20"/>
          <w:szCs w:val="20"/>
        </w:rPr>
        <w:t>т</w:t>
      </w:r>
      <w:r w:rsidRPr="00FC6E2D">
        <w:rPr>
          <w:rFonts w:ascii="Verdana" w:eastAsia="Times New Roman" w:hAnsi="Verdana" w:cs="Verdana"/>
          <w:color w:val="auto"/>
          <w:sz w:val="20"/>
          <w:szCs w:val="20"/>
          <w:lang w:eastAsia="en-US"/>
        </w:rPr>
        <w:t>. 1 от настоящата документация</w:t>
      </w:r>
      <w:r w:rsidRPr="00FC6E2D">
        <w:rPr>
          <w:rFonts w:ascii="Verdana" w:hAnsi="Verdana" w:cs="Tahoma"/>
          <w:sz w:val="20"/>
          <w:szCs w:val="20"/>
          <w:shd w:val="clear" w:color="auto" w:fill="FFFFFF"/>
          <w:lang w:eastAsia="en-US"/>
        </w:rPr>
        <w:t xml:space="preserve"> най-малко 48 часа преди новоопределения час.</w:t>
      </w:r>
      <w:r w:rsidRPr="00FC6E2D">
        <w:rPr>
          <w:rFonts w:ascii="Verdana" w:eastAsia="Courier New" w:hAnsi="Verdana" w:cs="Verdana"/>
          <w:b/>
          <w:bCs/>
          <w:color w:val="auto"/>
          <w:sz w:val="20"/>
          <w:szCs w:val="20"/>
        </w:rPr>
        <w:t xml:space="preserve"> </w:t>
      </w:r>
    </w:p>
    <w:p w:rsidR="00B34429" w:rsidRPr="00FC6E2D" w:rsidRDefault="00B34429" w:rsidP="00FC6E2D">
      <w:pPr>
        <w:widowControl/>
        <w:spacing w:after="120" w:line="360" w:lineRule="auto"/>
        <w:jc w:val="both"/>
        <w:rPr>
          <w:rFonts w:ascii="Verdana" w:hAnsi="Verdana" w:cs="Tahoma"/>
          <w:i/>
          <w:iCs/>
          <w:sz w:val="20"/>
          <w:szCs w:val="20"/>
          <w:shd w:val="clear" w:color="auto" w:fill="FFFFFF"/>
          <w:lang w:eastAsia="en-US"/>
        </w:rPr>
      </w:pPr>
      <w:r w:rsidRPr="00FC6E2D">
        <w:rPr>
          <w:rFonts w:ascii="Verdana" w:eastAsia="Courier New" w:hAnsi="Verdana" w:cs="Verdana"/>
          <w:b/>
          <w:bCs/>
          <w:color w:val="auto"/>
          <w:sz w:val="20"/>
          <w:szCs w:val="20"/>
        </w:rPr>
        <w:t>(3)</w:t>
      </w:r>
      <w:r w:rsidRPr="00737796">
        <w:rPr>
          <w:rFonts w:ascii="Verdana" w:eastAsia="Courier New" w:hAnsi="Verdana" w:cs="Verdana"/>
          <w:color w:val="auto"/>
          <w:sz w:val="20"/>
          <w:szCs w:val="20"/>
          <w:lang w:val="ru-RU"/>
        </w:rPr>
        <w:t xml:space="preserve"> </w:t>
      </w:r>
      <w:r w:rsidRPr="00FC6E2D">
        <w:rPr>
          <w:rFonts w:ascii="Verdana" w:hAnsi="Verdana" w:cs="Tahoma"/>
          <w:sz w:val="20"/>
          <w:szCs w:val="20"/>
          <w:shd w:val="clear" w:color="auto" w:fill="FFFFFF"/>
          <w:lang w:eastAsia="en-US"/>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параметри".</w:t>
      </w:r>
      <w:r w:rsidRPr="00FC6E2D">
        <w:rPr>
          <w:rFonts w:ascii="Verdana" w:hAnsi="Verdana" w:cs="Tahoma"/>
          <w:i/>
          <w:iCs/>
          <w:sz w:val="20"/>
          <w:szCs w:val="20"/>
          <w:shd w:val="clear" w:color="auto" w:fill="FFFFFF"/>
          <w:lang w:eastAsia="en-US"/>
        </w:rPr>
        <w:t> </w:t>
      </w:r>
    </w:p>
    <w:p w:rsidR="00B34429" w:rsidRPr="00FC6E2D" w:rsidRDefault="00B34429" w:rsidP="00FC6E2D">
      <w:pPr>
        <w:widowControl/>
        <w:spacing w:after="120" w:line="360" w:lineRule="auto"/>
        <w:jc w:val="both"/>
        <w:rPr>
          <w:rFonts w:ascii="Verdana" w:hAnsi="Verdana" w:cs="Tahoma"/>
          <w:iCs/>
          <w:color w:val="auto"/>
          <w:sz w:val="20"/>
          <w:szCs w:val="20"/>
          <w:shd w:val="clear" w:color="auto" w:fill="FFFFFF"/>
          <w:lang w:eastAsia="en-US"/>
        </w:rPr>
      </w:pPr>
      <w:r w:rsidRPr="00FC6E2D">
        <w:rPr>
          <w:rFonts w:ascii="Verdana" w:hAnsi="Verdana" w:cs="Tahoma"/>
          <w:b/>
          <w:iCs/>
          <w:color w:val="auto"/>
          <w:sz w:val="20"/>
          <w:szCs w:val="20"/>
          <w:shd w:val="clear" w:color="auto" w:fill="FFFFFF"/>
          <w:lang w:eastAsia="en-US"/>
        </w:rPr>
        <w:t>(4)</w:t>
      </w:r>
      <w:r w:rsidRPr="00FC6E2D">
        <w:rPr>
          <w:rFonts w:ascii="Verdana" w:hAnsi="Verdana" w:cs="Tahoma"/>
          <w:color w:val="auto"/>
          <w:sz w:val="20"/>
          <w:szCs w:val="20"/>
          <w:shd w:val="clear" w:color="auto" w:fill="FFFFFF"/>
          <w:lang w:eastAsia="en-US"/>
        </w:rPr>
        <w:t> Най-малко трима от чл</w:t>
      </w:r>
      <w:r w:rsidR="00366C33" w:rsidRPr="00FC6E2D">
        <w:rPr>
          <w:rFonts w:ascii="Verdana" w:hAnsi="Verdana" w:cs="Tahoma"/>
          <w:color w:val="auto"/>
          <w:sz w:val="20"/>
          <w:szCs w:val="20"/>
          <w:shd w:val="clear" w:color="auto" w:fill="FFFFFF"/>
          <w:lang w:eastAsia="en-US"/>
        </w:rPr>
        <w:t>еновете на комисията подписват Т</w:t>
      </w:r>
      <w:r w:rsidRPr="00FC6E2D">
        <w:rPr>
          <w:rFonts w:ascii="Verdana" w:hAnsi="Verdana" w:cs="Tahoma"/>
          <w:color w:val="auto"/>
          <w:sz w:val="20"/>
          <w:szCs w:val="20"/>
          <w:shd w:val="clear" w:color="auto" w:fill="FFFFFF"/>
          <w:lang w:eastAsia="en-US"/>
        </w:rPr>
        <w:t>ехническото предложение и плика с надпис „Предлагани ценови параметри".</w:t>
      </w:r>
      <w:r w:rsidRPr="00FC6E2D">
        <w:rPr>
          <w:rFonts w:ascii="Verdana" w:hAnsi="Verdana" w:cs="Tahoma"/>
          <w:iCs/>
          <w:color w:val="auto"/>
          <w:sz w:val="20"/>
          <w:szCs w:val="20"/>
          <w:shd w:val="clear" w:color="auto" w:fill="FFFFFF"/>
          <w:lang w:eastAsia="en-US"/>
        </w:rPr>
        <w:t> </w:t>
      </w:r>
    </w:p>
    <w:p w:rsidR="00B34429" w:rsidRPr="00FC6E2D" w:rsidRDefault="00B34429" w:rsidP="00FC6E2D">
      <w:pPr>
        <w:widowControl/>
        <w:spacing w:after="120" w:line="360" w:lineRule="auto"/>
        <w:jc w:val="both"/>
        <w:rPr>
          <w:rFonts w:ascii="Verdana" w:hAnsi="Verdana" w:cs="Tahoma"/>
          <w:iCs/>
          <w:color w:val="auto"/>
          <w:sz w:val="20"/>
          <w:szCs w:val="20"/>
          <w:shd w:val="clear" w:color="auto" w:fill="FFFFFF"/>
          <w:lang w:eastAsia="en-US"/>
        </w:rPr>
      </w:pPr>
      <w:r w:rsidRPr="00FC6E2D">
        <w:rPr>
          <w:rFonts w:ascii="Verdana" w:hAnsi="Verdana" w:cs="Tahoma"/>
          <w:b/>
          <w:iCs/>
          <w:color w:val="auto"/>
          <w:sz w:val="20"/>
          <w:szCs w:val="20"/>
          <w:shd w:val="clear" w:color="auto" w:fill="FFFFFF"/>
          <w:lang w:eastAsia="en-US"/>
        </w:rPr>
        <w:t>(5)</w:t>
      </w:r>
      <w:r w:rsidRPr="00FC6E2D">
        <w:rPr>
          <w:rFonts w:ascii="Verdana" w:hAnsi="Verdana" w:cs="Tahoma"/>
          <w:color w:val="auto"/>
          <w:sz w:val="20"/>
          <w:szCs w:val="20"/>
          <w:shd w:val="clear" w:color="auto" w:fill="FFFFFF"/>
          <w:lang w:eastAsia="en-US"/>
        </w:rPr>
        <w:t>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r w:rsidRPr="00FC6E2D">
        <w:rPr>
          <w:rFonts w:ascii="Verdana" w:hAnsi="Verdana" w:cs="Tahoma"/>
          <w:iCs/>
          <w:color w:val="auto"/>
          <w:sz w:val="20"/>
          <w:szCs w:val="20"/>
          <w:shd w:val="clear" w:color="auto" w:fill="FFFFFF"/>
          <w:lang w:eastAsia="en-US"/>
        </w:rPr>
        <w:t> </w:t>
      </w:r>
    </w:p>
    <w:p w:rsidR="00B34429" w:rsidRPr="00FC6E2D" w:rsidRDefault="00B34429" w:rsidP="00FC6E2D">
      <w:pPr>
        <w:widowControl/>
        <w:spacing w:after="120" w:line="360" w:lineRule="auto"/>
        <w:jc w:val="both"/>
        <w:rPr>
          <w:rFonts w:ascii="Verdana" w:hAnsi="Verdana" w:cs="Tahoma"/>
          <w:iCs/>
          <w:color w:val="auto"/>
          <w:sz w:val="20"/>
          <w:szCs w:val="20"/>
          <w:shd w:val="clear" w:color="auto" w:fill="FFFFFF"/>
          <w:lang w:eastAsia="en-US"/>
        </w:rPr>
      </w:pPr>
      <w:r w:rsidRPr="00FC6E2D">
        <w:rPr>
          <w:rFonts w:ascii="Verdana" w:hAnsi="Verdana" w:cs="Tahoma"/>
          <w:b/>
          <w:iCs/>
          <w:color w:val="auto"/>
          <w:sz w:val="20"/>
          <w:szCs w:val="20"/>
          <w:shd w:val="clear" w:color="auto" w:fill="FFFFFF"/>
          <w:lang w:eastAsia="en-US"/>
        </w:rPr>
        <w:t>(6)</w:t>
      </w:r>
      <w:r w:rsidRPr="00FC6E2D">
        <w:rPr>
          <w:rFonts w:ascii="Verdana" w:hAnsi="Verdana" w:cs="Tahoma"/>
          <w:color w:val="auto"/>
          <w:sz w:val="20"/>
          <w:szCs w:val="20"/>
          <w:shd w:val="clear" w:color="auto" w:fill="FFFFFF"/>
          <w:lang w:eastAsia="en-US"/>
        </w:rPr>
        <w:t> Публичната част от заседанието на комисията приключва след извършването на действията по </w:t>
      </w:r>
      <w:hyperlink r:id="rId60" w:history="1">
        <w:r w:rsidRPr="00FC6E2D">
          <w:rPr>
            <w:rFonts w:ascii="Verdana" w:hAnsi="Verdana" w:cs="Tahoma"/>
            <w:color w:val="auto"/>
            <w:sz w:val="20"/>
            <w:szCs w:val="20"/>
            <w:shd w:val="clear" w:color="auto" w:fill="FFFFFF"/>
            <w:lang w:eastAsia="en-US"/>
          </w:rPr>
          <w:t>ал. 3 - 5</w:t>
        </w:r>
      </w:hyperlink>
      <w:r w:rsidRPr="00FC6E2D">
        <w:rPr>
          <w:rFonts w:ascii="Verdana" w:hAnsi="Verdana" w:cs="Tahoma"/>
          <w:color w:val="auto"/>
          <w:sz w:val="20"/>
          <w:szCs w:val="20"/>
          <w:shd w:val="clear" w:color="auto" w:fill="FFFFFF"/>
          <w:lang w:eastAsia="en-US"/>
        </w:rPr>
        <w:t>.</w:t>
      </w:r>
      <w:r w:rsidRPr="00FC6E2D">
        <w:rPr>
          <w:rFonts w:ascii="Verdana" w:hAnsi="Verdana" w:cs="Tahoma"/>
          <w:iCs/>
          <w:color w:val="auto"/>
          <w:sz w:val="20"/>
          <w:szCs w:val="20"/>
          <w:shd w:val="clear" w:color="auto" w:fill="FFFFFF"/>
          <w:lang w:eastAsia="en-US"/>
        </w:rPr>
        <w:t> </w:t>
      </w:r>
    </w:p>
    <w:p w:rsidR="00B34429" w:rsidRPr="00FC6E2D" w:rsidRDefault="00B34429" w:rsidP="00FC6E2D">
      <w:pPr>
        <w:widowControl/>
        <w:spacing w:after="120" w:line="360" w:lineRule="auto"/>
        <w:jc w:val="both"/>
        <w:rPr>
          <w:rFonts w:ascii="Verdana" w:hAnsi="Verdana" w:cs="Tahoma"/>
          <w:iCs/>
          <w:color w:val="auto"/>
          <w:sz w:val="20"/>
          <w:szCs w:val="20"/>
          <w:shd w:val="clear" w:color="auto" w:fill="FFFFFF"/>
          <w:lang w:eastAsia="en-US"/>
        </w:rPr>
      </w:pPr>
      <w:r w:rsidRPr="00FC6E2D">
        <w:rPr>
          <w:rFonts w:ascii="Verdana" w:hAnsi="Verdana" w:cs="Tahoma"/>
          <w:b/>
          <w:iCs/>
          <w:color w:val="auto"/>
          <w:sz w:val="20"/>
          <w:szCs w:val="20"/>
          <w:shd w:val="clear" w:color="auto" w:fill="FFFFFF"/>
          <w:lang w:eastAsia="en-US"/>
        </w:rPr>
        <w:lastRenderedPageBreak/>
        <w:t>(7)</w:t>
      </w:r>
      <w:r w:rsidRPr="00FC6E2D">
        <w:rPr>
          <w:rFonts w:ascii="Verdana" w:hAnsi="Verdana" w:cs="Tahoma"/>
          <w:color w:val="auto"/>
          <w:sz w:val="20"/>
          <w:szCs w:val="20"/>
          <w:shd w:val="clear" w:color="auto" w:fill="FFFFFF"/>
          <w:lang w:eastAsia="en-US"/>
        </w:rPr>
        <w:t> Комисията разглежда документите по </w:t>
      </w:r>
      <w:hyperlink r:id="rId61" w:history="1">
        <w:r w:rsidRPr="00FC6E2D">
          <w:rPr>
            <w:rFonts w:ascii="Verdana" w:hAnsi="Verdana" w:cs="Tahoma"/>
            <w:color w:val="auto"/>
            <w:sz w:val="20"/>
            <w:szCs w:val="20"/>
            <w:shd w:val="clear" w:color="auto" w:fill="FFFFFF"/>
            <w:lang w:eastAsia="en-US"/>
          </w:rPr>
          <w:t>чл. 39, ал. 2</w:t>
        </w:r>
      </w:hyperlink>
      <w:r w:rsidRPr="00FC6E2D">
        <w:rPr>
          <w:rFonts w:ascii="Verdana" w:hAnsi="Verdana" w:cs="Tahoma"/>
          <w:color w:val="auto"/>
          <w:sz w:val="20"/>
          <w:szCs w:val="20"/>
          <w:shd w:val="clear" w:color="auto" w:fill="FFFFFF"/>
          <w:lang w:eastAsia="en-US"/>
        </w:rPr>
        <w:t> от ППЗОП за съответствие с изискванията към личното състояние и критериите за подбор, поставени от възложителя, и съставя протокол.</w:t>
      </w:r>
      <w:r w:rsidRPr="00FC6E2D">
        <w:rPr>
          <w:rFonts w:ascii="Verdana" w:hAnsi="Verdana" w:cs="Tahoma"/>
          <w:iCs/>
          <w:color w:val="auto"/>
          <w:sz w:val="20"/>
          <w:szCs w:val="20"/>
          <w:shd w:val="clear" w:color="auto" w:fill="FFFFFF"/>
          <w:lang w:eastAsia="en-US"/>
        </w:rPr>
        <w:t> </w:t>
      </w:r>
    </w:p>
    <w:p w:rsidR="00B34429" w:rsidRPr="00FC6E2D" w:rsidRDefault="00B34429" w:rsidP="00FC6E2D">
      <w:pPr>
        <w:widowControl/>
        <w:spacing w:after="120" w:line="360" w:lineRule="auto"/>
        <w:jc w:val="both"/>
        <w:rPr>
          <w:rFonts w:ascii="Verdana" w:hAnsi="Verdana" w:cs="Tahoma"/>
          <w:iCs/>
          <w:color w:val="auto"/>
          <w:sz w:val="20"/>
          <w:szCs w:val="20"/>
          <w:shd w:val="clear" w:color="auto" w:fill="FFFFFF"/>
          <w:lang w:eastAsia="en-US"/>
        </w:rPr>
      </w:pPr>
      <w:r w:rsidRPr="00FC6E2D">
        <w:rPr>
          <w:rFonts w:ascii="Verdana" w:hAnsi="Verdana" w:cs="Tahoma"/>
          <w:b/>
          <w:iCs/>
          <w:color w:val="auto"/>
          <w:sz w:val="20"/>
          <w:szCs w:val="20"/>
          <w:shd w:val="clear" w:color="auto" w:fill="FFFFFF"/>
          <w:lang w:eastAsia="en-US"/>
        </w:rPr>
        <w:t>(8)</w:t>
      </w:r>
      <w:r w:rsidRPr="00FC6E2D">
        <w:rPr>
          <w:rFonts w:ascii="Verdana" w:hAnsi="Verdana" w:cs="Tahoma"/>
          <w:color w:val="auto"/>
          <w:sz w:val="20"/>
          <w:szCs w:val="20"/>
          <w:shd w:val="clear" w:color="auto" w:fill="FFFFFF"/>
          <w:lang w:eastAsia="en-US"/>
        </w:rPr>
        <w:t>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w:t>
      </w:r>
      <w:hyperlink r:id="rId62" w:history="1">
        <w:r w:rsidRPr="00FC6E2D">
          <w:rPr>
            <w:rFonts w:ascii="Verdana" w:hAnsi="Verdana" w:cs="Tahoma"/>
            <w:color w:val="auto"/>
            <w:sz w:val="20"/>
            <w:szCs w:val="20"/>
            <w:shd w:val="clear" w:color="auto" w:fill="FFFFFF"/>
            <w:lang w:eastAsia="en-US"/>
          </w:rPr>
          <w:t>ал. 7</w:t>
        </w:r>
      </w:hyperlink>
      <w:r w:rsidRPr="00FC6E2D">
        <w:rPr>
          <w:rFonts w:ascii="Verdana" w:hAnsi="Verdana" w:cs="Tahoma"/>
          <w:color w:val="auto"/>
          <w:sz w:val="20"/>
          <w:szCs w:val="20"/>
          <w:shd w:val="clear" w:color="auto" w:fill="FFFFFF"/>
          <w:lang w:eastAsia="en-US"/>
        </w:rPr>
        <w:t> и изпраща протокола на всички участници в деня на публикуването му в профила на купувача.</w:t>
      </w:r>
      <w:r w:rsidRPr="00FC6E2D">
        <w:rPr>
          <w:rFonts w:ascii="Verdana" w:hAnsi="Verdana" w:cs="Tahoma"/>
          <w:iCs/>
          <w:color w:val="auto"/>
          <w:sz w:val="20"/>
          <w:szCs w:val="20"/>
          <w:shd w:val="clear" w:color="auto" w:fill="FFFFFF"/>
          <w:lang w:eastAsia="en-US"/>
        </w:rPr>
        <w:t> </w:t>
      </w:r>
    </w:p>
    <w:p w:rsidR="00B34429" w:rsidRPr="00FC6E2D" w:rsidRDefault="00B34429" w:rsidP="00FC6E2D">
      <w:pPr>
        <w:widowControl/>
        <w:spacing w:after="120" w:line="360" w:lineRule="auto"/>
        <w:jc w:val="both"/>
        <w:rPr>
          <w:rFonts w:ascii="Verdana" w:hAnsi="Verdana" w:cs="Tahoma"/>
          <w:iCs/>
          <w:color w:val="auto"/>
          <w:sz w:val="20"/>
          <w:szCs w:val="20"/>
          <w:shd w:val="clear" w:color="auto" w:fill="FFFFFF"/>
          <w:lang w:eastAsia="en-US"/>
        </w:rPr>
      </w:pPr>
      <w:r w:rsidRPr="00FC6E2D">
        <w:rPr>
          <w:rFonts w:ascii="Verdana" w:hAnsi="Verdana" w:cs="Tahoma"/>
          <w:b/>
          <w:iCs/>
          <w:color w:val="auto"/>
          <w:sz w:val="20"/>
          <w:szCs w:val="20"/>
          <w:shd w:val="clear" w:color="auto" w:fill="FFFFFF"/>
          <w:lang w:eastAsia="en-US"/>
        </w:rPr>
        <w:t>(9)</w:t>
      </w:r>
      <w:r w:rsidRPr="00FC6E2D">
        <w:rPr>
          <w:rFonts w:ascii="Verdana" w:hAnsi="Verdana" w:cs="Tahoma"/>
          <w:color w:val="auto"/>
          <w:sz w:val="20"/>
          <w:szCs w:val="20"/>
          <w:shd w:val="clear" w:color="auto" w:fill="FFFFFF"/>
          <w:lang w:eastAsia="en-US"/>
        </w:rPr>
        <w:t> В срок до 5 работни дни от получаването на протокола по </w:t>
      </w:r>
      <w:hyperlink r:id="rId63" w:history="1">
        <w:r w:rsidRPr="00FC6E2D">
          <w:rPr>
            <w:rFonts w:ascii="Verdana" w:hAnsi="Verdana" w:cs="Tahoma"/>
            <w:color w:val="auto"/>
            <w:sz w:val="20"/>
            <w:szCs w:val="20"/>
            <w:shd w:val="clear" w:color="auto" w:fill="FFFFFF"/>
            <w:lang w:eastAsia="en-US"/>
          </w:rPr>
          <w:t>ал. 7</w:t>
        </w:r>
      </w:hyperlink>
      <w:r w:rsidR="004E06F1" w:rsidRPr="00FC6E2D">
        <w:rPr>
          <w:rFonts w:ascii="Verdana" w:hAnsi="Verdana" w:cs="Tahoma"/>
          <w:color w:val="auto"/>
          <w:sz w:val="20"/>
          <w:szCs w:val="20"/>
          <w:shd w:val="clear" w:color="auto" w:fill="FFFFFF"/>
          <w:lang w:eastAsia="en-US"/>
        </w:rPr>
        <w:t>,</w:t>
      </w:r>
      <w:r w:rsidRPr="00FC6E2D">
        <w:rPr>
          <w:rFonts w:ascii="Verdana" w:hAnsi="Verdana" w:cs="Tahoma"/>
          <w:color w:val="auto"/>
          <w:sz w:val="20"/>
          <w:szCs w:val="20"/>
          <w:shd w:val="clear" w:color="auto" w:fill="FFFFFF"/>
          <w:lang w:eastAsia="en-US"/>
        </w:rPr>
        <w:t xml:space="preserve">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w:t>
      </w:r>
      <w:r w:rsidRPr="00FC6E2D">
        <w:rPr>
          <w:rFonts w:ascii="Verdana" w:hAnsi="Verdana" w:cs="Tahoma"/>
          <w:iCs/>
          <w:color w:val="auto"/>
          <w:sz w:val="20"/>
          <w:szCs w:val="20"/>
          <w:shd w:val="clear" w:color="auto" w:fill="FFFFFF"/>
          <w:lang w:eastAsia="en-US"/>
        </w:rPr>
        <w:t> </w:t>
      </w:r>
    </w:p>
    <w:p w:rsidR="00B34429" w:rsidRPr="00FC6E2D" w:rsidRDefault="00B34429" w:rsidP="00FC6E2D">
      <w:pPr>
        <w:widowControl/>
        <w:spacing w:after="120" w:line="360" w:lineRule="auto"/>
        <w:jc w:val="both"/>
        <w:rPr>
          <w:rFonts w:ascii="Verdana" w:hAnsi="Verdana" w:cs="Tahoma"/>
          <w:iCs/>
          <w:color w:val="auto"/>
          <w:sz w:val="20"/>
          <w:szCs w:val="20"/>
          <w:shd w:val="clear" w:color="auto" w:fill="FFFFFF"/>
          <w:lang w:eastAsia="en-US"/>
        </w:rPr>
      </w:pPr>
      <w:r w:rsidRPr="00FC6E2D">
        <w:rPr>
          <w:rFonts w:ascii="Verdana" w:hAnsi="Verdana" w:cs="Tahoma"/>
          <w:b/>
          <w:iCs/>
          <w:color w:val="auto"/>
          <w:sz w:val="20"/>
          <w:szCs w:val="20"/>
          <w:shd w:val="clear" w:color="auto" w:fill="FFFFFF"/>
          <w:lang w:eastAsia="en-US"/>
        </w:rPr>
        <w:t>(10)</w:t>
      </w:r>
      <w:r w:rsidRPr="00FC6E2D">
        <w:rPr>
          <w:rFonts w:ascii="Verdana" w:hAnsi="Verdana" w:cs="Tahoma"/>
          <w:color w:val="auto"/>
          <w:sz w:val="20"/>
          <w:szCs w:val="20"/>
          <w:shd w:val="clear" w:color="auto" w:fill="FFFFFF"/>
          <w:lang w:eastAsia="en-US"/>
        </w:rPr>
        <w:t> Възможността по </w:t>
      </w:r>
      <w:hyperlink r:id="rId64" w:history="1">
        <w:r w:rsidRPr="00FC6E2D">
          <w:rPr>
            <w:rFonts w:ascii="Verdana" w:hAnsi="Verdana" w:cs="Tahoma"/>
            <w:color w:val="auto"/>
            <w:sz w:val="20"/>
            <w:szCs w:val="20"/>
            <w:shd w:val="clear" w:color="auto" w:fill="FFFFFF"/>
            <w:lang w:eastAsia="en-US"/>
          </w:rPr>
          <w:t>ал. 9</w:t>
        </w:r>
      </w:hyperlink>
      <w:r w:rsidRPr="00FC6E2D">
        <w:rPr>
          <w:rFonts w:ascii="Verdana" w:hAnsi="Verdana" w:cs="Tahoma"/>
          <w:color w:val="auto"/>
          <w:sz w:val="20"/>
          <w:szCs w:val="20"/>
          <w:shd w:val="clear" w:color="auto" w:fill="FFFFFF"/>
          <w:lang w:eastAsia="en-US"/>
        </w:rPr>
        <w:t>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r w:rsidRPr="00FC6E2D">
        <w:rPr>
          <w:rFonts w:ascii="Verdana" w:hAnsi="Verdana" w:cs="Tahoma"/>
          <w:iCs/>
          <w:color w:val="auto"/>
          <w:sz w:val="20"/>
          <w:szCs w:val="20"/>
          <w:shd w:val="clear" w:color="auto" w:fill="FFFFFF"/>
          <w:lang w:eastAsia="en-US"/>
        </w:rPr>
        <w:t> </w:t>
      </w:r>
    </w:p>
    <w:p w:rsidR="00B34429" w:rsidRPr="00FC6E2D" w:rsidRDefault="00B34429" w:rsidP="00FC6E2D">
      <w:pPr>
        <w:widowControl/>
        <w:spacing w:after="120" w:line="360" w:lineRule="auto"/>
        <w:jc w:val="both"/>
        <w:rPr>
          <w:rFonts w:ascii="Verdana" w:hAnsi="Verdana" w:cs="Tahoma"/>
          <w:iCs/>
          <w:color w:val="auto"/>
          <w:sz w:val="20"/>
          <w:szCs w:val="20"/>
          <w:shd w:val="clear" w:color="auto" w:fill="FFFFFF"/>
          <w:lang w:eastAsia="en-US"/>
        </w:rPr>
      </w:pPr>
      <w:r w:rsidRPr="00FC6E2D">
        <w:rPr>
          <w:rFonts w:ascii="Verdana" w:hAnsi="Verdana" w:cs="Tahoma"/>
          <w:b/>
          <w:iCs/>
          <w:color w:val="auto"/>
          <w:sz w:val="20"/>
          <w:szCs w:val="20"/>
          <w:shd w:val="clear" w:color="auto" w:fill="FFFFFF"/>
          <w:lang w:eastAsia="en-US"/>
        </w:rPr>
        <w:t>(11)</w:t>
      </w:r>
      <w:r w:rsidRPr="00FC6E2D">
        <w:rPr>
          <w:rFonts w:ascii="Verdana" w:hAnsi="Verdana" w:cs="Tahoma"/>
          <w:color w:val="auto"/>
          <w:sz w:val="20"/>
          <w:szCs w:val="20"/>
          <w:shd w:val="clear" w:color="auto" w:fill="FFFFFF"/>
          <w:lang w:eastAsia="en-US"/>
        </w:rPr>
        <w:t> Когато промените се отнасят до обстоятелства, различни от посочените по </w:t>
      </w:r>
      <w:hyperlink r:id="rId65" w:anchor="%D1%87%D0%BB54_%D0%B0%D0%BB1_%D1%821');" w:history="1">
        <w:r w:rsidRPr="00FC6E2D">
          <w:rPr>
            <w:rFonts w:ascii="Verdana" w:hAnsi="Verdana" w:cs="Tahoma"/>
            <w:color w:val="auto"/>
            <w:sz w:val="20"/>
            <w:szCs w:val="20"/>
            <w:shd w:val="clear" w:color="auto" w:fill="FFFFFF"/>
            <w:lang w:eastAsia="en-US"/>
          </w:rPr>
          <w:t>чл. 54, ал. 1, т. 1</w:t>
        </w:r>
      </w:hyperlink>
      <w:r w:rsidRPr="00FC6E2D">
        <w:rPr>
          <w:rFonts w:ascii="Verdana" w:hAnsi="Verdana" w:cs="Tahoma"/>
          <w:color w:val="auto"/>
          <w:sz w:val="20"/>
          <w:szCs w:val="20"/>
          <w:shd w:val="clear" w:color="auto" w:fill="FFFFFF"/>
          <w:lang w:eastAsia="en-US"/>
        </w:rPr>
        <w:t>, </w:t>
      </w:r>
      <w:hyperlink r:id="rId66" w:anchor="%D1%87%D0%BB54_%D0%B0%D0%BB1_%D1%822');" w:history="1">
        <w:r w:rsidRPr="00FC6E2D">
          <w:rPr>
            <w:rFonts w:ascii="Verdana" w:hAnsi="Verdana" w:cs="Tahoma"/>
            <w:color w:val="auto"/>
            <w:sz w:val="20"/>
            <w:szCs w:val="20"/>
            <w:shd w:val="clear" w:color="auto" w:fill="FFFFFF"/>
            <w:lang w:eastAsia="en-US"/>
          </w:rPr>
          <w:t>2</w:t>
        </w:r>
      </w:hyperlink>
      <w:r w:rsidRPr="00FC6E2D">
        <w:rPr>
          <w:rFonts w:ascii="Verdana" w:hAnsi="Verdana" w:cs="Tahoma"/>
          <w:color w:val="auto"/>
          <w:sz w:val="20"/>
          <w:szCs w:val="20"/>
          <w:shd w:val="clear" w:color="auto" w:fill="FFFFFF"/>
          <w:lang w:eastAsia="en-US"/>
        </w:rPr>
        <w:t> и </w:t>
      </w:r>
      <w:hyperlink r:id="rId67" w:anchor="%D1%87%D0%BB54_%D0%B0%D0%BB1_%D1%827');" w:history="1">
        <w:r w:rsidRPr="00FC6E2D">
          <w:rPr>
            <w:rFonts w:ascii="Verdana" w:hAnsi="Verdana" w:cs="Tahoma"/>
            <w:color w:val="auto"/>
            <w:sz w:val="20"/>
            <w:szCs w:val="20"/>
            <w:shd w:val="clear" w:color="auto" w:fill="FFFFFF"/>
            <w:lang w:eastAsia="en-US"/>
          </w:rPr>
          <w:t>7</w:t>
        </w:r>
      </w:hyperlink>
      <w:r w:rsidRPr="00FC6E2D">
        <w:rPr>
          <w:rFonts w:ascii="Verdana" w:hAnsi="Verdana" w:cs="Tahoma"/>
          <w:color w:val="auto"/>
          <w:sz w:val="20"/>
          <w:szCs w:val="20"/>
          <w:shd w:val="clear" w:color="auto" w:fill="FFFFFF"/>
          <w:lang w:eastAsia="en-US"/>
        </w:rPr>
        <w:t> и </w:t>
      </w:r>
      <w:hyperlink r:id="rId68" w:anchor="%D1%87%D0%BB55_%D0%B0%D0%BB1_%D1%825');" w:history="1">
        <w:r w:rsidRPr="00FC6E2D">
          <w:rPr>
            <w:rFonts w:ascii="Verdana" w:hAnsi="Verdana" w:cs="Tahoma"/>
            <w:color w:val="auto"/>
            <w:sz w:val="20"/>
            <w:szCs w:val="20"/>
            <w:shd w:val="clear" w:color="auto" w:fill="FFFFFF"/>
            <w:lang w:eastAsia="en-US"/>
          </w:rPr>
          <w:t xml:space="preserve">чл. 55, ал. 1, т. </w:t>
        </w:r>
      </w:hyperlink>
      <w:r w:rsidR="00F91175" w:rsidRPr="00FC6E2D">
        <w:rPr>
          <w:rFonts w:ascii="Verdana" w:hAnsi="Verdana" w:cs="Tahoma"/>
          <w:color w:val="auto"/>
          <w:sz w:val="20"/>
          <w:szCs w:val="20"/>
          <w:shd w:val="clear" w:color="auto" w:fill="FFFFFF"/>
          <w:lang w:eastAsia="en-US"/>
        </w:rPr>
        <w:t>1</w:t>
      </w:r>
      <w:r w:rsidRPr="00FC6E2D">
        <w:rPr>
          <w:rFonts w:ascii="Verdana" w:hAnsi="Verdana" w:cs="Tahoma"/>
          <w:color w:val="auto"/>
          <w:sz w:val="20"/>
          <w:szCs w:val="20"/>
          <w:shd w:val="clear" w:color="auto" w:fill="FFFFFF"/>
          <w:lang w:eastAsia="en-US"/>
        </w:rPr>
        <w:t xml:space="preserve">  от </w:t>
      </w:r>
      <w:hyperlink r:id="rId69" w:history="1">
        <w:r w:rsidRPr="00FC6E2D">
          <w:rPr>
            <w:rFonts w:ascii="Verdana" w:hAnsi="Verdana" w:cs="Tahoma"/>
            <w:color w:val="auto"/>
            <w:sz w:val="20"/>
            <w:szCs w:val="20"/>
            <w:shd w:val="clear" w:color="auto" w:fill="FFFFFF"/>
            <w:lang w:eastAsia="en-US"/>
          </w:rPr>
          <w:t>ЗОП</w:t>
        </w:r>
      </w:hyperlink>
      <w:r w:rsidRPr="00FC6E2D">
        <w:rPr>
          <w:rFonts w:ascii="Verdana" w:hAnsi="Verdana" w:cs="Tahoma"/>
          <w:color w:val="auto"/>
          <w:sz w:val="20"/>
          <w:szCs w:val="20"/>
          <w:shd w:val="clear" w:color="auto" w:fill="FFFFFF"/>
          <w:lang w:eastAsia="en-US"/>
        </w:rPr>
        <w:t>, новият ЕЕДОП може да бъде подписан от едно от лицата, които могат самостоятелно да представляват кандидата или участника.</w:t>
      </w:r>
      <w:r w:rsidRPr="00FC6E2D">
        <w:rPr>
          <w:rFonts w:ascii="Verdana" w:hAnsi="Verdana" w:cs="Tahoma"/>
          <w:iCs/>
          <w:color w:val="auto"/>
          <w:sz w:val="20"/>
          <w:szCs w:val="20"/>
          <w:shd w:val="clear" w:color="auto" w:fill="FFFFFF"/>
          <w:lang w:eastAsia="en-US"/>
        </w:rPr>
        <w:t> </w:t>
      </w:r>
    </w:p>
    <w:p w:rsidR="00B34429" w:rsidRPr="00FC6E2D" w:rsidRDefault="00B34429" w:rsidP="00FC6E2D">
      <w:pPr>
        <w:widowControl/>
        <w:spacing w:after="120" w:line="360" w:lineRule="auto"/>
        <w:jc w:val="both"/>
        <w:rPr>
          <w:rFonts w:ascii="Verdana" w:hAnsi="Verdana" w:cs="Tahoma"/>
          <w:iCs/>
          <w:color w:val="auto"/>
          <w:sz w:val="20"/>
          <w:szCs w:val="20"/>
          <w:shd w:val="clear" w:color="auto" w:fill="FFFFFF"/>
          <w:lang w:eastAsia="en-US"/>
        </w:rPr>
      </w:pPr>
      <w:r w:rsidRPr="00FC6E2D">
        <w:rPr>
          <w:rFonts w:ascii="Verdana" w:hAnsi="Verdana" w:cs="Tahoma"/>
          <w:b/>
          <w:iCs/>
          <w:color w:val="auto"/>
          <w:sz w:val="20"/>
          <w:szCs w:val="20"/>
          <w:shd w:val="clear" w:color="auto" w:fill="FFFFFF"/>
          <w:lang w:eastAsia="en-US"/>
        </w:rPr>
        <w:t>(12)</w:t>
      </w:r>
      <w:r w:rsidRPr="00FC6E2D">
        <w:rPr>
          <w:rFonts w:ascii="Verdana" w:hAnsi="Verdana" w:cs="Tahoma"/>
          <w:color w:val="auto"/>
          <w:sz w:val="20"/>
          <w:szCs w:val="20"/>
          <w:shd w:val="clear" w:color="auto" w:fill="FFFFFF"/>
          <w:lang w:eastAsia="en-US"/>
        </w:rPr>
        <w:t> След изтичането на срока по </w:t>
      </w:r>
      <w:hyperlink r:id="rId70" w:history="1">
        <w:r w:rsidRPr="00FC6E2D">
          <w:rPr>
            <w:rFonts w:ascii="Verdana" w:hAnsi="Verdana" w:cs="Tahoma"/>
            <w:color w:val="auto"/>
            <w:sz w:val="20"/>
            <w:szCs w:val="20"/>
            <w:shd w:val="clear" w:color="auto" w:fill="FFFFFF"/>
            <w:lang w:eastAsia="en-US"/>
          </w:rPr>
          <w:t>ал. 9</w:t>
        </w:r>
      </w:hyperlink>
      <w:r w:rsidRPr="00FC6E2D">
        <w:rPr>
          <w:rFonts w:ascii="Verdana" w:hAnsi="Verdana" w:cs="Tahoma"/>
          <w:color w:val="auto"/>
          <w:sz w:val="20"/>
          <w:szCs w:val="20"/>
          <w:shd w:val="clear" w:color="auto" w:fill="FFFFFF"/>
          <w:lang w:eastAsia="en-US"/>
        </w:rPr>
        <w:t>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r w:rsidRPr="00FC6E2D">
        <w:rPr>
          <w:rFonts w:ascii="Verdana" w:hAnsi="Verdana" w:cs="Tahoma"/>
          <w:iCs/>
          <w:color w:val="auto"/>
          <w:sz w:val="20"/>
          <w:szCs w:val="20"/>
          <w:shd w:val="clear" w:color="auto" w:fill="FFFFFF"/>
          <w:lang w:eastAsia="en-US"/>
        </w:rPr>
        <w:t> </w:t>
      </w:r>
    </w:p>
    <w:p w:rsidR="00B34429" w:rsidRPr="00FC6E2D" w:rsidRDefault="00B34429" w:rsidP="00FC6E2D">
      <w:pPr>
        <w:widowControl/>
        <w:spacing w:after="120" w:line="360" w:lineRule="auto"/>
        <w:jc w:val="both"/>
        <w:rPr>
          <w:rFonts w:ascii="Verdana" w:eastAsia="Courier New" w:hAnsi="Verdana" w:cs="Verdana"/>
          <w:color w:val="auto"/>
          <w:sz w:val="20"/>
          <w:szCs w:val="20"/>
        </w:rPr>
      </w:pPr>
      <w:r w:rsidRPr="00FC6E2D">
        <w:rPr>
          <w:rFonts w:ascii="Verdana" w:hAnsi="Verdana" w:cs="Tahoma"/>
          <w:b/>
          <w:iCs/>
          <w:color w:val="auto"/>
          <w:sz w:val="20"/>
          <w:szCs w:val="20"/>
          <w:shd w:val="clear" w:color="auto" w:fill="FFFFFF"/>
          <w:lang w:eastAsia="en-US"/>
        </w:rPr>
        <w:t>(13)</w:t>
      </w:r>
      <w:r w:rsidRPr="00FC6E2D">
        <w:rPr>
          <w:rFonts w:ascii="Verdana" w:hAnsi="Verdana" w:cs="Tahoma"/>
          <w:color w:val="auto"/>
          <w:sz w:val="20"/>
          <w:szCs w:val="20"/>
          <w:shd w:val="clear" w:color="auto" w:fill="FFFFFF"/>
          <w:lang w:eastAsia="en-US"/>
        </w:rPr>
        <w:t> 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B34429" w:rsidRPr="00FC6E2D" w:rsidRDefault="00B34429" w:rsidP="00FC6E2D">
      <w:pPr>
        <w:spacing w:after="120" w:line="360" w:lineRule="auto"/>
        <w:jc w:val="both"/>
        <w:rPr>
          <w:rFonts w:ascii="Verdana" w:hAnsi="Verdana" w:cs="Verdana"/>
          <w:color w:val="auto"/>
          <w:sz w:val="20"/>
          <w:szCs w:val="20"/>
          <w:lang w:eastAsia="en-US"/>
        </w:rPr>
      </w:pPr>
      <w:r w:rsidRPr="00FC6E2D">
        <w:rPr>
          <w:rFonts w:ascii="Verdana" w:eastAsia="Times New Roman" w:hAnsi="Verdana" w:cs="Verdana"/>
          <w:b/>
          <w:bCs/>
          <w:sz w:val="20"/>
          <w:szCs w:val="20"/>
        </w:rPr>
        <w:t>(14)</w:t>
      </w:r>
      <w:r w:rsidRPr="00FC6E2D">
        <w:rPr>
          <w:rFonts w:ascii="Verdana" w:eastAsia="Times New Roman" w:hAnsi="Verdana" w:cs="Verdana"/>
          <w:sz w:val="20"/>
          <w:szCs w:val="20"/>
        </w:rPr>
        <w:t xml:space="preserve"> </w:t>
      </w:r>
      <w:r w:rsidRPr="00FC6E2D">
        <w:rPr>
          <w:rFonts w:ascii="Verdana" w:hAnsi="Verdana" w:cs="Tahoma"/>
          <w:sz w:val="20"/>
          <w:szCs w:val="20"/>
          <w:shd w:val="clear" w:color="auto" w:fill="FFFFFF"/>
          <w:lang w:eastAsia="en-US"/>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r w:rsidRPr="00FC6E2D">
        <w:rPr>
          <w:rFonts w:ascii="Verdana" w:hAnsi="Verdana" w:cs="Tahoma"/>
          <w:i/>
          <w:iCs/>
          <w:sz w:val="20"/>
          <w:szCs w:val="20"/>
          <w:shd w:val="clear" w:color="auto" w:fill="FFFFFF"/>
          <w:lang w:eastAsia="en-US"/>
        </w:rPr>
        <w:t> </w:t>
      </w:r>
      <w:r w:rsidRPr="00FC6E2D">
        <w:rPr>
          <w:rFonts w:ascii="Verdana" w:hAnsi="Verdana" w:cs="Tahoma"/>
          <w:sz w:val="20"/>
          <w:szCs w:val="20"/>
          <w:shd w:val="clear" w:color="auto" w:fill="FFFFFF"/>
          <w:lang w:eastAsia="en-US"/>
        </w:rPr>
        <w:t>Комисията разглежда допуснатите оферти и проверява за тяхното съответствие с предварително обявените условия.</w:t>
      </w:r>
      <w:r w:rsidRPr="00FC6E2D">
        <w:rPr>
          <w:rFonts w:ascii="Verdana" w:hAnsi="Verdana" w:cs="Verdana"/>
          <w:b/>
          <w:bCs/>
          <w:color w:val="auto"/>
          <w:sz w:val="20"/>
          <w:szCs w:val="20"/>
          <w:lang w:eastAsia="en-US"/>
        </w:rPr>
        <w:t xml:space="preserve"> </w:t>
      </w:r>
    </w:p>
    <w:p w:rsidR="00B34429" w:rsidRPr="00FC6E2D" w:rsidRDefault="00B34429" w:rsidP="00FC6E2D">
      <w:pPr>
        <w:spacing w:after="120" w:line="360" w:lineRule="auto"/>
        <w:jc w:val="both"/>
        <w:rPr>
          <w:rFonts w:ascii="Verdana" w:hAnsi="Verdana" w:cs="Tahoma"/>
          <w:i/>
          <w:iCs/>
          <w:sz w:val="20"/>
          <w:szCs w:val="20"/>
          <w:shd w:val="clear" w:color="auto" w:fill="FFFFFF"/>
          <w:lang w:eastAsia="en-US"/>
        </w:rPr>
      </w:pPr>
      <w:r w:rsidRPr="00FC6E2D">
        <w:rPr>
          <w:rFonts w:ascii="Verdana" w:eastAsia="Courier New" w:hAnsi="Verdana" w:cs="Verdana"/>
          <w:b/>
          <w:bCs/>
          <w:sz w:val="20"/>
          <w:szCs w:val="20"/>
        </w:rPr>
        <w:t>(15)</w:t>
      </w:r>
      <w:r w:rsidRPr="00FC6E2D">
        <w:rPr>
          <w:rFonts w:ascii="Verdana" w:eastAsia="Courier New" w:hAnsi="Verdana" w:cs="Verdana"/>
          <w:sz w:val="20"/>
          <w:szCs w:val="20"/>
        </w:rPr>
        <w:t xml:space="preserve"> </w:t>
      </w:r>
      <w:r w:rsidRPr="00FC6E2D">
        <w:rPr>
          <w:rFonts w:ascii="Verdana" w:hAnsi="Verdana" w:cs="Tahoma"/>
          <w:iCs/>
          <w:sz w:val="20"/>
          <w:szCs w:val="20"/>
          <w:shd w:val="clear" w:color="auto" w:fill="FFFFFF"/>
          <w:lang w:eastAsia="en-US"/>
        </w:rPr>
        <w:t>1.</w:t>
      </w:r>
      <w:r w:rsidRPr="00FC6E2D">
        <w:rPr>
          <w:rFonts w:ascii="Verdana" w:hAnsi="Verdana" w:cs="Tahoma"/>
          <w:sz w:val="20"/>
          <w:szCs w:val="20"/>
          <w:shd w:val="clear" w:color="auto" w:fill="FFFFFF"/>
          <w:lang w:eastAsia="en-US"/>
        </w:rPr>
        <w:t xml:space="preserve"> Ценовото предложение на участник, чиято оферта не отговаря на </w:t>
      </w:r>
      <w:r w:rsidRPr="00FC6E2D">
        <w:rPr>
          <w:rFonts w:ascii="Verdana" w:hAnsi="Verdana" w:cs="Tahoma"/>
          <w:sz w:val="20"/>
          <w:szCs w:val="20"/>
          <w:shd w:val="clear" w:color="auto" w:fill="FFFFFF"/>
          <w:lang w:eastAsia="en-US"/>
        </w:rPr>
        <w:lastRenderedPageBreak/>
        <w:t>изискванията на възложителя, не се отваря.</w:t>
      </w:r>
      <w:r w:rsidRPr="00FC6E2D">
        <w:rPr>
          <w:rFonts w:ascii="Verdana" w:hAnsi="Verdana" w:cs="Tahoma"/>
          <w:i/>
          <w:iCs/>
          <w:sz w:val="20"/>
          <w:szCs w:val="20"/>
          <w:shd w:val="clear" w:color="auto" w:fill="FFFFFF"/>
          <w:lang w:eastAsia="en-US"/>
        </w:rPr>
        <w:t> </w:t>
      </w:r>
    </w:p>
    <w:p w:rsidR="00B34429" w:rsidRPr="00FC6E2D" w:rsidRDefault="00B34429" w:rsidP="00FC6E2D">
      <w:pPr>
        <w:spacing w:after="120" w:line="360" w:lineRule="auto"/>
        <w:jc w:val="both"/>
        <w:rPr>
          <w:rFonts w:ascii="Verdana" w:hAnsi="Verdana" w:cs="Tahoma"/>
          <w:i/>
          <w:iCs/>
          <w:sz w:val="20"/>
          <w:szCs w:val="20"/>
          <w:shd w:val="clear" w:color="auto" w:fill="FFFFFF"/>
          <w:lang w:eastAsia="en-US"/>
        </w:rPr>
      </w:pPr>
      <w:r w:rsidRPr="00FC6E2D">
        <w:rPr>
          <w:rFonts w:ascii="Verdana" w:hAnsi="Verdana" w:cs="Tahoma"/>
          <w:iCs/>
          <w:sz w:val="20"/>
          <w:szCs w:val="20"/>
          <w:shd w:val="clear" w:color="auto" w:fill="FFFFFF"/>
          <w:lang w:eastAsia="en-US"/>
        </w:rPr>
        <w:t>2.</w:t>
      </w:r>
      <w:r w:rsidR="00840ADC" w:rsidRPr="00FC6E2D">
        <w:rPr>
          <w:rFonts w:ascii="Verdana" w:hAnsi="Verdana" w:cs="Tahoma"/>
          <w:sz w:val="20"/>
          <w:szCs w:val="20"/>
          <w:shd w:val="clear" w:color="auto" w:fill="FFFFFF"/>
          <w:lang w:eastAsia="en-US"/>
        </w:rPr>
        <w:t xml:space="preserve"> </w:t>
      </w:r>
      <w:r w:rsidRPr="00FC6E2D">
        <w:rPr>
          <w:rFonts w:ascii="Verdana" w:hAnsi="Verdana" w:cs="Tahoma"/>
          <w:sz w:val="20"/>
          <w:szCs w:val="20"/>
          <w:shd w:val="clear" w:color="auto" w:fill="FFFFFF"/>
          <w:lang w:eastAsia="en-US"/>
        </w:rPr>
        <w:t>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w:t>
      </w:r>
      <w:r w:rsidRPr="00FC6E2D">
        <w:rPr>
          <w:rFonts w:ascii="Verdana" w:hAnsi="Verdana" w:cs="Tahoma"/>
          <w:i/>
          <w:iCs/>
          <w:sz w:val="20"/>
          <w:szCs w:val="20"/>
          <w:shd w:val="clear" w:color="auto" w:fill="FFFFFF"/>
          <w:lang w:eastAsia="en-US"/>
        </w:rPr>
        <w:t> </w:t>
      </w:r>
    </w:p>
    <w:p w:rsidR="00B34429" w:rsidRPr="00FC6E2D" w:rsidRDefault="00B34429" w:rsidP="00FC6E2D">
      <w:pPr>
        <w:spacing w:after="120" w:line="360" w:lineRule="auto"/>
        <w:jc w:val="both"/>
        <w:rPr>
          <w:rFonts w:ascii="Verdana" w:eastAsia="Courier New" w:hAnsi="Verdana" w:cs="Verdana"/>
          <w:b/>
          <w:bCs/>
          <w:sz w:val="20"/>
          <w:szCs w:val="20"/>
        </w:rPr>
      </w:pPr>
      <w:r w:rsidRPr="00FC6E2D">
        <w:rPr>
          <w:rFonts w:ascii="Verdana" w:hAnsi="Verdana" w:cs="Tahoma"/>
          <w:iCs/>
          <w:sz w:val="20"/>
          <w:szCs w:val="20"/>
          <w:shd w:val="clear" w:color="auto" w:fill="FFFFFF"/>
          <w:lang w:eastAsia="en-US"/>
        </w:rPr>
        <w:t>3.</w:t>
      </w:r>
      <w:r w:rsidR="00840ADC" w:rsidRPr="00FC6E2D">
        <w:rPr>
          <w:rFonts w:ascii="Verdana" w:hAnsi="Verdana" w:cs="Tahoma"/>
          <w:sz w:val="20"/>
          <w:szCs w:val="20"/>
          <w:shd w:val="clear" w:color="auto" w:fill="FFFFFF"/>
          <w:lang w:eastAsia="en-US"/>
        </w:rPr>
        <w:t xml:space="preserve"> </w:t>
      </w:r>
      <w:r w:rsidRPr="00FC6E2D">
        <w:rPr>
          <w:rFonts w:ascii="Verdana" w:hAnsi="Verdana" w:cs="Tahoma"/>
          <w:sz w:val="20"/>
          <w:szCs w:val="20"/>
          <w:shd w:val="clear" w:color="auto" w:fill="FFFFFF"/>
          <w:lang w:eastAsia="en-US"/>
        </w:rPr>
        <w:t>Не по-късно от два работни дни преди</w:t>
      </w:r>
      <w:r w:rsidR="00366C33" w:rsidRPr="00FC6E2D">
        <w:rPr>
          <w:rFonts w:ascii="Verdana" w:hAnsi="Verdana" w:cs="Tahoma"/>
          <w:sz w:val="20"/>
          <w:szCs w:val="20"/>
          <w:shd w:val="clear" w:color="auto" w:fill="FFFFFF"/>
          <w:lang w:eastAsia="en-US"/>
        </w:rPr>
        <w:t xml:space="preserve"> датата на отваряне на Ц</w:t>
      </w:r>
      <w:r w:rsidRPr="00FC6E2D">
        <w:rPr>
          <w:rFonts w:ascii="Verdana" w:hAnsi="Verdana" w:cs="Tahoma"/>
          <w:sz w:val="20"/>
          <w:szCs w:val="20"/>
          <w:shd w:val="clear" w:color="auto" w:fill="FFFFFF"/>
          <w:lang w:eastAsia="en-US"/>
        </w:rPr>
        <w:t>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w:t>
      </w:r>
      <w:hyperlink r:id="rId71" w:history="1">
        <w:r w:rsidRPr="00FC6E2D">
          <w:rPr>
            <w:rFonts w:ascii="Verdana" w:hAnsi="Verdana" w:cs="Tahoma"/>
            <w:color w:val="000000" w:themeColor="text1"/>
            <w:sz w:val="20"/>
            <w:szCs w:val="20"/>
            <w:shd w:val="clear" w:color="auto" w:fill="FFFFFF"/>
            <w:lang w:eastAsia="en-US"/>
          </w:rPr>
          <w:t>чл. 54, ал. 2</w:t>
        </w:r>
      </w:hyperlink>
      <w:r w:rsidRPr="00FC6E2D">
        <w:rPr>
          <w:rFonts w:ascii="Verdana" w:hAnsi="Verdana" w:cs="Tahoma"/>
          <w:sz w:val="20"/>
          <w:szCs w:val="20"/>
          <w:shd w:val="clear" w:color="auto" w:fill="FFFFFF"/>
          <w:lang w:eastAsia="en-US"/>
        </w:rPr>
        <w:t xml:space="preserve"> от ППЗОП. Комисията обявява резултатите от оценяването на офертите по другите показатели, отваря ценовите предложения и ги оповестява.</w:t>
      </w:r>
      <w:r w:rsidRPr="00FC6E2D">
        <w:rPr>
          <w:rFonts w:ascii="Verdana" w:eastAsia="Courier New" w:hAnsi="Verdana" w:cs="Verdana"/>
          <w:b/>
          <w:bCs/>
          <w:sz w:val="20"/>
          <w:szCs w:val="20"/>
        </w:rPr>
        <w:t xml:space="preserve"> </w:t>
      </w:r>
    </w:p>
    <w:p w:rsidR="00B34429" w:rsidRPr="00FC6E2D" w:rsidRDefault="00B34429" w:rsidP="00FC6E2D">
      <w:pPr>
        <w:spacing w:after="120" w:line="360" w:lineRule="auto"/>
        <w:jc w:val="both"/>
        <w:rPr>
          <w:rFonts w:ascii="Verdana" w:hAnsi="Verdana" w:cs="Times New Roman"/>
          <w:color w:val="auto"/>
          <w:sz w:val="20"/>
          <w:szCs w:val="20"/>
          <w:lang w:eastAsia="en-US"/>
        </w:rPr>
      </w:pPr>
      <w:r w:rsidRPr="00FC6E2D">
        <w:rPr>
          <w:rFonts w:ascii="Verdana" w:eastAsia="Courier New" w:hAnsi="Verdana" w:cs="Verdana"/>
          <w:b/>
          <w:bCs/>
          <w:sz w:val="20"/>
          <w:szCs w:val="20"/>
        </w:rPr>
        <w:t xml:space="preserve">(16)1. </w:t>
      </w:r>
      <w:r w:rsidRPr="00FC6E2D">
        <w:rPr>
          <w:rFonts w:ascii="Verdana" w:hAnsi="Verdana" w:cs="Times New Roman"/>
          <w:color w:val="auto"/>
          <w:sz w:val="20"/>
          <w:szCs w:val="20"/>
          <w:lang w:eastAsia="en-US"/>
        </w:rPr>
        <w:t xml:space="preserve">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 </w:t>
      </w:r>
    </w:p>
    <w:p w:rsidR="00B34429" w:rsidRPr="00FC6E2D" w:rsidRDefault="00B34429" w:rsidP="00FC6E2D">
      <w:pPr>
        <w:spacing w:after="120" w:line="360" w:lineRule="auto"/>
        <w:jc w:val="both"/>
        <w:rPr>
          <w:rFonts w:ascii="Verdana" w:hAnsi="Verdana" w:cs="Times New Roman"/>
          <w:color w:val="auto"/>
          <w:sz w:val="20"/>
          <w:szCs w:val="20"/>
          <w:lang w:eastAsia="en-US"/>
        </w:rPr>
      </w:pPr>
      <w:r w:rsidRPr="00FC6E2D">
        <w:rPr>
          <w:rFonts w:ascii="Verdana" w:hAnsi="Verdana" w:cs="Times New Roman"/>
          <w:b/>
          <w:color w:val="auto"/>
          <w:sz w:val="20"/>
          <w:szCs w:val="20"/>
          <w:lang w:eastAsia="en-US"/>
        </w:rPr>
        <w:t>2.</w:t>
      </w:r>
      <w:r w:rsidR="00840ADC" w:rsidRPr="00FC6E2D">
        <w:rPr>
          <w:rFonts w:ascii="Verdana" w:hAnsi="Verdana" w:cs="Times New Roman"/>
          <w:color w:val="auto"/>
          <w:sz w:val="20"/>
          <w:szCs w:val="20"/>
          <w:lang w:eastAsia="en-US"/>
        </w:rPr>
        <w:t xml:space="preserve"> </w:t>
      </w:r>
      <w:r w:rsidRPr="00FC6E2D">
        <w:rPr>
          <w:rFonts w:ascii="Verdana" w:hAnsi="Verdana" w:cs="Times New Roman"/>
          <w:color w:val="auto"/>
          <w:sz w:val="20"/>
          <w:szCs w:val="20"/>
          <w:lang w:eastAsia="en-US"/>
        </w:rPr>
        <w:t xml:space="preserve">Обосновката по може да се отнася до: </w:t>
      </w:r>
    </w:p>
    <w:p w:rsidR="00B34429" w:rsidRPr="00FC6E2D" w:rsidRDefault="00B34429" w:rsidP="00FC6E2D">
      <w:pPr>
        <w:spacing w:after="120" w:line="360" w:lineRule="auto"/>
        <w:jc w:val="both"/>
        <w:rPr>
          <w:rFonts w:ascii="Verdana" w:hAnsi="Verdana" w:cs="Times New Roman"/>
          <w:i/>
          <w:iCs/>
          <w:color w:val="auto"/>
          <w:sz w:val="20"/>
          <w:szCs w:val="20"/>
          <w:lang w:eastAsia="en-US"/>
        </w:rPr>
      </w:pPr>
      <w:r w:rsidRPr="00FC6E2D">
        <w:rPr>
          <w:rFonts w:ascii="Verdana" w:hAnsi="Verdana" w:cs="Times New Roman"/>
          <w:i/>
          <w:iCs/>
          <w:color w:val="auto"/>
          <w:sz w:val="20"/>
          <w:szCs w:val="20"/>
          <w:lang w:eastAsia="en-US"/>
        </w:rPr>
        <w:t>1.</w:t>
      </w:r>
      <w:r w:rsidRPr="00FC6E2D">
        <w:rPr>
          <w:rFonts w:ascii="Verdana" w:hAnsi="Verdana" w:cs="Times New Roman"/>
          <w:color w:val="auto"/>
          <w:sz w:val="20"/>
          <w:szCs w:val="20"/>
          <w:lang w:eastAsia="en-US"/>
        </w:rPr>
        <w:t xml:space="preserve"> икономическите особености на производствения процес, на предоставяните услуги или на строителния метод; </w:t>
      </w:r>
      <w:r w:rsidRPr="00FC6E2D">
        <w:rPr>
          <w:rFonts w:ascii="Verdana" w:hAnsi="Verdana" w:cs="Times New Roman"/>
          <w:i/>
          <w:iCs/>
          <w:color w:val="auto"/>
          <w:sz w:val="20"/>
          <w:szCs w:val="20"/>
          <w:lang w:eastAsia="en-US"/>
        </w:rPr>
        <w:t> </w:t>
      </w:r>
    </w:p>
    <w:p w:rsidR="00B34429" w:rsidRPr="00FC6E2D" w:rsidRDefault="00B34429" w:rsidP="00FC6E2D">
      <w:pPr>
        <w:spacing w:after="120" w:line="360" w:lineRule="auto"/>
        <w:jc w:val="both"/>
        <w:rPr>
          <w:rFonts w:ascii="Verdana" w:hAnsi="Verdana" w:cs="Times New Roman"/>
          <w:i/>
          <w:iCs/>
          <w:color w:val="auto"/>
          <w:sz w:val="20"/>
          <w:szCs w:val="20"/>
          <w:lang w:eastAsia="en-US"/>
        </w:rPr>
      </w:pPr>
      <w:r w:rsidRPr="00FC6E2D">
        <w:rPr>
          <w:rFonts w:ascii="Verdana" w:hAnsi="Verdana" w:cs="Times New Roman"/>
          <w:i/>
          <w:iCs/>
          <w:color w:val="auto"/>
          <w:sz w:val="20"/>
          <w:szCs w:val="20"/>
          <w:lang w:eastAsia="en-US"/>
        </w:rPr>
        <w:t>2.</w:t>
      </w:r>
      <w:r w:rsidRPr="00FC6E2D">
        <w:rPr>
          <w:rFonts w:ascii="Verdana" w:hAnsi="Verdana" w:cs="Times New Roman"/>
          <w:color w:val="auto"/>
          <w:sz w:val="20"/>
          <w:szCs w:val="20"/>
          <w:lang w:eastAsia="en-US"/>
        </w:rPr>
        <w:t xml:space="preserve">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 </w:t>
      </w:r>
      <w:r w:rsidRPr="00FC6E2D">
        <w:rPr>
          <w:rFonts w:ascii="Verdana" w:hAnsi="Verdana" w:cs="Times New Roman"/>
          <w:i/>
          <w:iCs/>
          <w:color w:val="auto"/>
          <w:sz w:val="20"/>
          <w:szCs w:val="20"/>
          <w:lang w:eastAsia="en-US"/>
        </w:rPr>
        <w:t> </w:t>
      </w:r>
    </w:p>
    <w:p w:rsidR="00B34429" w:rsidRPr="00FC6E2D" w:rsidRDefault="00B34429" w:rsidP="00FC6E2D">
      <w:pPr>
        <w:spacing w:after="120" w:line="360" w:lineRule="auto"/>
        <w:jc w:val="both"/>
        <w:rPr>
          <w:rFonts w:ascii="Verdana" w:hAnsi="Verdana" w:cs="Times New Roman"/>
          <w:i/>
          <w:iCs/>
          <w:color w:val="auto"/>
          <w:sz w:val="20"/>
          <w:szCs w:val="20"/>
          <w:lang w:eastAsia="en-US"/>
        </w:rPr>
      </w:pPr>
      <w:r w:rsidRPr="00FC6E2D">
        <w:rPr>
          <w:rFonts w:ascii="Verdana" w:hAnsi="Verdana" w:cs="Times New Roman"/>
          <w:i/>
          <w:iCs/>
          <w:color w:val="auto"/>
          <w:sz w:val="20"/>
          <w:szCs w:val="20"/>
          <w:lang w:eastAsia="en-US"/>
        </w:rPr>
        <w:t>3.</w:t>
      </w:r>
      <w:r w:rsidRPr="00FC6E2D">
        <w:rPr>
          <w:rFonts w:ascii="Verdana" w:hAnsi="Verdana" w:cs="Times New Roman"/>
          <w:color w:val="auto"/>
          <w:sz w:val="20"/>
          <w:szCs w:val="20"/>
          <w:lang w:eastAsia="en-US"/>
        </w:rPr>
        <w:t xml:space="preserve"> оригиналност на предложеното от участника решение по отношение на строителството, доставките или услугите; </w:t>
      </w:r>
      <w:r w:rsidRPr="00FC6E2D">
        <w:rPr>
          <w:rFonts w:ascii="Verdana" w:hAnsi="Verdana" w:cs="Times New Roman"/>
          <w:i/>
          <w:iCs/>
          <w:color w:val="auto"/>
          <w:sz w:val="20"/>
          <w:szCs w:val="20"/>
          <w:lang w:eastAsia="en-US"/>
        </w:rPr>
        <w:t> </w:t>
      </w:r>
    </w:p>
    <w:p w:rsidR="00B34429" w:rsidRPr="00FC6E2D" w:rsidRDefault="00B34429" w:rsidP="00FC6E2D">
      <w:pPr>
        <w:spacing w:after="120" w:line="360" w:lineRule="auto"/>
        <w:jc w:val="both"/>
        <w:rPr>
          <w:rFonts w:ascii="Verdana" w:hAnsi="Verdana" w:cs="Times New Roman"/>
          <w:i/>
          <w:iCs/>
          <w:color w:val="auto"/>
          <w:sz w:val="20"/>
          <w:szCs w:val="20"/>
          <w:lang w:eastAsia="en-US"/>
        </w:rPr>
      </w:pPr>
      <w:r w:rsidRPr="00FC6E2D">
        <w:rPr>
          <w:rFonts w:ascii="Verdana" w:hAnsi="Verdana" w:cs="Times New Roman"/>
          <w:i/>
          <w:iCs/>
          <w:color w:val="auto"/>
          <w:sz w:val="20"/>
          <w:szCs w:val="20"/>
          <w:lang w:eastAsia="en-US"/>
        </w:rPr>
        <w:t>4.</w:t>
      </w:r>
      <w:r w:rsidRPr="00FC6E2D">
        <w:rPr>
          <w:rFonts w:ascii="Verdana" w:hAnsi="Verdana" w:cs="Times New Roman"/>
          <w:color w:val="auto"/>
          <w:sz w:val="20"/>
          <w:szCs w:val="20"/>
          <w:lang w:eastAsia="en-US"/>
        </w:rPr>
        <w:t xml:space="preserve"> спазването на задълженията по </w:t>
      </w:r>
      <w:hyperlink r:id="rId72" w:history="1">
        <w:r w:rsidRPr="00FC6E2D">
          <w:rPr>
            <w:rFonts w:ascii="Verdana" w:hAnsi="Verdana" w:cs="Times New Roman"/>
            <w:color w:val="000000" w:themeColor="text1"/>
            <w:sz w:val="20"/>
            <w:szCs w:val="20"/>
            <w:lang w:eastAsia="en-US"/>
          </w:rPr>
          <w:t>чл. 115</w:t>
        </w:r>
      </w:hyperlink>
      <w:r w:rsidRPr="00FC6E2D">
        <w:rPr>
          <w:rFonts w:ascii="Verdana" w:hAnsi="Verdana" w:cs="Times New Roman"/>
          <w:color w:val="auto"/>
          <w:sz w:val="20"/>
          <w:szCs w:val="20"/>
          <w:lang w:eastAsia="en-US"/>
        </w:rPr>
        <w:t xml:space="preserve"> от ЗОП; </w:t>
      </w:r>
      <w:r w:rsidRPr="00FC6E2D">
        <w:rPr>
          <w:rFonts w:ascii="Verdana" w:hAnsi="Verdana" w:cs="Times New Roman"/>
          <w:i/>
          <w:iCs/>
          <w:color w:val="auto"/>
          <w:sz w:val="20"/>
          <w:szCs w:val="20"/>
          <w:lang w:eastAsia="en-US"/>
        </w:rPr>
        <w:t> </w:t>
      </w:r>
    </w:p>
    <w:p w:rsidR="00B34429" w:rsidRPr="00FC6E2D" w:rsidRDefault="00B34429" w:rsidP="00FC6E2D">
      <w:pPr>
        <w:spacing w:after="120" w:line="360" w:lineRule="auto"/>
        <w:jc w:val="both"/>
        <w:rPr>
          <w:rFonts w:ascii="Verdana" w:hAnsi="Verdana" w:cs="Times New Roman"/>
          <w:color w:val="auto"/>
          <w:sz w:val="20"/>
          <w:szCs w:val="20"/>
          <w:lang w:eastAsia="en-US"/>
        </w:rPr>
      </w:pPr>
      <w:r w:rsidRPr="00FC6E2D">
        <w:rPr>
          <w:rFonts w:ascii="Verdana" w:hAnsi="Verdana" w:cs="Times New Roman"/>
          <w:i/>
          <w:iCs/>
          <w:color w:val="auto"/>
          <w:sz w:val="20"/>
          <w:szCs w:val="20"/>
          <w:lang w:eastAsia="en-US"/>
        </w:rPr>
        <w:t>5.</w:t>
      </w:r>
      <w:r w:rsidRPr="00FC6E2D">
        <w:rPr>
          <w:rFonts w:ascii="Verdana" w:hAnsi="Verdana" w:cs="Times New Roman"/>
          <w:color w:val="auto"/>
          <w:sz w:val="20"/>
          <w:szCs w:val="20"/>
          <w:lang w:eastAsia="en-US"/>
        </w:rPr>
        <w:t xml:space="preserve"> възможността участникът да получи държавна помощ. </w:t>
      </w:r>
    </w:p>
    <w:p w:rsidR="00B34429" w:rsidRPr="00FC6E2D" w:rsidRDefault="00B34429" w:rsidP="00FC6E2D">
      <w:pPr>
        <w:spacing w:after="120" w:line="360" w:lineRule="auto"/>
        <w:jc w:val="both"/>
        <w:rPr>
          <w:rFonts w:ascii="Verdana" w:hAnsi="Verdana" w:cs="Times New Roman"/>
          <w:i/>
          <w:iCs/>
          <w:color w:val="auto"/>
          <w:sz w:val="20"/>
          <w:szCs w:val="20"/>
          <w:lang w:eastAsia="en-US"/>
        </w:rPr>
      </w:pPr>
      <w:r w:rsidRPr="00FC6E2D">
        <w:rPr>
          <w:rFonts w:ascii="Verdana" w:hAnsi="Verdana" w:cs="Times New Roman"/>
          <w:b/>
          <w:color w:val="auto"/>
          <w:sz w:val="20"/>
          <w:szCs w:val="20"/>
          <w:lang w:eastAsia="en-US"/>
        </w:rPr>
        <w:t>3.</w:t>
      </w:r>
      <w:r w:rsidR="00840ADC" w:rsidRPr="00FC6E2D">
        <w:rPr>
          <w:rFonts w:ascii="Verdana" w:hAnsi="Verdana" w:cs="Times New Roman"/>
          <w:color w:val="auto"/>
          <w:sz w:val="20"/>
          <w:szCs w:val="20"/>
          <w:lang w:eastAsia="en-US"/>
        </w:rPr>
        <w:t xml:space="preserve"> </w:t>
      </w:r>
      <w:r w:rsidRPr="00FC6E2D">
        <w:rPr>
          <w:rFonts w:ascii="Verdana" w:hAnsi="Verdana" w:cs="Times New Roman"/>
          <w:color w:val="auto"/>
          <w:sz w:val="20"/>
          <w:szCs w:val="20"/>
          <w:lang w:eastAsia="en-US"/>
        </w:rPr>
        <w:t xml:space="preserve">Получената обосновка се оценява по отношение на нейната пълнота и обективност относно обстоятелствата по </w:t>
      </w:r>
      <w:hyperlink r:id="rId73" w:history="1">
        <w:r w:rsidR="00840ADC" w:rsidRPr="00FC6E2D">
          <w:rPr>
            <w:rFonts w:ascii="Verdana" w:hAnsi="Verdana" w:cs="Times New Roman"/>
            <w:sz w:val="20"/>
            <w:szCs w:val="20"/>
            <w:lang w:eastAsia="en-US"/>
          </w:rPr>
          <w:t>т.</w:t>
        </w:r>
        <w:r w:rsidRPr="00FC6E2D">
          <w:rPr>
            <w:rFonts w:ascii="Verdana" w:hAnsi="Verdana" w:cs="Times New Roman"/>
            <w:sz w:val="20"/>
            <w:szCs w:val="20"/>
            <w:lang w:eastAsia="en-US"/>
          </w:rPr>
          <w:t>2</w:t>
        </w:r>
      </w:hyperlink>
      <w:r w:rsidRPr="00FC6E2D">
        <w:rPr>
          <w:rFonts w:ascii="Verdana" w:hAnsi="Verdana" w:cs="Times New Roman"/>
          <w:color w:val="auto"/>
          <w:sz w:val="20"/>
          <w:szCs w:val="20"/>
          <w:lang w:eastAsia="en-US"/>
        </w:rPr>
        <w:t xml:space="preserve">,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 </w:t>
      </w:r>
      <w:r w:rsidRPr="00FC6E2D">
        <w:rPr>
          <w:rFonts w:ascii="Verdana" w:hAnsi="Verdana" w:cs="Times New Roman"/>
          <w:i/>
          <w:iCs/>
          <w:color w:val="auto"/>
          <w:sz w:val="20"/>
          <w:szCs w:val="20"/>
          <w:lang w:eastAsia="en-US"/>
        </w:rPr>
        <w:t> </w:t>
      </w:r>
    </w:p>
    <w:p w:rsidR="00B34429" w:rsidRPr="00FC6E2D" w:rsidRDefault="00B34429" w:rsidP="00FC6E2D">
      <w:pPr>
        <w:spacing w:after="120" w:line="360" w:lineRule="auto"/>
        <w:jc w:val="both"/>
        <w:rPr>
          <w:rFonts w:ascii="Verdana" w:hAnsi="Verdana" w:cs="Times New Roman"/>
          <w:i/>
          <w:iCs/>
          <w:color w:val="auto"/>
          <w:sz w:val="20"/>
          <w:szCs w:val="20"/>
          <w:lang w:eastAsia="en-US"/>
        </w:rPr>
      </w:pPr>
      <w:r w:rsidRPr="00FC6E2D">
        <w:rPr>
          <w:rFonts w:ascii="Verdana" w:hAnsi="Verdana" w:cs="Times New Roman"/>
          <w:b/>
          <w:iCs/>
          <w:color w:val="auto"/>
          <w:sz w:val="20"/>
          <w:szCs w:val="20"/>
          <w:lang w:eastAsia="en-US"/>
        </w:rPr>
        <w:t>4.</w:t>
      </w:r>
      <w:r w:rsidRPr="00FC6E2D">
        <w:rPr>
          <w:rFonts w:ascii="Verdana" w:hAnsi="Verdana" w:cs="Times New Roman"/>
          <w:color w:val="auto"/>
          <w:sz w:val="20"/>
          <w:szCs w:val="20"/>
          <w:lang w:eastAsia="en-US"/>
        </w:rPr>
        <w:t xml:space="preserve"> 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w:t>
      </w:r>
      <w:r w:rsidRPr="00FC6E2D">
        <w:rPr>
          <w:rFonts w:ascii="Verdana" w:hAnsi="Verdana" w:cs="Times New Roman"/>
          <w:color w:val="auto"/>
          <w:sz w:val="20"/>
          <w:szCs w:val="20"/>
          <w:lang w:eastAsia="en-US"/>
        </w:rPr>
        <w:lastRenderedPageBreak/>
        <w:t xml:space="preserve">споразумения и/или разпоредби на международното екологично, социално и трудово право, които са изброени в </w:t>
      </w:r>
      <w:hyperlink r:id="rId74" w:history="1">
        <w:r w:rsidRPr="00FC6E2D">
          <w:rPr>
            <w:rFonts w:ascii="Verdana" w:hAnsi="Verdana" w:cs="Times New Roman"/>
            <w:color w:val="000000" w:themeColor="text1"/>
            <w:sz w:val="20"/>
            <w:szCs w:val="20"/>
            <w:lang w:eastAsia="en-US"/>
          </w:rPr>
          <w:t>приложение № 10</w:t>
        </w:r>
      </w:hyperlink>
      <w:r w:rsidRPr="00FC6E2D">
        <w:rPr>
          <w:rFonts w:ascii="Verdana" w:hAnsi="Verdana" w:cs="Times New Roman"/>
          <w:color w:val="auto"/>
          <w:sz w:val="20"/>
          <w:szCs w:val="20"/>
          <w:lang w:eastAsia="en-US"/>
        </w:rPr>
        <w:t xml:space="preserve"> от ЗОП. </w:t>
      </w:r>
      <w:r w:rsidRPr="00FC6E2D">
        <w:rPr>
          <w:rFonts w:ascii="Verdana" w:hAnsi="Verdana" w:cs="Times New Roman"/>
          <w:i/>
          <w:iCs/>
          <w:color w:val="auto"/>
          <w:sz w:val="20"/>
          <w:szCs w:val="20"/>
          <w:lang w:eastAsia="en-US"/>
        </w:rPr>
        <w:t> </w:t>
      </w:r>
    </w:p>
    <w:p w:rsidR="00B34429" w:rsidRPr="00FC6E2D" w:rsidRDefault="00B34429" w:rsidP="00FC6E2D">
      <w:pPr>
        <w:spacing w:after="120" w:line="360" w:lineRule="auto"/>
        <w:jc w:val="both"/>
        <w:rPr>
          <w:rFonts w:ascii="Verdana" w:hAnsi="Verdana" w:cs="Times New Roman"/>
          <w:color w:val="000000" w:themeColor="text1"/>
          <w:sz w:val="20"/>
          <w:szCs w:val="20"/>
          <w:lang w:eastAsia="en-US"/>
        </w:rPr>
      </w:pPr>
      <w:r w:rsidRPr="00FC6E2D">
        <w:rPr>
          <w:rFonts w:ascii="Verdana" w:hAnsi="Verdana" w:cs="Times New Roman"/>
          <w:b/>
          <w:iCs/>
          <w:color w:val="auto"/>
          <w:sz w:val="20"/>
          <w:szCs w:val="20"/>
          <w:lang w:eastAsia="en-US"/>
        </w:rPr>
        <w:t>5.</w:t>
      </w:r>
      <w:r w:rsidRPr="00FC6E2D">
        <w:rPr>
          <w:rFonts w:ascii="Verdana" w:hAnsi="Verdana" w:cs="Times New Roman"/>
          <w:color w:val="auto"/>
          <w:sz w:val="20"/>
          <w:szCs w:val="20"/>
          <w:lang w:eastAsia="en-US"/>
        </w:rPr>
        <w:t xml:space="preserve"> 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w:t>
      </w:r>
      <w:r w:rsidRPr="00FC6E2D">
        <w:rPr>
          <w:rFonts w:ascii="Verdana" w:hAnsi="Verdana" w:cs="Times New Roman"/>
          <w:color w:val="000000" w:themeColor="text1"/>
          <w:sz w:val="20"/>
          <w:szCs w:val="20"/>
          <w:lang w:eastAsia="en-US"/>
        </w:rPr>
        <w:t xml:space="preserve">на </w:t>
      </w:r>
      <w:hyperlink r:id="rId75" w:anchor="чл107');" w:history="1">
        <w:r w:rsidRPr="00FC6E2D">
          <w:rPr>
            <w:rFonts w:ascii="Verdana" w:hAnsi="Verdana" w:cs="Times New Roman"/>
            <w:color w:val="000000" w:themeColor="text1"/>
            <w:sz w:val="20"/>
            <w:szCs w:val="20"/>
            <w:lang w:eastAsia="en-US"/>
          </w:rPr>
          <w:t>чл. 107</w:t>
        </w:r>
      </w:hyperlink>
      <w:r w:rsidRPr="00FC6E2D">
        <w:rPr>
          <w:rFonts w:ascii="Verdana" w:hAnsi="Verdana" w:cs="Times New Roman"/>
          <w:color w:val="000000" w:themeColor="text1"/>
          <w:sz w:val="20"/>
          <w:szCs w:val="20"/>
          <w:lang w:eastAsia="en-US"/>
        </w:rPr>
        <w:t xml:space="preserve"> от </w:t>
      </w:r>
      <w:hyperlink r:id="rId76" w:history="1">
        <w:r w:rsidRPr="00FC6E2D">
          <w:rPr>
            <w:rFonts w:ascii="Verdana" w:hAnsi="Verdana" w:cs="Times New Roman"/>
            <w:color w:val="000000" w:themeColor="text1"/>
            <w:sz w:val="20"/>
            <w:szCs w:val="20"/>
            <w:lang w:eastAsia="en-US"/>
          </w:rPr>
          <w:t>ДФЕС</w:t>
        </w:r>
      </w:hyperlink>
      <w:r w:rsidRPr="00FC6E2D">
        <w:rPr>
          <w:rFonts w:ascii="Verdana" w:hAnsi="Verdana" w:cs="Times New Roman"/>
          <w:color w:val="000000" w:themeColor="text1"/>
          <w:sz w:val="20"/>
          <w:szCs w:val="20"/>
          <w:lang w:eastAsia="en-US"/>
        </w:rPr>
        <w:t xml:space="preserve">. </w:t>
      </w:r>
    </w:p>
    <w:p w:rsidR="00B34429" w:rsidRPr="00FC6E2D" w:rsidRDefault="00B34429" w:rsidP="00FC6E2D">
      <w:pPr>
        <w:spacing w:after="120" w:line="360" w:lineRule="auto"/>
        <w:jc w:val="both"/>
        <w:rPr>
          <w:rFonts w:ascii="Verdana" w:hAnsi="Verdana" w:cs="Times New Roman"/>
          <w:i/>
          <w:iCs/>
          <w:color w:val="auto"/>
          <w:sz w:val="20"/>
          <w:szCs w:val="20"/>
          <w:lang w:eastAsia="en-US"/>
        </w:rPr>
      </w:pPr>
      <w:r w:rsidRPr="00FC6E2D">
        <w:rPr>
          <w:rFonts w:ascii="Verdana" w:hAnsi="Verdana" w:cs="Times New Roman"/>
          <w:b/>
          <w:iCs/>
          <w:color w:val="auto"/>
          <w:sz w:val="20"/>
          <w:szCs w:val="20"/>
          <w:lang w:eastAsia="en-US"/>
        </w:rPr>
        <w:t>6.</w:t>
      </w:r>
      <w:r w:rsidRPr="00FC6E2D">
        <w:rPr>
          <w:rFonts w:ascii="Verdana" w:hAnsi="Verdana" w:cs="Times New Roman"/>
          <w:color w:val="auto"/>
          <w:sz w:val="20"/>
          <w:szCs w:val="20"/>
          <w:lang w:eastAsia="en-US"/>
        </w:rPr>
        <w:t xml:space="preserve"> Възложителите са длъжни да уведомяват Европейската комисия за всички случаи по </w:t>
      </w:r>
      <w:hyperlink r:id="rId77" w:history="1">
        <w:r w:rsidRPr="00FC6E2D">
          <w:rPr>
            <w:rFonts w:ascii="Verdana" w:hAnsi="Verdana" w:cs="Times New Roman"/>
            <w:sz w:val="20"/>
            <w:szCs w:val="20"/>
            <w:lang w:eastAsia="en-US"/>
          </w:rPr>
          <w:t>т. 5</w:t>
        </w:r>
      </w:hyperlink>
      <w:r w:rsidRPr="00FC6E2D">
        <w:rPr>
          <w:rFonts w:ascii="Verdana" w:hAnsi="Verdana" w:cs="Times New Roman"/>
          <w:color w:val="auto"/>
          <w:sz w:val="20"/>
          <w:szCs w:val="20"/>
          <w:lang w:eastAsia="en-US"/>
        </w:rPr>
        <w:t xml:space="preserve">. </w:t>
      </w:r>
      <w:r w:rsidRPr="00FC6E2D">
        <w:rPr>
          <w:rFonts w:ascii="Verdana" w:hAnsi="Verdana" w:cs="Times New Roman"/>
          <w:i/>
          <w:iCs/>
          <w:color w:val="auto"/>
          <w:sz w:val="20"/>
          <w:szCs w:val="20"/>
          <w:lang w:eastAsia="en-US"/>
        </w:rPr>
        <w:t> </w:t>
      </w:r>
    </w:p>
    <w:p w:rsidR="00B34429" w:rsidRPr="00FC6E2D" w:rsidRDefault="00B34429" w:rsidP="00FC6E2D">
      <w:pPr>
        <w:spacing w:after="120" w:line="360" w:lineRule="auto"/>
        <w:jc w:val="both"/>
        <w:rPr>
          <w:rFonts w:ascii="Verdana" w:eastAsia="Times New Roman" w:hAnsi="Verdana" w:cs="Verdana"/>
          <w:sz w:val="20"/>
          <w:szCs w:val="20"/>
        </w:rPr>
      </w:pPr>
      <w:r w:rsidRPr="00FC6E2D">
        <w:rPr>
          <w:rFonts w:ascii="Verdana" w:eastAsia="Times New Roman" w:hAnsi="Verdana" w:cs="Verdana"/>
          <w:b/>
          <w:bCs/>
          <w:sz w:val="20"/>
          <w:szCs w:val="20"/>
        </w:rPr>
        <w:t>(1</w:t>
      </w:r>
      <w:r w:rsidR="00CC202D" w:rsidRPr="00FC6E2D">
        <w:rPr>
          <w:rFonts w:ascii="Verdana" w:eastAsia="Times New Roman" w:hAnsi="Verdana" w:cs="Verdana"/>
          <w:b/>
          <w:bCs/>
          <w:sz w:val="20"/>
          <w:szCs w:val="20"/>
        </w:rPr>
        <w:t>7</w:t>
      </w:r>
      <w:r w:rsidRPr="00FC6E2D">
        <w:rPr>
          <w:rFonts w:ascii="Verdana" w:eastAsia="Times New Roman" w:hAnsi="Verdana" w:cs="Verdana"/>
          <w:b/>
          <w:bCs/>
          <w:sz w:val="20"/>
          <w:szCs w:val="20"/>
        </w:rPr>
        <w:t>)</w:t>
      </w:r>
      <w:r w:rsidRPr="00FC6E2D">
        <w:rPr>
          <w:rFonts w:ascii="Verdana" w:eastAsia="Times New Roman" w:hAnsi="Verdana" w:cs="Verdana"/>
          <w:sz w:val="20"/>
          <w:szCs w:val="20"/>
        </w:rPr>
        <w:t xml:space="preserve"> Комисията разглежда допуснатите оферти и ги оценява в съответствие с предварително обявената методика.</w:t>
      </w:r>
    </w:p>
    <w:p w:rsidR="00B34429" w:rsidRPr="00FC6E2D" w:rsidRDefault="00B34429" w:rsidP="00FC6E2D">
      <w:pPr>
        <w:spacing w:after="120" w:line="360" w:lineRule="auto"/>
        <w:jc w:val="both"/>
        <w:rPr>
          <w:rFonts w:ascii="Verdana" w:eastAsia="Times New Roman" w:hAnsi="Verdana" w:cs="Verdana"/>
          <w:sz w:val="20"/>
          <w:szCs w:val="20"/>
        </w:rPr>
      </w:pPr>
      <w:r w:rsidRPr="00FC6E2D">
        <w:rPr>
          <w:rFonts w:ascii="Verdana" w:eastAsia="Times New Roman" w:hAnsi="Verdana" w:cs="Verdana"/>
          <w:b/>
          <w:bCs/>
          <w:sz w:val="20"/>
          <w:szCs w:val="20"/>
        </w:rPr>
        <w:t>(1</w:t>
      </w:r>
      <w:r w:rsidR="00CC202D" w:rsidRPr="00FC6E2D">
        <w:rPr>
          <w:rFonts w:ascii="Verdana" w:eastAsia="Times New Roman" w:hAnsi="Verdana" w:cs="Verdana"/>
          <w:b/>
          <w:bCs/>
          <w:sz w:val="20"/>
          <w:szCs w:val="20"/>
        </w:rPr>
        <w:t>8</w:t>
      </w:r>
      <w:r w:rsidRPr="00FC6E2D">
        <w:rPr>
          <w:rFonts w:ascii="Verdana" w:eastAsia="Times New Roman" w:hAnsi="Verdana" w:cs="Verdana"/>
          <w:b/>
          <w:bCs/>
          <w:sz w:val="20"/>
          <w:szCs w:val="20"/>
        </w:rPr>
        <w:t>)</w:t>
      </w:r>
      <w:r w:rsidRPr="00FC6E2D">
        <w:rPr>
          <w:rFonts w:ascii="Verdana" w:eastAsia="Times New Roman" w:hAnsi="Verdana" w:cs="Verdana"/>
          <w:sz w:val="20"/>
          <w:szCs w:val="20"/>
        </w:rPr>
        <w:t xml:space="preserve"> Комисията класира участниците по степента на съответствие на офертите с предварително обявените от възложителя условия.</w:t>
      </w:r>
    </w:p>
    <w:p w:rsidR="00B34429" w:rsidRPr="00FC6E2D" w:rsidRDefault="00B34429" w:rsidP="00FC6E2D">
      <w:pPr>
        <w:tabs>
          <w:tab w:val="left" w:pos="1276"/>
          <w:tab w:val="right" w:pos="9639"/>
        </w:tabs>
        <w:spacing w:after="120" w:line="360" w:lineRule="auto"/>
        <w:jc w:val="both"/>
        <w:rPr>
          <w:rFonts w:ascii="Verdana" w:eastAsia="Times New Roman" w:hAnsi="Verdana" w:cs="Verdana"/>
          <w:sz w:val="20"/>
          <w:szCs w:val="20"/>
        </w:rPr>
      </w:pPr>
      <w:r w:rsidRPr="00FC6E2D">
        <w:rPr>
          <w:rFonts w:ascii="Verdana" w:eastAsia="Times New Roman" w:hAnsi="Verdana" w:cs="Verdana"/>
          <w:b/>
          <w:bCs/>
          <w:sz w:val="20"/>
          <w:szCs w:val="20"/>
        </w:rPr>
        <w:t>(1</w:t>
      </w:r>
      <w:r w:rsidR="00CC202D" w:rsidRPr="00FC6E2D">
        <w:rPr>
          <w:rFonts w:ascii="Verdana" w:eastAsia="Times New Roman" w:hAnsi="Verdana" w:cs="Verdana"/>
          <w:b/>
          <w:bCs/>
          <w:sz w:val="20"/>
          <w:szCs w:val="20"/>
        </w:rPr>
        <w:t>9</w:t>
      </w:r>
      <w:r w:rsidRPr="00FC6E2D">
        <w:rPr>
          <w:rFonts w:ascii="Verdana" w:eastAsia="Times New Roman" w:hAnsi="Verdana" w:cs="Verdana"/>
          <w:b/>
          <w:bCs/>
          <w:sz w:val="20"/>
          <w:szCs w:val="20"/>
        </w:rPr>
        <w:t>)</w:t>
      </w:r>
      <w:r w:rsidRPr="00FC6E2D">
        <w:rPr>
          <w:rFonts w:ascii="Verdana" w:eastAsia="Times New Roman" w:hAnsi="Verdana" w:cs="Verdana"/>
          <w:sz w:val="20"/>
          <w:szCs w:val="20"/>
        </w:rPr>
        <w:t xml:space="preserve"> Комисията приключва своята работа с </w:t>
      </w:r>
      <w:r w:rsidRPr="00FC6E2D">
        <w:rPr>
          <w:rFonts w:ascii="Verdana" w:eastAsia="Times New Roman" w:hAnsi="Verdana" w:cs="Verdana"/>
          <w:bCs/>
          <w:sz w:val="20"/>
          <w:szCs w:val="20"/>
        </w:rPr>
        <w:t>приемането</w:t>
      </w:r>
      <w:r w:rsidRPr="00FC6E2D">
        <w:rPr>
          <w:rFonts w:ascii="Verdana" w:eastAsia="Times New Roman" w:hAnsi="Verdana" w:cs="Verdana"/>
          <w:b/>
          <w:bCs/>
          <w:sz w:val="20"/>
          <w:szCs w:val="20"/>
        </w:rPr>
        <w:t xml:space="preserve"> </w:t>
      </w:r>
      <w:r w:rsidRPr="00FC6E2D">
        <w:rPr>
          <w:rFonts w:ascii="Verdana" w:eastAsia="Times New Roman" w:hAnsi="Verdana" w:cs="Verdana"/>
          <w:sz w:val="20"/>
          <w:szCs w:val="20"/>
        </w:rPr>
        <w:t>на доклада от възложителя.</w:t>
      </w:r>
    </w:p>
    <w:p w:rsidR="00B34429" w:rsidRPr="00FC6E2D" w:rsidRDefault="00B34429" w:rsidP="00FC6E2D">
      <w:pPr>
        <w:tabs>
          <w:tab w:val="left" w:pos="1276"/>
          <w:tab w:val="right" w:pos="9639"/>
        </w:tabs>
        <w:spacing w:line="360" w:lineRule="auto"/>
        <w:jc w:val="both"/>
        <w:rPr>
          <w:rFonts w:ascii="Verdana" w:hAnsi="Verdana" w:cs="Times New Roman"/>
          <w:color w:val="auto"/>
          <w:sz w:val="20"/>
          <w:szCs w:val="20"/>
          <w:lang w:eastAsia="en-US"/>
        </w:rPr>
      </w:pPr>
      <w:r w:rsidRPr="00FC6E2D">
        <w:rPr>
          <w:rFonts w:ascii="Verdana" w:hAnsi="Verdana" w:cs="Verdana"/>
          <w:b/>
          <w:color w:val="auto"/>
          <w:sz w:val="20"/>
          <w:szCs w:val="20"/>
          <w:lang w:eastAsia="en-US"/>
        </w:rPr>
        <w:t>(</w:t>
      </w:r>
      <w:r w:rsidR="00CC202D" w:rsidRPr="00FC6E2D">
        <w:rPr>
          <w:rFonts w:ascii="Verdana" w:hAnsi="Verdana" w:cs="Verdana"/>
          <w:b/>
          <w:color w:val="auto"/>
          <w:sz w:val="20"/>
          <w:szCs w:val="20"/>
          <w:lang w:eastAsia="en-US"/>
        </w:rPr>
        <w:t>20</w:t>
      </w:r>
      <w:r w:rsidRPr="00FC6E2D">
        <w:rPr>
          <w:rFonts w:ascii="Verdana" w:hAnsi="Verdana" w:cs="Verdana"/>
          <w:b/>
          <w:color w:val="auto"/>
          <w:sz w:val="20"/>
          <w:szCs w:val="20"/>
          <w:lang w:eastAsia="en-US"/>
        </w:rPr>
        <w:t>)</w:t>
      </w:r>
      <w:r w:rsidRPr="00FC6E2D">
        <w:rPr>
          <w:rFonts w:ascii="Verdana" w:hAnsi="Verdana" w:cs="Verdana"/>
          <w:color w:val="auto"/>
          <w:sz w:val="20"/>
          <w:szCs w:val="20"/>
          <w:lang w:eastAsia="en-US"/>
        </w:rPr>
        <w:t xml:space="preserve"> 1.</w:t>
      </w:r>
      <w:r w:rsidRPr="00FC6E2D">
        <w:rPr>
          <w:rFonts w:ascii="Verdana" w:hAnsi="Verdana" w:cs="Times New Roman"/>
          <w:color w:val="auto"/>
          <w:sz w:val="20"/>
          <w:szCs w:val="20"/>
          <w:lang w:eastAsia="en-US"/>
        </w:rPr>
        <w:t xml:space="preserve">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 </w:t>
      </w:r>
    </w:p>
    <w:p w:rsidR="00B34429" w:rsidRPr="00FC6E2D" w:rsidRDefault="00B34429" w:rsidP="00FC6E2D">
      <w:pPr>
        <w:tabs>
          <w:tab w:val="left" w:pos="1276"/>
          <w:tab w:val="right" w:pos="9639"/>
        </w:tabs>
        <w:spacing w:line="360" w:lineRule="auto"/>
        <w:jc w:val="both"/>
        <w:rPr>
          <w:rFonts w:ascii="Verdana" w:hAnsi="Verdana" w:cs="Times New Roman"/>
          <w:i/>
          <w:iCs/>
          <w:color w:val="auto"/>
          <w:sz w:val="20"/>
          <w:szCs w:val="20"/>
          <w:lang w:eastAsia="en-US"/>
        </w:rPr>
      </w:pPr>
      <w:r w:rsidRPr="00FC6E2D">
        <w:rPr>
          <w:rFonts w:ascii="Verdana" w:hAnsi="Verdana" w:cs="Times New Roman"/>
          <w:i/>
          <w:iCs/>
          <w:color w:val="auto"/>
          <w:sz w:val="20"/>
          <w:szCs w:val="20"/>
          <w:lang w:eastAsia="en-US"/>
        </w:rPr>
        <w:t>1.</w:t>
      </w:r>
      <w:r w:rsidRPr="00FC6E2D">
        <w:rPr>
          <w:rFonts w:ascii="Verdana" w:hAnsi="Verdana" w:cs="Times New Roman"/>
          <w:color w:val="auto"/>
          <w:sz w:val="20"/>
          <w:szCs w:val="20"/>
          <w:lang w:eastAsia="en-US"/>
        </w:rPr>
        <w:t xml:space="preserve"> по-ниска предложена цена; </w:t>
      </w:r>
      <w:r w:rsidRPr="00FC6E2D">
        <w:rPr>
          <w:rFonts w:ascii="Verdana" w:hAnsi="Verdana" w:cs="Times New Roman"/>
          <w:i/>
          <w:iCs/>
          <w:color w:val="auto"/>
          <w:sz w:val="20"/>
          <w:szCs w:val="20"/>
          <w:lang w:eastAsia="en-US"/>
        </w:rPr>
        <w:t> </w:t>
      </w:r>
    </w:p>
    <w:p w:rsidR="00B34429" w:rsidRPr="00FC6E2D" w:rsidRDefault="00B34429" w:rsidP="00FC6E2D">
      <w:pPr>
        <w:tabs>
          <w:tab w:val="left" w:pos="1276"/>
          <w:tab w:val="right" w:pos="9639"/>
        </w:tabs>
        <w:spacing w:line="360" w:lineRule="auto"/>
        <w:jc w:val="both"/>
        <w:rPr>
          <w:rFonts w:ascii="Verdana" w:hAnsi="Verdana" w:cs="Times New Roman"/>
          <w:color w:val="auto"/>
          <w:sz w:val="20"/>
          <w:szCs w:val="20"/>
          <w:lang w:eastAsia="en-US"/>
        </w:rPr>
      </w:pPr>
      <w:r w:rsidRPr="00FC6E2D">
        <w:rPr>
          <w:rFonts w:ascii="Verdana" w:hAnsi="Verdana" w:cs="Times New Roman"/>
          <w:i/>
          <w:iCs/>
          <w:color w:val="auto"/>
          <w:sz w:val="20"/>
          <w:szCs w:val="20"/>
          <w:lang w:eastAsia="en-US"/>
        </w:rPr>
        <w:t>2.</w:t>
      </w:r>
      <w:r w:rsidRPr="00FC6E2D">
        <w:rPr>
          <w:rFonts w:ascii="Verdana" w:hAnsi="Verdana" w:cs="Times New Roman"/>
          <w:color w:val="auto"/>
          <w:sz w:val="20"/>
          <w:szCs w:val="20"/>
          <w:lang w:eastAsia="en-US"/>
        </w:rPr>
        <w:t xml:space="preserve"> по-изгодно предложение за размера на разходите, сравнени в низходящ ред съобразно тяхната тежест; </w:t>
      </w:r>
    </w:p>
    <w:p w:rsidR="00B34429" w:rsidRPr="00FC6E2D" w:rsidRDefault="00B34429" w:rsidP="00FC6E2D">
      <w:pPr>
        <w:tabs>
          <w:tab w:val="left" w:pos="1276"/>
          <w:tab w:val="right" w:pos="9639"/>
        </w:tabs>
        <w:spacing w:line="360" w:lineRule="auto"/>
        <w:jc w:val="both"/>
        <w:rPr>
          <w:rFonts w:ascii="Verdana" w:hAnsi="Verdana" w:cs="Times New Roman"/>
          <w:i/>
          <w:iCs/>
          <w:color w:val="auto"/>
          <w:sz w:val="20"/>
          <w:szCs w:val="20"/>
          <w:lang w:eastAsia="en-US"/>
        </w:rPr>
      </w:pPr>
      <w:r w:rsidRPr="00FC6E2D">
        <w:rPr>
          <w:rFonts w:ascii="Verdana" w:hAnsi="Verdana" w:cs="Times New Roman"/>
          <w:i/>
          <w:iCs/>
          <w:color w:val="auto"/>
          <w:sz w:val="20"/>
          <w:szCs w:val="20"/>
          <w:lang w:eastAsia="en-US"/>
        </w:rPr>
        <w:t>3.</w:t>
      </w:r>
      <w:r w:rsidRPr="00FC6E2D">
        <w:rPr>
          <w:rFonts w:ascii="Verdana" w:hAnsi="Verdana" w:cs="Times New Roman"/>
          <w:color w:val="auto"/>
          <w:sz w:val="20"/>
          <w:szCs w:val="20"/>
          <w:lang w:eastAsia="en-US"/>
        </w:rPr>
        <w:t xml:space="preserve"> по-изгодно предложение по показатели извън посочените по </w:t>
      </w:r>
      <w:hyperlink r:id="rId78" w:history="1">
        <w:r w:rsidRPr="00FC6E2D">
          <w:rPr>
            <w:rFonts w:ascii="Verdana" w:hAnsi="Verdana" w:cs="Times New Roman"/>
            <w:sz w:val="20"/>
            <w:szCs w:val="20"/>
            <w:lang w:eastAsia="en-US"/>
          </w:rPr>
          <w:t>т. 1</w:t>
        </w:r>
      </w:hyperlink>
      <w:r w:rsidRPr="00FC6E2D">
        <w:rPr>
          <w:rFonts w:ascii="Verdana" w:hAnsi="Verdana" w:cs="Times New Roman"/>
          <w:color w:val="auto"/>
          <w:sz w:val="20"/>
          <w:szCs w:val="20"/>
          <w:lang w:eastAsia="en-US"/>
        </w:rPr>
        <w:t xml:space="preserve"> и </w:t>
      </w:r>
      <w:hyperlink r:id="rId79" w:history="1">
        <w:r w:rsidRPr="00FC6E2D">
          <w:rPr>
            <w:rFonts w:ascii="Verdana" w:hAnsi="Verdana" w:cs="Times New Roman"/>
            <w:sz w:val="20"/>
            <w:szCs w:val="20"/>
            <w:lang w:eastAsia="en-US"/>
          </w:rPr>
          <w:t>2</w:t>
        </w:r>
      </w:hyperlink>
      <w:r w:rsidRPr="00FC6E2D">
        <w:rPr>
          <w:rFonts w:ascii="Verdana" w:hAnsi="Verdana" w:cs="Times New Roman"/>
          <w:color w:val="auto"/>
          <w:sz w:val="20"/>
          <w:szCs w:val="20"/>
          <w:lang w:eastAsia="en-US"/>
        </w:rPr>
        <w:t xml:space="preserve">, сравнени в низходящ ред съобразно тяхната тежест. </w:t>
      </w:r>
      <w:r w:rsidRPr="00FC6E2D">
        <w:rPr>
          <w:rFonts w:ascii="Verdana" w:hAnsi="Verdana" w:cs="Times New Roman"/>
          <w:i/>
          <w:iCs/>
          <w:color w:val="auto"/>
          <w:sz w:val="20"/>
          <w:szCs w:val="20"/>
          <w:lang w:eastAsia="en-US"/>
        </w:rPr>
        <w:t> </w:t>
      </w:r>
    </w:p>
    <w:p w:rsidR="00B34429" w:rsidRPr="00FC6E2D" w:rsidRDefault="00B34429" w:rsidP="00FC6E2D">
      <w:pPr>
        <w:tabs>
          <w:tab w:val="left" w:pos="1276"/>
          <w:tab w:val="right" w:pos="9639"/>
        </w:tabs>
        <w:spacing w:line="360" w:lineRule="auto"/>
        <w:jc w:val="both"/>
        <w:rPr>
          <w:rFonts w:ascii="Verdana" w:hAnsi="Verdana" w:cs="Times New Roman"/>
          <w:color w:val="auto"/>
          <w:sz w:val="20"/>
          <w:szCs w:val="20"/>
          <w:lang w:eastAsia="en-US"/>
        </w:rPr>
      </w:pPr>
      <w:r w:rsidRPr="00FC6E2D">
        <w:rPr>
          <w:rFonts w:ascii="Verdana" w:hAnsi="Verdana" w:cs="Times New Roman"/>
          <w:iCs/>
          <w:color w:val="auto"/>
          <w:sz w:val="20"/>
          <w:szCs w:val="20"/>
          <w:lang w:eastAsia="en-US"/>
        </w:rPr>
        <w:t>2.</w:t>
      </w:r>
      <w:r w:rsidRPr="00FC6E2D">
        <w:rPr>
          <w:rFonts w:ascii="Verdana" w:hAnsi="Verdana" w:cs="Times New Roman"/>
          <w:color w:val="auto"/>
          <w:sz w:val="20"/>
          <w:szCs w:val="20"/>
          <w:lang w:eastAsia="en-US"/>
        </w:rPr>
        <w:t xml:space="preserve"> Комисията провежда публично</w:t>
      </w:r>
      <w:r w:rsidR="00A6311D" w:rsidRPr="00FC6E2D">
        <w:rPr>
          <w:rFonts w:ascii="Verdana" w:hAnsi="Verdana" w:cs="Times New Roman"/>
          <w:color w:val="auto"/>
          <w:sz w:val="20"/>
          <w:szCs w:val="20"/>
          <w:lang w:eastAsia="en-US"/>
        </w:rPr>
        <w:t xml:space="preserve"> жребий</w:t>
      </w:r>
      <w:r w:rsidRPr="00FC6E2D">
        <w:rPr>
          <w:rFonts w:ascii="Verdana" w:hAnsi="Verdana" w:cs="Times New Roman"/>
          <w:color w:val="auto"/>
          <w:sz w:val="20"/>
          <w:szCs w:val="20"/>
          <w:lang w:eastAsia="en-US"/>
        </w:rPr>
        <w:t xml:space="preserve"> за определяне на изпълнител между класираните на първо място оферти, ако участниците не могат да бъдат класирани в съответствие с </w:t>
      </w:r>
      <w:hyperlink r:id="rId80" w:history="1">
        <w:r w:rsidRPr="00FC6E2D">
          <w:rPr>
            <w:rFonts w:ascii="Verdana" w:hAnsi="Verdana" w:cs="Times New Roman"/>
            <w:sz w:val="20"/>
            <w:szCs w:val="20"/>
            <w:lang w:eastAsia="en-US"/>
          </w:rPr>
          <w:t>т.1</w:t>
        </w:r>
      </w:hyperlink>
      <w:r w:rsidRPr="00FC6E2D">
        <w:rPr>
          <w:rFonts w:ascii="Verdana" w:hAnsi="Verdana" w:cs="Times New Roman"/>
          <w:color w:val="auto"/>
          <w:sz w:val="20"/>
          <w:szCs w:val="20"/>
          <w:lang w:eastAsia="en-US"/>
        </w:rPr>
        <w:t xml:space="preserve"> или ако критерият за възлагане е най-ниска цена и тази цена се предлага в две или повече оферти. </w:t>
      </w:r>
    </w:p>
    <w:p w:rsidR="00B34429" w:rsidRPr="00FC6E2D" w:rsidRDefault="00B34429" w:rsidP="00FC6E2D">
      <w:pPr>
        <w:tabs>
          <w:tab w:val="left" w:pos="1276"/>
          <w:tab w:val="right" w:pos="9639"/>
        </w:tabs>
        <w:spacing w:after="120" w:line="360" w:lineRule="auto"/>
        <w:jc w:val="both"/>
        <w:rPr>
          <w:rFonts w:ascii="Verdana" w:hAnsi="Verdana" w:cs="Verdana"/>
          <w:color w:val="auto"/>
          <w:sz w:val="20"/>
          <w:szCs w:val="20"/>
          <w:lang w:eastAsia="en-US"/>
        </w:rPr>
      </w:pPr>
      <w:r w:rsidRPr="00FC6E2D">
        <w:rPr>
          <w:rFonts w:ascii="Verdana" w:hAnsi="Verdana" w:cs="Verdana"/>
          <w:color w:val="auto"/>
          <w:sz w:val="20"/>
          <w:szCs w:val="20"/>
          <w:lang w:eastAsia="en-US"/>
        </w:rPr>
        <w:t>3.</w:t>
      </w:r>
      <w:r w:rsidR="00FC48A6" w:rsidRPr="00FC6E2D">
        <w:rPr>
          <w:rFonts w:ascii="Verdana" w:hAnsi="Verdana" w:cs="Verdana"/>
          <w:color w:val="auto"/>
          <w:sz w:val="20"/>
          <w:szCs w:val="20"/>
          <w:lang w:eastAsia="en-US"/>
        </w:rPr>
        <w:t xml:space="preserve"> </w:t>
      </w:r>
      <w:r w:rsidRPr="00FC6E2D">
        <w:rPr>
          <w:rFonts w:ascii="Verdana" w:hAnsi="Verdana" w:cs="Verdana"/>
          <w:color w:val="auto"/>
          <w:sz w:val="20"/>
          <w:szCs w:val="20"/>
          <w:lang w:eastAsia="en-US"/>
        </w:rPr>
        <w:t xml:space="preserve">На заседанието на комисията за провеждане на жребий следва да присъстват </w:t>
      </w:r>
      <w:r w:rsidRPr="00737796">
        <w:rPr>
          <w:rFonts w:ascii="Verdana" w:hAnsi="Verdana" w:cs="Verdana"/>
          <w:color w:val="auto"/>
          <w:sz w:val="20"/>
          <w:szCs w:val="20"/>
          <w:lang w:val="ru-RU" w:eastAsia="en-US"/>
        </w:rPr>
        <w:t>участниците в процедурата или техни упълномощени представители</w:t>
      </w:r>
      <w:r w:rsidRPr="00FC6E2D">
        <w:rPr>
          <w:rFonts w:ascii="Verdana" w:hAnsi="Verdana" w:cs="Verdana"/>
          <w:color w:val="auto"/>
          <w:sz w:val="20"/>
          <w:szCs w:val="20"/>
          <w:lang w:eastAsia="en-US"/>
        </w:rPr>
        <w:t xml:space="preserve"> и</w:t>
      </w:r>
      <w:r w:rsidRPr="00737796">
        <w:rPr>
          <w:rFonts w:ascii="Verdana" w:hAnsi="Verdana" w:cs="Verdana"/>
          <w:color w:val="auto"/>
          <w:sz w:val="20"/>
          <w:szCs w:val="20"/>
          <w:lang w:val="ru-RU" w:eastAsia="en-US"/>
        </w:rPr>
        <w:t xml:space="preserve"> </w:t>
      </w:r>
      <w:r w:rsidRPr="00FC6E2D">
        <w:rPr>
          <w:rFonts w:ascii="Verdana" w:hAnsi="Verdana" w:cs="Verdana"/>
          <w:color w:val="auto"/>
          <w:sz w:val="20"/>
          <w:szCs w:val="20"/>
          <w:lang w:eastAsia="en-US"/>
        </w:rPr>
        <w:t>имат право да присъстват</w:t>
      </w:r>
      <w:r w:rsidRPr="00737796">
        <w:rPr>
          <w:rFonts w:ascii="Verdana" w:hAnsi="Verdana" w:cs="Verdana"/>
          <w:color w:val="auto"/>
          <w:sz w:val="20"/>
          <w:szCs w:val="20"/>
          <w:lang w:val="ru-RU" w:eastAsia="en-US"/>
        </w:rPr>
        <w:t xml:space="preserve"> представители на средствата за масово осведомяване.</w:t>
      </w:r>
    </w:p>
    <w:p w:rsidR="00B34429" w:rsidRPr="00FC6E2D" w:rsidRDefault="00B34429" w:rsidP="00FC6E2D">
      <w:pPr>
        <w:spacing w:line="360" w:lineRule="auto"/>
        <w:jc w:val="both"/>
        <w:rPr>
          <w:rFonts w:ascii="Verdana" w:hAnsi="Verdana" w:cs="Verdana"/>
          <w:color w:val="auto"/>
          <w:sz w:val="20"/>
          <w:szCs w:val="20"/>
          <w:lang w:eastAsia="en-US"/>
        </w:rPr>
      </w:pPr>
      <w:r w:rsidRPr="00FC6E2D">
        <w:rPr>
          <w:rFonts w:ascii="Verdana" w:hAnsi="Verdana" w:cs="Verdana"/>
          <w:color w:val="auto"/>
          <w:sz w:val="20"/>
          <w:szCs w:val="20"/>
          <w:lang w:eastAsia="en-US"/>
        </w:rPr>
        <w:t>4.</w:t>
      </w:r>
      <w:r w:rsidR="00FC48A6" w:rsidRPr="00FC6E2D">
        <w:rPr>
          <w:rFonts w:ascii="Verdana" w:hAnsi="Verdana" w:cs="Verdana"/>
          <w:color w:val="auto"/>
          <w:sz w:val="20"/>
          <w:szCs w:val="20"/>
          <w:lang w:eastAsia="en-US"/>
        </w:rPr>
        <w:t xml:space="preserve"> </w:t>
      </w:r>
      <w:r w:rsidRPr="00FC6E2D">
        <w:rPr>
          <w:rFonts w:ascii="Verdana" w:hAnsi="Verdana" w:cs="Verdana"/>
          <w:color w:val="auto"/>
          <w:sz w:val="20"/>
          <w:szCs w:val="20"/>
          <w:lang w:eastAsia="en-US"/>
        </w:rPr>
        <w:t xml:space="preserve">Възложителят уведомява лицата по т. 3 за датата, часа, мястото и реда за провеждане на жребия, със съобщение публикувано в Профила на купувача, на адресите посочени в </w:t>
      </w:r>
      <w:r w:rsidR="00A6311D" w:rsidRPr="00FC6E2D">
        <w:rPr>
          <w:rFonts w:ascii="Verdana" w:eastAsia="Times New Roman" w:hAnsi="Verdana" w:cs="Verdana"/>
          <w:bCs/>
          <w:color w:val="auto"/>
          <w:sz w:val="20"/>
          <w:szCs w:val="20"/>
        </w:rPr>
        <w:t>чл.8,ал.1</w:t>
      </w:r>
      <w:r w:rsidRPr="00FC6E2D">
        <w:rPr>
          <w:rFonts w:ascii="Verdana" w:hAnsi="Verdana" w:cs="Verdana"/>
          <w:color w:val="auto"/>
          <w:sz w:val="20"/>
          <w:szCs w:val="20"/>
          <w:lang w:eastAsia="en-US"/>
        </w:rPr>
        <w:t xml:space="preserve"> от настоящата документация, най-малко два работни дни преди провеждане на жребия.</w:t>
      </w:r>
    </w:p>
    <w:p w:rsidR="00B34429" w:rsidRPr="00FC6E2D" w:rsidRDefault="00B20BB2" w:rsidP="00FC6E2D">
      <w:pPr>
        <w:spacing w:line="360" w:lineRule="auto"/>
        <w:jc w:val="both"/>
        <w:rPr>
          <w:rFonts w:ascii="Verdana" w:eastAsia="Times New Roman" w:hAnsi="Verdana" w:cs="Verdana"/>
          <w:b/>
          <w:bCs/>
          <w:color w:val="auto"/>
          <w:sz w:val="20"/>
          <w:szCs w:val="20"/>
        </w:rPr>
      </w:pPr>
      <w:bookmarkStart w:id="0" w:name="bookmark2"/>
      <w:r w:rsidRPr="00FC6E2D">
        <w:rPr>
          <w:rFonts w:ascii="Verdana" w:hAnsi="Verdana" w:cs="Verdana"/>
          <w:b/>
          <w:sz w:val="20"/>
          <w:szCs w:val="20"/>
        </w:rPr>
        <w:t>Чл. 3</w:t>
      </w:r>
      <w:r w:rsidR="00B34429" w:rsidRPr="00FC6E2D">
        <w:rPr>
          <w:rFonts w:ascii="Verdana" w:hAnsi="Verdana" w:cs="Verdana"/>
          <w:b/>
          <w:sz w:val="20"/>
          <w:szCs w:val="20"/>
        </w:rPr>
        <w:t>4</w:t>
      </w:r>
      <w:r w:rsidRPr="00FC6E2D">
        <w:rPr>
          <w:rFonts w:ascii="Verdana" w:hAnsi="Verdana" w:cs="Verdana"/>
          <w:b/>
          <w:sz w:val="20"/>
          <w:szCs w:val="20"/>
        </w:rPr>
        <w:t>.</w:t>
      </w:r>
      <w:r w:rsidRPr="00FC6E2D">
        <w:rPr>
          <w:rFonts w:ascii="Verdana" w:hAnsi="Verdana" w:cs="Verdana"/>
          <w:b/>
          <w:bCs/>
          <w:sz w:val="20"/>
          <w:szCs w:val="20"/>
        </w:rPr>
        <w:t xml:space="preserve"> </w:t>
      </w:r>
      <w:bookmarkEnd w:id="0"/>
      <w:r w:rsidR="00B34429" w:rsidRPr="00FC6E2D">
        <w:rPr>
          <w:rFonts w:ascii="Verdana" w:eastAsia="Times New Roman" w:hAnsi="Verdana" w:cs="Verdana"/>
          <w:b/>
          <w:bCs/>
          <w:color w:val="auto"/>
          <w:sz w:val="20"/>
          <w:szCs w:val="20"/>
          <w:u w:val="single"/>
        </w:rPr>
        <w:t>Определяне на изпълнител на обществената поръчка</w:t>
      </w:r>
    </w:p>
    <w:p w:rsidR="00B34429" w:rsidRPr="00FC6E2D" w:rsidRDefault="00B34429" w:rsidP="00FC6E2D">
      <w:pPr>
        <w:spacing w:after="120" w:line="360" w:lineRule="auto"/>
        <w:jc w:val="both"/>
        <w:rPr>
          <w:rFonts w:ascii="Verdana" w:eastAsia="Times New Roman" w:hAnsi="Verdana" w:cs="Verdana"/>
          <w:sz w:val="20"/>
          <w:szCs w:val="20"/>
        </w:rPr>
      </w:pPr>
      <w:r w:rsidRPr="00FC6E2D">
        <w:rPr>
          <w:rFonts w:ascii="Verdana" w:eastAsia="Times New Roman" w:hAnsi="Verdana" w:cs="Verdana"/>
          <w:b/>
          <w:bCs/>
          <w:sz w:val="20"/>
          <w:szCs w:val="20"/>
        </w:rPr>
        <w:t>(1)</w:t>
      </w:r>
      <w:r w:rsidRPr="00FC6E2D">
        <w:rPr>
          <w:rFonts w:ascii="Verdana" w:eastAsia="Times New Roman" w:hAnsi="Verdana" w:cs="Verdana"/>
          <w:sz w:val="20"/>
          <w:szCs w:val="20"/>
        </w:rPr>
        <w:t xml:space="preserve"> В срок от 10 дни след одобряване на доклада от работата на комисията </w:t>
      </w:r>
      <w:r w:rsidRPr="00FC6E2D">
        <w:rPr>
          <w:rFonts w:ascii="Verdana" w:eastAsia="Times New Roman" w:hAnsi="Verdana" w:cs="Verdana"/>
          <w:sz w:val="20"/>
          <w:szCs w:val="20"/>
        </w:rPr>
        <w:lastRenderedPageBreak/>
        <w:t>Възложителят издава мотивирано решение, с което  се  определя  изпълнител.</w:t>
      </w:r>
    </w:p>
    <w:p w:rsidR="00B34429" w:rsidRPr="00FC6E2D" w:rsidRDefault="00B34429" w:rsidP="00FC6E2D">
      <w:pPr>
        <w:spacing w:after="120" w:line="360" w:lineRule="auto"/>
        <w:jc w:val="both"/>
        <w:rPr>
          <w:rFonts w:ascii="Verdana" w:eastAsia="Times New Roman" w:hAnsi="Verdana" w:cs="Verdana"/>
          <w:sz w:val="20"/>
          <w:szCs w:val="20"/>
        </w:rPr>
      </w:pPr>
      <w:r w:rsidRPr="00FC6E2D">
        <w:rPr>
          <w:rFonts w:ascii="Verdana" w:eastAsia="Times New Roman" w:hAnsi="Verdana" w:cs="Verdana"/>
          <w:b/>
          <w:bCs/>
          <w:sz w:val="20"/>
          <w:szCs w:val="20"/>
        </w:rPr>
        <w:t>(2)</w:t>
      </w:r>
      <w:r w:rsidRPr="00FC6E2D">
        <w:rPr>
          <w:rFonts w:ascii="Verdana" w:eastAsia="Times New Roman" w:hAnsi="Verdana" w:cs="Verdana"/>
          <w:sz w:val="20"/>
          <w:szCs w:val="20"/>
        </w:rPr>
        <w:t xml:space="preserve"> В решението по ал.</w:t>
      </w:r>
      <w:r w:rsidR="00E11D46" w:rsidRPr="00FC6E2D">
        <w:rPr>
          <w:rFonts w:ascii="Verdana" w:eastAsia="Times New Roman" w:hAnsi="Verdana" w:cs="Verdana"/>
          <w:sz w:val="20"/>
          <w:szCs w:val="20"/>
        </w:rPr>
        <w:t xml:space="preserve"> </w:t>
      </w:r>
      <w:r w:rsidRPr="00FC6E2D">
        <w:rPr>
          <w:rFonts w:ascii="Verdana" w:eastAsia="Times New Roman" w:hAnsi="Verdana" w:cs="Verdana"/>
          <w:sz w:val="20"/>
          <w:szCs w:val="20"/>
        </w:rPr>
        <w:t>1 възложителят посочва и отстранените от участие в процедурата участници и оферти и мотивите за отстраняването им.</w:t>
      </w:r>
    </w:p>
    <w:p w:rsidR="00B34429" w:rsidRPr="00FC6E2D" w:rsidRDefault="00B34429" w:rsidP="00FC6E2D">
      <w:pPr>
        <w:spacing w:after="120" w:line="360" w:lineRule="auto"/>
        <w:jc w:val="both"/>
        <w:rPr>
          <w:rFonts w:ascii="Verdana" w:eastAsia="Times New Roman" w:hAnsi="Verdana" w:cs="Verdana"/>
          <w:sz w:val="20"/>
          <w:szCs w:val="20"/>
        </w:rPr>
      </w:pPr>
      <w:r w:rsidRPr="00FC6E2D">
        <w:rPr>
          <w:rFonts w:ascii="Verdana" w:eastAsia="Times New Roman" w:hAnsi="Verdana" w:cs="Verdana"/>
          <w:b/>
          <w:bCs/>
          <w:sz w:val="20"/>
          <w:szCs w:val="20"/>
        </w:rPr>
        <w:t>(3)</w:t>
      </w:r>
      <w:r w:rsidRPr="00FC6E2D">
        <w:rPr>
          <w:rFonts w:ascii="Verdana" w:eastAsia="Times New Roman" w:hAnsi="Verdana" w:cs="Verdana"/>
          <w:sz w:val="20"/>
          <w:szCs w:val="20"/>
        </w:rPr>
        <w:t xml:space="preserve"> Възложителят изпраща решението на участниците в тридневен срок от издаването му. </w:t>
      </w:r>
    </w:p>
    <w:p w:rsidR="00B34429" w:rsidRPr="00FC6E2D" w:rsidRDefault="00B34429" w:rsidP="00FC6E2D">
      <w:pPr>
        <w:spacing w:after="120" w:line="360" w:lineRule="auto"/>
        <w:jc w:val="both"/>
        <w:rPr>
          <w:rFonts w:ascii="Verdana" w:hAnsi="Verdana" w:cs="Times New Roman"/>
          <w:color w:val="auto"/>
          <w:sz w:val="20"/>
          <w:szCs w:val="20"/>
          <w:lang w:eastAsia="en-US"/>
        </w:rPr>
      </w:pPr>
      <w:r w:rsidRPr="00FC6E2D">
        <w:rPr>
          <w:rFonts w:ascii="Verdana" w:eastAsia="Times New Roman" w:hAnsi="Verdana" w:cs="Verdana"/>
          <w:b/>
          <w:bCs/>
          <w:sz w:val="20"/>
          <w:szCs w:val="20"/>
        </w:rPr>
        <w:t>(4)</w:t>
      </w:r>
      <w:r w:rsidRPr="00FC6E2D">
        <w:rPr>
          <w:rFonts w:ascii="Verdana" w:eastAsia="Times New Roman" w:hAnsi="Verdana" w:cs="Verdana"/>
          <w:sz w:val="20"/>
          <w:szCs w:val="20"/>
        </w:rPr>
        <w:t xml:space="preserve"> </w:t>
      </w:r>
      <w:r w:rsidRPr="00FC6E2D">
        <w:rPr>
          <w:rFonts w:ascii="Verdana" w:hAnsi="Verdana" w:cs="Times New Roman"/>
          <w:i/>
          <w:iCs/>
          <w:color w:val="auto"/>
          <w:sz w:val="20"/>
          <w:szCs w:val="20"/>
          <w:lang w:eastAsia="en-US"/>
        </w:rPr>
        <w:t> 1.</w:t>
      </w:r>
      <w:r w:rsidRPr="00FC6E2D">
        <w:rPr>
          <w:rFonts w:ascii="Verdana" w:hAnsi="Verdana" w:cs="Times New Roman"/>
          <w:color w:val="auto"/>
          <w:sz w:val="20"/>
          <w:szCs w:val="20"/>
          <w:lang w:eastAsia="en-US"/>
        </w:rPr>
        <w:t xml:space="preserve"> В решени</w:t>
      </w:r>
      <w:r w:rsidR="001A6BED" w:rsidRPr="00FC6E2D">
        <w:rPr>
          <w:rFonts w:ascii="Verdana" w:hAnsi="Verdana" w:cs="Times New Roman"/>
          <w:color w:val="auto"/>
          <w:sz w:val="20"/>
          <w:szCs w:val="20"/>
          <w:lang w:eastAsia="en-US"/>
        </w:rPr>
        <w:t>е</w:t>
      </w:r>
      <w:r w:rsidRPr="00FC6E2D">
        <w:rPr>
          <w:rFonts w:ascii="Verdana" w:hAnsi="Verdana" w:cs="Times New Roman"/>
          <w:color w:val="auto"/>
          <w:sz w:val="20"/>
          <w:szCs w:val="20"/>
          <w:lang w:eastAsia="en-US"/>
        </w:rPr>
        <w:t>т</w:t>
      </w:r>
      <w:r w:rsidR="001A6BED" w:rsidRPr="00FC6E2D">
        <w:rPr>
          <w:rFonts w:ascii="Verdana" w:hAnsi="Verdana" w:cs="Times New Roman"/>
          <w:color w:val="auto"/>
          <w:sz w:val="20"/>
          <w:szCs w:val="20"/>
          <w:lang w:eastAsia="en-US"/>
        </w:rPr>
        <w:t>о</w:t>
      </w:r>
      <w:r w:rsidRPr="00FC6E2D">
        <w:rPr>
          <w:rFonts w:ascii="Verdana" w:hAnsi="Verdana" w:cs="Times New Roman"/>
          <w:color w:val="auto"/>
          <w:sz w:val="20"/>
          <w:szCs w:val="20"/>
          <w:lang w:eastAsia="en-US"/>
        </w:rPr>
        <w:t xml:space="preserve"> се посочва връзка към електронната преписка в профила на купувача, където са публикувани протоколите и окончателните доклади на комисията. </w:t>
      </w:r>
    </w:p>
    <w:p w:rsidR="00B34429" w:rsidRPr="00FC6E2D" w:rsidRDefault="00B34429" w:rsidP="00FC6E2D">
      <w:pPr>
        <w:spacing w:after="120" w:line="360" w:lineRule="auto"/>
        <w:jc w:val="both"/>
        <w:rPr>
          <w:rFonts w:ascii="Verdana" w:hAnsi="Verdana" w:cs="Times New Roman"/>
          <w:i/>
          <w:iCs/>
          <w:color w:val="auto"/>
          <w:sz w:val="20"/>
          <w:szCs w:val="20"/>
          <w:lang w:eastAsia="en-US"/>
        </w:rPr>
      </w:pPr>
      <w:r w:rsidRPr="00FC6E2D">
        <w:rPr>
          <w:rFonts w:ascii="Verdana" w:hAnsi="Verdana" w:cs="Times New Roman"/>
          <w:iCs/>
          <w:color w:val="auto"/>
          <w:sz w:val="20"/>
          <w:szCs w:val="20"/>
          <w:lang w:eastAsia="en-US"/>
        </w:rPr>
        <w:t>2.</w:t>
      </w:r>
      <w:r w:rsidRPr="00FC6E2D">
        <w:rPr>
          <w:rFonts w:ascii="Verdana" w:hAnsi="Verdana" w:cs="Times New Roman"/>
          <w:color w:val="auto"/>
          <w:sz w:val="20"/>
          <w:szCs w:val="20"/>
          <w:lang w:eastAsia="en-US"/>
        </w:rPr>
        <w:t xml:space="preserve"> Решени</w:t>
      </w:r>
      <w:r w:rsidR="000A361F" w:rsidRPr="00FC6E2D">
        <w:rPr>
          <w:rFonts w:ascii="Verdana" w:hAnsi="Verdana" w:cs="Times New Roman"/>
          <w:color w:val="auto"/>
          <w:sz w:val="20"/>
          <w:szCs w:val="20"/>
          <w:lang w:eastAsia="en-US"/>
        </w:rPr>
        <w:t>е</w:t>
      </w:r>
      <w:r w:rsidRPr="00FC6E2D">
        <w:rPr>
          <w:rFonts w:ascii="Verdana" w:hAnsi="Verdana" w:cs="Times New Roman"/>
          <w:color w:val="auto"/>
          <w:sz w:val="20"/>
          <w:szCs w:val="20"/>
          <w:lang w:eastAsia="en-US"/>
        </w:rPr>
        <w:t>т</w:t>
      </w:r>
      <w:r w:rsidR="000A361F" w:rsidRPr="00FC6E2D">
        <w:rPr>
          <w:rFonts w:ascii="Verdana" w:hAnsi="Verdana" w:cs="Times New Roman"/>
          <w:color w:val="auto"/>
          <w:sz w:val="20"/>
          <w:szCs w:val="20"/>
          <w:lang w:eastAsia="en-US"/>
        </w:rPr>
        <w:t>о</w:t>
      </w:r>
      <w:r w:rsidRPr="00FC6E2D">
        <w:rPr>
          <w:rFonts w:ascii="Verdana" w:hAnsi="Verdana" w:cs="Times New Roman"/>
          <w:color w:val="auto"/>
          <w:sz w:val="20"/>
          <w:szCs w:val="20"/>
          <w:lang w:eastAsia="en-US"/>
        </w:rPr>
        <w:t xml:space="preserve"> по </w:t>
      </w:r>
      <w:hyperlink r:id="rId81" w:history="1">
        <w:r w:rsidRPr="00FC6E2D">
          <w:rPr>
            <w:rFonts w:ascii="Verdana" w:hAnsi="Verdana" w:cs="Times New Roman"/>
            <w:sz w:val="20"/>
            <w:szCs w:val="20"/>
            <w:lang w:eastAsia="en-US"/>
          </w:rPr>
          <w:t>ал. 1</w:t>
        </w:r>
      </w:hyperlink>
      <w:r w:rsidRPr="00FC6E2D">
        <w:rPr>
          <w:rFonts w:ascii="Verdana" w:hAnsi="Verdana" w:cs="Times New Roman"/>
          <w:color w:val="auto"/>
          <w:sz w:val="20"/>
          <w:szCs w:val="20"/>
          <w:lang w:eastAsia="en-US"/>
        </w:rPr>
        <w:t xml:space="preserve"> се изпраща: </w:t>
      </w:r>
      <w:r w:rsidRPr="00FC6E2D">
        <w:rPr>
          <w:rFonts w:ascii="Verdana" w:hAnsi="Verdana" w:cs="Times New Roman"/>
          <w:i/>
          <w:iCs/>
          <w:color w:val="auto"/>
          <w:sz w:val="20"/>
          <w:szCs w:val="20"/>
          <w:lang w:eastAsia="en-US"/>
        </w:rPr>
        <w:t> </w:t>
      </w:r>
    </w:p>
    <w:p w:rsidR="00B34429" w:rsidRPr="00FC6E2D" w:rsidRDefault="00B34429" w:rsidP="00FC6E2D">
      <w:pPr>
        <w:spacing w:after="120" w:line="360" w:lineRule="auto"/>
        <w:jc w:val="both"/>
        <w:rPr>
          <w:rFonts w:ascii="Verdana" w:hAnsi="Verdana" w:cs="Times New Roman"/>
          <w:i/>
          <w:iCs/>
          <w:color w:val="auto"/>
          <w:sz w:val="20"/>
          <w:szCs w:val="20"/>
          <w:lang w:eastAsia="en-US"/>
        </w:rPr>
      </w:pPr>
      <w:r w:rsidRPr="00FC6E2D">
        <w:rPr>
          <w:rFonts w:ascii="Verdana" w:hAnsi="Verdana" w:cs="Times New Roman"/>
          <w:iCs/>
          <w:color w:val="auto"/>
          <w:sz w:val="20"/>
          <w:szCs w:val="20"/>
          <w:lang w:eastAsia="en-US"/>
        </w:rPr>
        <w:t>2.1.</w:t>
      </w:r>
      <w:r w:rsidRPr="00FC6E2D">
        <w:rPr>
          <w:rFonts w:ascii="Verdana" w:hAnsi="Verdana" w:cs="Times New Roman"/>
          <w:color w:val="auto"/>
          <w:sz w:val="20"/>
          <w:szCs w:val="20"/>
          <w:lang w:eastAsia="en-US"/>
        </w:rPr>
        <w:t xml:space="preserve"> на адрес, посочен от участника: </w:t>
      </w:r>
      <w:r w:rsidRPr="00FC6E2D">
        <w:rPr>
          <w:rFonts w:ascii="Verdana" w:hAnsi="Verdana" w:cs="Times New Roman"/>
          <w:i/>
          <w:iCs/>
          <w:color w:val="auto"/>
          <w:sz w:val="20"/>
          <w:szCs w:val="20"/>
          <w:lang w:eastAsia="en-US"/>
        </w:rPr>
        <w:t> </w:t>
      </w:r>
    </w:p>
    <w:p w:rsidR="00B34429" w:rsidRPr="00FC6E2D" w:rsidRDefault="00B34429" w:rsidP="00FC6E2D">
      <w:pPr>
        <w:spacing w:after="120" w:line="360" w:lineRule="auto"/>
        <w:jc w:val="both"/>
        <w:rPr>
          <w:rFonts w:ascii="Verdana" w:hAnsi="Verdana" w:cs="Times New Roman"/>
          <w:color w:val="auto"/>
          <w:sz w:val="20"/>
          <w:szCs w:val="20"/>
          <w:lang w:eastAsia="en-US"/>
        </w:rPr>
      </w:pPr>
      <w:r w:rsidRPr="00FC6E2D">
        <w:rPr>
          <w:rFonts w:ascii="Verdana" w:hAnsi="Verdana" w:cs="Times New Roman"/>
          <w:i/>
          <w:iCs/>
          <w:color w:val="auto"/>
          <w:sz w:val="20"/>
          <w:szCs w:val="20"/>
          <w:lang w:eastAsia="en-US"/>
        </w:rPr>
        <w:t>а)</w:t>
      </w:r>
      <w:r w:rsidRPr="00FC6E2D">
        <w:rPr>
          <w:rFonts w:ascii="Verdana" w:hAnsi="Verdana" w:cs="Times New Roman"/>
          <w:color w:val="auto"/>
          <w:sz w:val="20"/>
          <w:szCs w:val="20"/>
          <w:lang w:eastAsia="en-US"/>
        </w:rPr>
        <w:t xml:space="preserve"> на електронна поща, като съобщението, с което се изпращат, се подписва с електронен подпис или</w:t>
      </w:r>
    </w:p>
    <w:p w:rsidR="00B34429" w:rsidRPr="00FC6E2D" w:rsidRDefault="00B34429" w:rsidP="00FC6E2D">
      <w:pPr>
        <w:spacing w:after="120" w:line="360" w:lineRule="auto"/>
        <w:jc w:val="both"/>
        <w:rPr>
          <w:rFonts w:ascii="Verdana" w:hAnsi="Verdana" w:cs="Times New Roman"/>
          <w:i/>
          <w:iCs/>
          <w:color w:val="auto"/>
          <w:sz w:val="20"/>
          <w:szCs w:val="20"/>
          <w:lang w:eastAsia="en-US"/>
        </w:rPr>
      </w:pPr>
      <w:r w:rsidRPr="00FC6E2D">
        <w:rPr>
          <w:rFonts w:ascii="Verdana" w:hAnsi="Verdana" w:cs="Times New Roman"/>
          <w:i/>
          <w:iCs/>
          <w:color w:val="auto"/>
          <w:sz w:val="20"/>
          <w:szCs w:val="20"/>
          <w:lang w:eastAsia="en-US"/>
        </w:rPr>
        <w:t>б)</w:t>
      </w:r>
      <w:r w:rsidRPr="00FC6E2D">
        <w:rPr>
          <w:rFonts w:ascii="Verdana" w:hAnsi="Verdana" w:cs="Times New Roman"/>
          <w:color w:val="auto"/>
          <w:sz w:val="20"/>
          <w:szCs w:val="20"/>
          <w:lang w:eastAsia="en-US"/>
        </w:rPr>
        <w:t xml:space="preserve"> чрез пощенска или друга куриерска услуга с препоръчана пратка с обратна разписка; </w:t>
      </w:r>
      <w:r w:rsidRPr="00FC6E2D">
        <w:rPr>
          <w:rFonts w:ascii="Verdana" w:hAnsi="Verdana" w:cs="Times New Roman"/>
          <w:i/>
          <w:iCs/>
          <w:color w:val="auto"/>
          <w:sz w:val="20"/>
          <w:szCs w:val="20"/>
          <w:lang w:eastAsia="en-US"/>
        </w:rPr>
        <w:t> </w:t>
      </w:r>
    </w:p>
    <w:p w:rsidR="00B34429" w:rsidRPr="00FC6E2D" w:rsidRDefault="00B34429" w:rsidP="00FC6E2D">
      <w:pPr>
        <w:spacing w:after="120" w:line="360" w:lineRule="auto"/>
        <w:jc w:val="both"/>
        <w:rPr>
          <w:rFonts w:ascii="Verdana" w:hAnsi="Verdana" w:cs="Times New Roman"/>
          <w:i/>
          <w:iCs/>
          <w:color w:val="auto"/>
          <w:sz w:val="20"/>
          <w:szCs w:val="20"/>
          <w:lang w:eastAsia="en-US"/>
        </w:rPr>
      </w:pPr>
      <w:r w:rsidRPr="00FC6E2D">
        <w:rPr>
          <w:rFonts w:ascii="Verdana" w:hAnsi="Verdana" w:cs="Times New Roman"/>
          <w:i/>
          <w:iCs/>
          <w:color w:val="auto"/>
          <w:sz w:val="20"/>
          <w:szCs w:val="20"/>
          <w:lang w:eastAsia="en-US"/>
        </w:rPr>
        <w:t>2.2.</w:t>
      </w:r>
      <w:r w:rsidRPr="00FC6E2D">
        <w:rPr>
          <w:rFonts w:ascii="Verdana" w:hAnsi="Verdana" w:cs="Times New Roman"/>
          <w:color w:val="auto"/>
          <w:sz w:val="20"/>
          <w:szCs w:val="20"/>
          <w:lang w:eastAsia="en-US"/>
        </w:rPr>
        <w:t xml:space="preserve"> по факс. </w:t>
      </w:r>
      <w:r w:rsidRPr="00FC6E2D">
        <w:rPr>
          <w:rFonts w:ascii="Verdana" w:hAnsi="Verdana" w:cs="Times New Roman"/>
          <w:i/>
          <w:iCs/>
          <w:color w:val="auto"/>
          <w:sz w:val="20"/>
          <w:szCs w:val="20"/>
          <w:lang w:eastAsia="en-US"/>
        </w:rPr>
        <w:t> </w:t>
      </w:r>
    </w:p>
    <w:p w:rsidR="00B34429" w:rsidRPr="00FC6E2D" w:rsidRDefault="00B34429" w:rsidP="00FC6E2D">
      <w:pPr>
        <w:spacing w:after="120" w:line="360" w:lineRule="auto"/>
        <w:jc w:val="both"/>
        <w:rPr>
          <w:rFonts w:ascii="Verdana" w:hAnsi="Verdana" w:cs="Times New Roman"/>
          <w:color w:val="auto"/>
          <w:sz w:val="20"/>
          <w:szCs w:val="20"/>
          <w:lang w:eastAsia="en-US"/>
        </w:rPr>
      </w:pPr>
      <w:r w:rsidRPr="00FC6E2D">
        <w:rPr>
          <w:rFonts w:ascii="Verdana" w:hAnsi="Verdana" w:cs="Times New Roman"/>
          <w:i/>
          <w:iCs/>
          <w:color w:val="auto"/>
          <w:sz w:val="20"/>
          <w:szCs w:val="20"/>
          <w:lang w:eastAsia="en-US"/>
        </w:rPr>
        <w:t>3.</w:t>
      </w:r>
      <w:r w:rsidRPr="00FC6E2D">
        <w:rPr>
          <w:rFonts w:ascii="Verdana" w:hAnsi="Verdana" w:cs="Times New Roman"/>
          <w:color w:val="auto"/>
          <w:sz w:val="20"/>
          <w:szCs w:val="20"/>
          <w:lang w:eastAsia="en-US"/>
        </w:rPr>
        <w:t xml:space="preserve"> В случаите на точка 2.1 буква </w:t>
      </w:r>
      <w:r w:rsidRPr="00FC6E2D">
        <w:rPr>
          <w:rFonts w:ascii="Verdana" w:hAnsi="Verdana" w:cs="Times New Roman"/>
          <w:i/>
          <w:iCs/>
          <w:color w:val="auto"/>
          <w:sz w:val="20"/>
          <w:szCs w:val="20"/>
          <w:lang w:eastAsia="en-US"/>
        </w:rPr>
        <w:t>а)</w:t>
      </w:r>
      <w:r w:rsidRPr="00FC6E2D">
        <w:rPr>
          <w:rFonts w:ascii="Verdana" w:hAnsi="Verdana" w:cs="Times New Roman"/>
          <w:color w:val="auto"/>
          <w:sz w:val="20"/>
          <w:szCs w:val="20"/>
          <w:lang w:eastAsia="en-US"/>
        </w:rPr>
        <w:t>, участни</w:t>
      </w:r>
      <w:r w:rsidR="000A361F" w:rsidRPr="00FC6E2D">
        <w:rPr>
          <w:rFonts w:ascii="Verdana" w:hAnsi="Verdana" w:cs="Times New Roman"/>
          <w:color w:val="auto"/>
          <w:sz w:val="20"/>
          <w:szCs w:val="20"/>
          <w:lang w:eastAsia="en-US"/>
        </w:rPr>
        <w:t>кът</w:t>
      </w:r>
      <w:r w:rsidRPr="00FC6E2D">
        <w:rPr>
          <w:rFonts w:ascii="Verdana" w:hAnsi="Verdana" w:cs="Times New Roman"/>
          <w:color w:val="auto"/>
          <w:sz w:val="20"/>
          <w:szCs w:val="20"/>
          <w:lang w:eastAsia="en-US"/>
        </w:rPr>
        <w:t xml:space="preserve"> се задължава да върне по електронна поща съобщение</w:t>
      </w:r>
      <w:r w:rsidR="000A361F" w:rsidRPr="00FC6E2D">
        <w:rPr>
          <w:rFonts w:ascii="Verdana" w:hAnsi="Verdana" w:cs="Times New Roman"/>
          <w:color w:val="auto"/>
          <w:sz w:val="20"/>
          <w:szCs w:val="20"/>
          <w:lang w:eastAsia="en-US"/>
        </w:rPr>
        <w:t>,</w:t>
      </w:r>
      <w:r w:rsidRPr="00FC6E2D">
        <w:rPr>
          <w:rFonts w:ascii="Verdana" w:hAnsi="Verdana" w:cs="Times New Roman"/>
          <w:color w:val="auto"/>
          <w:sz w:val="20"/>
          <w:szCs w:val="20"/>
          <w:lang w:eastAsia="en-US"/>
        </w:rPr>
        <w:t xml:space="preserve"> с което се удостоверява датата на получаването на съобщението в рамките на един работен ден.</w:t>
      </w:r>
    </w:p>
    <w:p w:rsidR="00B34429" w:rsidRPr="00FC6E2D" w:rsidRDefault="00B34429" w:rsidP="00FC6E2D">
      <w:pPr>
        <w:spacing w:after="120" w:line="360" w:lineRule="auto"/>
        <w:jc w:val="both"/>
        <w:rPr>
          <w:rFonts w:ascii="Verdana" w:hAnsi="Verdana" w:cs="Times New Roman"/>
          <w:color w:val="auto"/>
          <w:sz w:val="20"/>
          <w:szCs w:val="20"/>
          <w:lang w:eastAsia="en-US"/>
        </w:rPr>
      </w:pPr>
      <w:r w:rsidRPr="00FC6E2D">
        <w:rPr>
          <w:rFonts w:ascii="Verdana" w:hAnsi="Verdana" w:cs="Times New Roman"/>
          <w:i/>
          <w:iCs/>
          <w:color w:val="auto"/>
          <w:sz w:val="20"/>
          <w:szCs w:val="20"/>
          <w:lang w:eastAsia="en-US"/>
        </w:rPr>
        <w:t>4.</w:t>
      </w:r>
      <w:r w:rsidRPr="00FC6E2D">
        <w:rPr>
          <w:rFonts w:ascii="Verdana" w:hAnsi="Verdana" w:cs="Times New Roman"/>
          <w:color w:val="auto"/>
          <w:sz w:val="20"/>
          <w:szCs w:val="20"/>
          <w:lang w:eastAsia="en-US"/>
        </w:rPr>
        <w:t xml:space="preserve"> В случаите, когато решението не </w:t>
      </w:r>
      <w:r w:rsidR="000A361F" w:rsidRPr="00FC6E2D">
        <w:rPr>
          <w:rFonts w:ascii="Verdana" w:hAnsi="Verdana" w:cs="Times New Roman"/>
          <w:color w:val="auto"/>
          <w:sz w:val="20"/>
          <w:szCs w:val="20"/>
          <w:lang w:eastAsia="en-US"/>
        </w:rPr>
        <w:t xml:space="preserve">е </w:t>
      </w:r>
      <w:r w:rsidRPr="00FC6E2D">
        <w:rPr>
          <w:rFonts w:ascii="Verdana" w:hAnsi="Verdana" w:cs="Times New Roman"/>
          <w:color w:val="auto"/>
          <w:sz w:val="20"/>
          <w:szCs w:val="20"/>
          <w:lang w:eastAsia="en-US"/>
        </w:rPr>
        <w:t>получено, поради върнато електронно съобщение или участник</w:t>
      </w:r>
      <w:r w:rsidR="000A361F" w:rsidRPr="00FC6E2D">
        <w:rPr>
          <w:rFonts w:ascii="Verdana" w:hAnsi="Verdana" w:cs="Times New Roman"/>
          <w:color w:val="auto"/>
          <w:sz w:val="20"/>
          <w:szCs w:val="20"/>
          <w:lang w:eastAsia="en-US"/>
        </w:rPr>
        <w:t>ът</w:t>
      </w:r>
      <w:r w:rsidRPr="00FC6E2D">
        <w:rPr>
          <w:rFonts w:ascii="Verdana" w:hAnsi="Verdana" w:cs="Times New Roman"/>
          <w:color w:val="auto"/>
          <w:sz w:val="20"/>
          <w:szCs w:val="20"/>
          <w:lang w:eastAsia="en-US"/>
        </w:rPr>
        <w:t xml:space="preserve"> не е изпратил подвърждаващо обратно съо</w:t>
      </w:r>
      <w:r w:rsidR="000A361F" w:rsidRPr="00FC6E2D">
        <w:rPr>
          <w:rFonts w:ascii="Verdana" w:hAnsi="Verdana" w:cs="Times New Roman"/>
          <w:color w:val="auto"/>
          <w:sz w:val="20"/>
          <w:szCs w:val="20"/>
          <w:lang w:eastAsia="en-US"/>
        </w:rPr>
        <w:t>б</w:t>
      </w:r>
      <w:r w:rsidRPr="00FC6E2D">
        <w:rPr>
          <w:rFonts w:ascii="Verdana" w:hAnsi="Verdana" w:cs="Times New Roman"/>
          <w:color w:val="auto"/>
          <w:sz w:val="20"/>
          <w:szCs w:val="20"/>
          <w:lang w:eastAsia="en-US"/>
        </w:rPr>
        <w:t>щение в срока по т.3, Възложителя</w:t>
      </w:r>
      <w:r w:rsidR="000A361F" w:rsidRPr="00FC6E2D">
        <w:rPr>
          <w:rFonts w:ascii="Verdana" w:hAnsi="Verdana" w:cs="Times New Roman"/>
          <w:color w:val="auto"/>
          <w:sz w:val="20"/>
          <w:szCs w:val="20"/>
          <w:lang w:eastAsia="en-US"/>
        </w:rPr>
        <w:t>т</w:t>
      </w:r>
      <w:r w:rsidRPr="00FC6E2D">
        <w:rPr>
          <w:rFonts w:ascii="Verdana" w:hAnsi="Verdana" w:cs="Times New Roman"/>
          <w:color w:val="auto"/>
          <w:sz w:val="20"/>
          <w:szCs w:val="20"/>
          <w:lang w:eastAsia="en-US"/>
        </w:rPr>
        <w:t xml:space="preserve"> публикува съобщение в профила на купувача </w:t>
      </w:r>
      <w:r w:rsidRPr="00FC6E2D">
        <w:rPr>
          <w:rFonts w:ascii="Verdana" w:hAnsi="Verdana" w:cs="Verdana"/>
          <w:color w:val="auto"/>
          <w:sz w:val="20"/>
          <w:szCs w:val="20"/>
          <w:lang w:eastAsia="en-US"/>
        </w:rPr>
        <w:t>на адресите</w:t>
      </w:r>
      <w:r w:rsidR="000A361F" w:rsidRPr="00FC6E2D">
        <w:rPr>
          <w:rFonts w:ascii="Verdana" w:hAnsi="Verdana" w:cs="Verdana"/>
          <w:color w:val="auto"/>
          <w:sz w:val="20"/>
          <w:szCs w:val="20"/>
          <w:lang w:eastAsia="en-US"/>
        </w:rPr>
        <w:t>,</w:t>
      </w:r>
      <w:r w:rsidRPr="00FC6E2D">
        <w:rPr>
          <w:rFonts w:ascii="Verdana" w:hAnsi="Verdana" w:cs="Verdana"/>
          <w:color w:val="auto"/>
          <w:sz w:val="20"/>
          <w:szCs w:val="20"/>
          <w:lang w:eastAsia="en-US"/>
        </w:rPr>
        <w:t xml:space="preserve"> посочени в </w:t>
      </w:r>
      <w:r w:rsidRPr="00FC6E2D">
        <w:rPr>
          <w:rFonts w:ascii="Verdana" w:eastAsia="Times New Roman" w:hAnsi="Verdana" w:cs="Verdana"/>
          <w:bCs/>
          <w:color w:val="auto"/>
          <w:sz w:val="20"/>
          <w:szCs w:val="20"/>
        </w:rPr>
        <w:t xml:space="preserve">Раздел </w:t>
      </w:r>
      <w:r w:rsidR="00F91175" w:rsidRPr="00FC6E2D">
        <w:rPr>
          <w:rFonts w:ascii="Verdana" w:eastAsia="Times New Roman" w:hAnsi="Verdana" w:cs="Verdana"/>
          <w:bCs/>
          <w:color w:val="auto"/>
          <w:sz w:val="20"/>
          <w:szCs w:val="20"/>
        </w:rPr>
        <w:t>I</w:t>
      </w:r>
      <w:r w:rsidRPr="00FC6E2D">
        <w:rPr>
          <w:rFonts w:ascii="Verdana" w:eastAsia="Times New Roman" w:hAnsi="Verdana" w:cs="Verdana"/>
          <w:bCs/>
          <w:color w:val="auto"/>
          <w:sz w:val="20"/>
          <w:szCs w:val="20"/>
        </w:rPr>
        <w:t>II, т</w:t>
      </w:r>
      <w:r w:rsidRPr="00FC6E2D">
        <w:rPr>
          <w:rFonts w:ascii="Verdana" w:hAnsi="Verdana" w:cs="Verdana"/>
          <w:color w:val="auto"/>
          <w:sz w:val="20"/>
          <w:szCs w:val="20"/>
          <w:lang w:eastAsia="en-US"/>
        </w:rPr>
        <w:t>. 1 от настоящата документация.</w:t>
      </w:r>
      <w:r w:rsidR="000A361F" w:rsidRPr="00FC6E2D">
        <w:rPr>
          <w:rFonts w:ascii="Verdana" w:hAnsi="Verdana" w:cs="Verdana"/>
          <w:color w:val="auto"/>
          <w:sz w:val="20"/>
          <w:szCs w:val="20"/>
          <w:lang w:eastAsia="en-US"/>
        </w:rPr>
        <w:t xml:space="preserve"> </w:t>
      </w:r>
      <w:r w:rsidRPr="00FC6E2D">
        <w:rPr>
          <w:rFonts w:ascii="Verdana" w:hAnsi="Verdana" w:cs="Verdana"/>
          <w:color w:val="auto"/>
          <w:sz w:val="20"/>
          <w:szCs w:val="20"/>
          <w:lang w:eastAsia="en-US"/>
        </w:rPr>
        <w:t>Решението по ал.1 се счита връчено от датата на публикуване на съобщението.</w:t>
      </w:r>
    </w:p>
    <w:p w:rsidR="00B34429" w:rsidRPr="00FC6E2D" w:rsidRDefault="00B34429" w:rsidP="00FC6E2D">
      <w:pPr>
        <w:spacing w:after="120" w:line="360" w:lineRule="auto"/>
        <w:jc w:val="both"/>
        <w:rPr>
          <w:rFonts w:ascii="Verdana" w:hAnsi="Verdana" w:cs="Times New Roman"/>
          <w:color w:val="auto"/>
          <w:sz w:val="20"/>
          <w:szCs w:val="20"/>
          <w:lang w:eastAsia="en-US"/>
        </w:rPr>
      </w:pPr>
      <w:r w:rsidRPr="00FC6E2D">
        <w:rPr>
          <w:rFonts w:ascii="Verdana" w:hAnsi="Verdana" w:cs="Times New Roman"/>
          <w:color w:val="auto"/>
          <w:sz w:val="20"/>
          <w:szCs w:val="20"/>
          <w:lang w:eastAsia="en-US"/>
        </w:rPr>
        <w:t xml:space="preserve">В случаите, когато решението не </w:t>
      </w:r>
      <w:r w:rsidR="000A361F" w:rsidRPr="00FC6E2D">
        <w:rPr>
          <w:rFonts w:ascii="Verdana" w:hAnsi="Verdana" w:cs="Times New Roman"/>
          <w:color w:val="auto"/>
          <w:sz w:val="20"/>
          <w:szCs w:val="20"/>
          <w:lang w:eastAsia="en-US"/>
        </w:rPr>
        <w:t xml:space="preserve">е </w:t>
      </w:r>
      <w:r w:rsidRPr="00FC6E2D">
        <w:rPr>
          <w:rFonts w:ascii="Verdana" w:hAnsi="Verdana" w:cs="Times New Roman"/>
          <w:color w:val="auto"/>
          <w:sz w:val="20"/>
          <w:szCs w:val="20"/>
          <w:lang w:eastAsia="en-US"/>
        </w:rPr>
        <w:t>получено, поради върната пратка от куриерска или пощенска служба, Възложителя</w:t>
      </w:r>
      <w:r w:rsidR="000A361F" w:rsidRPr="00FC6E2D">
        <w:rPr>
          <w:rFonts w:ascii="Verdana" w:hAnsi="Verdana" w:cs="Times New Roman"/>
          <w:color w:val="auto"/>
          <w:sz w:val="20"/>
          <w:szCs w:val="20"/>
          <w:lang w:eastAsia="en-US"/>
        </w:rPr>
        <w:t>т</w:t>
      </w:r>
      <w:r w:rsidRPr="00FC6E2D">
        <w:rPr>
          <w:rFonts w:ascii="Verdana" w:hAnsi="Verdana" w:cs="Times New Roman"/>
          <w:color w:val="auto"/>
          <w:sz w:val="20"/>
          <w:szCs w:val="20"/>
          <w:lang w:eastAsia="en-US"/>
        </w:rPr>
        <w:t xml:space="preserve"> публикува съобщение в профила на купувача </w:t>
      </w:r>
      <w:r w:rsidRPr="00FC6E2D">
        <w:rPr>
          <w:rFonts w:ascii="Verdana" w:hAnsi="Verdana" w:cs="Verdana"/>
          <w:color w:val="auto"/>
          <w:sz w:val="20"/>
          <w:szCs w:val="20"/>
          <w:lang w:eastAsia="en-US"/>
        </w:rPr>
        <w:t>на адресите</w:t>
      </w:r>
      <w:r w:rsidR="000A361F" w:rsidRPr="00FC6E2D">
        <w:rPr>
          <w:rFonts w:ascii="Verdana" w:hAnsi="Verdana" w:cs="Verdana"/>
          <w:color w:val="auto"/>
          <w:sz w:val="20"/>
          <w:szCs w:val="20"/>
          <w:lang w:eastAsia="en-US"/>
        </w:rPr>
        <w:t>,</w:t>
      </w:r>
      <w:r w:rsidRPr="00FC6E2D">
        <w:rPr>
          <w:rFonts w:ascii="Verdana" w:hAnsi="Verdana" w:cs="Verdana"/>
          <w:color w:val="auto"/>
          <w:sz w:val="20"/>
          <w:szCs w:val="20"/>
          <w:lang w:eastAsia="en-US"/>
        </w:rPr>
        <w:t xml:space="preserve"> посочени в </w:t>
      </w:r>
      <w:r w:rsidRPr="00FC6E2D">
        <w:rPr>
          <w:rFonts w:ascii="Verdana" w:eastAsia="Times New Roman" w:hAnsi="Verdana" w:cs="Verdana"/>
          <w:bCs/>
          <w:color w:val="auto"/>
          <w:sz w:val="20"/>
          <w:szCs w:val="20"/>
        </w:rPr>
        <w:t>Раздел I</w:t>
      </w:r>
      <w:r w:rsidR="00F91175" w:rsidRPr="00FC6E2D">
        <w:rPr>
          <w:rFonts w:ascii="Verdana" w:eastAsia="Times New Roman" w:hAnsi="Verdana" w:cs="Verdana"/>
          <w:bCs/>
          <w:color w:val="auto"/>
          <w:sz w:val="20"/>
          <w:szCs w:val="20"/>
        </w:rPr>
        <w:t>I</w:t>
      </w:r>
      <w:r w:rsidRPr="00FC6E2D">
        <w:rPr>
          <w:rFonts w:ascii="Verdana" w:eastAsia="Times New Roman" w:hAnsi="Verdana" w:cs="Verdana"/>
          <w:bCs/>
          <w:color w:val="auto"/>
          <w:sz w:val="20"/>
          <w:szCs w:val="20"/>
        </w:rPr>
        <w:t>I, т</w:t>
      </w:r>
      <w:r w:rsidRPr="00FC6E2D">
        <w:rPr>
          <w:rFonts w:ascii="Verdana" w:hAnsi="Verdana" w:cs="Verdana"/>
          <w:color w:val="auto"/>
          <w:sz w:val="20"/>
          <w:szCs w:val="20"/>
          <w:lang w:eastAsia="en-US"/>
        </w:rPr>
        <w:t>. 1 от настоящата документация.</w:t>
      </w:r>
      <w:r w:rsidR="000A361F" w:rsidRPr="00FC6E2D">
        <w:rPr>
          <w:rFonts w:ascii="Verdana" w:hAnsi="Verdana" w:cs="Verdana"/>
          <w:color w:val="auto"/>
          <w:sz w:val="20"/>
          <w:szCs w:val="20"/>
          <w:lang w:eastAsia="en-US"/>
        </w:rPr>
        <w:t xml:space="preserve"> </w:t>
      </w:r>
      <w:r w:rsidRPr="00FC6E2D">
        <w:rPr>
          <w:rFonts w:ascii="Verdana" w:hAnsi="Verdana" w:cs="Verdana"/>
          <w:color w:val="auto"/>
          <w:sz w:val="20"/>
          <w:szCs w:val="20"/>
          <w:lang w:eastAsia="en-US"/>
        </w:rPr>
        <w:t>Решението по ал.1 се счита връчено от датата на публикуване на съобщението.</w:t>
      </w:r>
    </w:p>
    <w:p w:rsidR="00B20BB2" w:rsidRPr="00FC6E2D" w:rsidRDefault="00D879A5" w:rsidP="00FC6E2D">
      <w:pPr>
        <w:pStyle w:val="8"/>
        <w:shd w:val="clear" w:color="auto" w:fill="auto"/>
        <w:tabs>
          <w:tab w:val="left" w:pos="1276"/>
          <w:tab w:val="right" w:pos="9639"/>
        </w:tabs>
        <w:spacing w:after="120" w:line="360" w:lineRule="auto"/>
        <w:ind w:firstLine="0"/>
        <w:jc w:val="both"/>
        <w:rPr>
          <w:rStyle w:val="24"/>
          <w:rFonts w:ascii="Verdana" w:hAnsi="Verdana" w:cs="Verdana"/>
          <w:b w:val="0"/>
          <w:sz w:val="20"/>
          <w:szCs w:val="20"/>
          <w:u w:val="none"/>
        </w:rPr>
      </w:pPr>
      <w:r w:rsidRPr="00FC6E2D">
        <w:rPr>
          <w:rFonts w:ascii="Verdana" w:hAnsi="Verdana" w:cs="Verdana"/>
          <w:b/>
          <w:sz w:val="20"/>
          <w:szCs w:val="20"/>
        </w:rPr>
        <w:t>Чл.3</w:t>
      </w:r>
      <w:r w:rsidR="00B34429" w:rsidRPr="00FC6E2D">
        <w:rPr>
          <w:rFonts w:ascii="Verdana" w:hAnsi="Verdana" w:cs="Verdana"/>
          <w:b/>
          <w:sz w:val="20"/>
          <w:szCs w:val="20"/>
        </w:rPr>
        <w:t>5</w:t>
      </w:r>
      <w:r w:rsidRPr="00FC6E2D">
        <w:rPr>
          <w:rFonts w:ascii="Verdana" w:hAnsi="Verdana" w:cs="Verdana"/>
          <w:b/>
          <w:sz w:val="20"/>
          <w:szCs w:val="20"/>
        </w:rPr>
        <w:t>.</w:t>
      </w:r>
      <w:r w:rsidR="00B34429" w:rsidRPr="00FC6E2D">
        <w:rPr>
          <w:rFonts w:ascii="Verdana" w:hAnsi="Verdana" w:cs="Verdana"/>
          <w:b/>
          <w:sz w:val="20"/>
          <w:szCs w:val="20"/>
        </w:rPr>
        <w:t xml:space="preserve"> </w:t>
      </w:r>
      <w:r w:rsidR="00B20BB2" w:rsidRPr="00FC6E2D">
        <w:rPr>
          <w:rFonts w:ascii="Verdana" w:hAnsi="Verdana" w:cs="Verdana"/>
          <w:sz w:val="20"/>
          <w:szCs w:val="20"/>
        </w:rPr>
        <w:t>(1)</w:t>
      </w:r>
      <w:r w:rsidR="00B20BB2" w:rsidRPr="00FC6E2D">
        <w:rPr>
          <w:rFonts w:ascii="Verdana" w:hAnsi="Verdana" w:cs="Verdana"/>
          <w:b/>
          <w:bCs/>
          <w:sz w:val="20"/>
          <w:szCs w:val="20"/>
        </w:rPr>
        <w:t xml:space="preserve"> </w:t>
      </w:r>
      <w:r w:rsidR="00B20BB2" w:rsidRPr="00FC6E2D">
        <w:rPr>
          <w:rStyle w:val="24"/>
          <w:rFonts w:ascii="Verdana" w:hAnsi="Verdana" w:cs="Verdana"/>
          <w:b w:val="0"/>
          <w:bCs w:val="0"/>
          <w:sz w:val="20"/>
          <w:szCs w:val="20"/>
          <w:u w:val="none"/>
        </w:rPr>
        <w:t>При подписване на договора за обществената поръчка</w:t>
      </w:r>
      <w:r w:rsidR="00B20BB2" w:rsidRPr="00FC6E2D">
        <w:rPr>
          <w:rStyle w:val="24"/>
          <w:rFonts w:ascii="Verdana" w:hAnsi="Verdana" w:cs="Verdana"/>
          <w:b w:val="0"/>
          <w:sz w:val="20"/>
          <w:szCs w:val="20"/>
          <w:u w:val="none"/>
        </w:rPr>
        <w:t>, определеният за изпълнител следва да</w:t>
      </w:r>
      <w:r w:rsidR="00B34429" w:rsidRPr="00FC6E2D">
        <w:rPr>
          <w:rStyle w:val="24"/>
          <w:rFonts w:ascii="Verdana" w:hAnsi="Verdana" w:cs="Verdana"/>
          <w:b w:val="0"/>
          <w:sz w:val="20"/>
          <w:szCs w:val="20"/>
          <w:u w:val="none"/>
        </w:rPr>
        <w:t>:</w:t>
      </w:r>
    </w:p>
    <w:p w:rsidR="00B34429" w:rsidRPr="00FC6E2D" w:rsidRDefault="00B34429" w:rsidP="00FC6E2D">
      <w:pPr>
        <w:spacing w:after="120" w:line="360" w:lineRule="auto"/>
        <w:jc w:val="both"/>
        <w:rPr>
          <w:rFonts w:ascii="Verdana" w:hAnsi="Verdana" w:cs="Times New Roman"/>
          <w:color w:val="auto"/>
          <w:sz w:val="20"/>
          <w:szCs w:val="20"/>
          <w:lang w:eastAsia="en-US"/>
        </w:rPr>
      </w:pPr>
      <w:r w:rsidRPr="00FC6E2D">
        <w:rPr>
          <w:rFonts w:ascii="Verdana" w:hAnsi="Verdana" w:cs="Times New Roman"/>
          <w:color w:val="auto"/>
          <w:sz w:val="20"/>
          <w:szCs w:val="20"/>
          <w:lang w:eastAsia="en-US"/>
        </w:rPr>
        <w:t xml:space="preserve">1. изпълни задължението по </w:t>
      </w:r>
      <w:hyperlink r:id="rId82" w:history="1">
        <w:r w:rsidRPr="00FC6E2D">
          <w:rPr>
            <w:rFonts w:ascii="Verdana" w:hAnsi="Verdana" w:cs="Times New Roman"/>
            <w:color w:val="auto"/>
            <w:sz w:val="20"/>
            <w:szCs w:val="20"/>
            <w:lang w:eastAsia="en-US"/>
          </w:rPr>
          <w:t>чл. 67, ал. 6</w:t>
        </w:r>
      </w:hyperlink>
      <w:r w:rsidRPr="00FC6E2D">
        <w:rPr>
          <w:rFonts w:ascii="Verdana" w:hAnsi="Verdana" w:cs="Times New Roman"/>
          <w:color w:val="auto"/>
          <w:sz w:val="20"/>
          <w:szCs w:val="20"/>
          <w:lang w:eastAsia="en-US"/>
        </w:rPr>
        <w:t xml:space="preserve"> от ЗОП</w:t>
      </w:r>
      <w:r w:rsidR="000A361F" w:rsidRPr="00FC6E2D">
        <w:rPr>
          <w:rFonts w:ascii="Verdana" w:hAnsi="Verdana" w:cs="Times New Roman"/>
          <w:color w:val="auto"/>
          <w:sz w:val="20"/>
          <w:szCs w:val="20"/>
          <w:lang w:eastAsia="en-US"/>
        </w:rPr>
        <w:t xml:space="preserve"> </w:t>
      </w:r>
      <w:r w:rsidRPr="00FC6E2D">
        <w:rPr>
          <w:rFonts w:ascii="Verdana" w:hAnsi="Verdana" w:cs="Times New Roman"/>
          <w:color w:val="auto"/>
          <w:sz w:val="20"/>
          <w:szCs w:val="20"/>
          <w:lang w:eastAsia="en-US"/>
        </w:rPr>
        <w:t xml:space="preserve">- </w:t>
      </w:r>
      <w:r w:rsidRPr="00FC6E2D">
        <w:rPr>
          <w:rFonts w:ascii="Verdana" w:hAnsi="Verdana" w:cs="Times New Roman"/>
          <w:iCs/>
          <w:color w:val="auto"/>
          <w:sz w:val="20"/>
          <w:szCs w:val="20"/>
          <w:lang w:eastAsia="en-US"/>
        </w:rPr>
        <w:t>представяне на</w:t>
      </w:r>
      <w:r w:rsidRPr="00FC6E2D">
        <w:rPr>
          <w:rFonts w:ascii="Verdana" w:hAnsi="Verdana" w:cs="Times New Roman"/>
          <w:i/>
          <w:iCs/>
          <w:color w:val="auto"/>
          <w:sz w:val="20"/>
          <w:szCs w:val="20"/>
          <w:lang w:eastAsia="en-US"/>
        </w:rPr>
        <w:t xml:space="preserve"> </w:t>
      </w:r>
      <w:r w:rsidRPr="00FC6E2D">
        <w:rPr>
          <w:rFonts w:ascii="Verdana" w:hAnsi="Verdana" w:cs="Times New Roman"/>
          <w:color w:val="auto"/>
          <w:sz w:val="20"/>
          <w:szCs w:val="20"/>
          <w:lang w:eastAsia="en-US"/>
        </w:rPr>
        <w:t>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B34429" w:rsidRPr="00FC6E2D" w:rsidRDefault="00B34429" w:rsidP="00FC6E2D">
      <w:pPr>
        <w:spacing w:line="360" w:lineRule="auto"/>
        <w:jc w:val="both"/>
        <w:rPr>
          <w:rFonts w:ascii="Verdana" w:hAnsi="Verdana" w:cs="Times New Roman"/>
          <w:color w:val="auto"/>
          <w:sz w:val="20"/>
          <w:szCs w:val="20"/>
          <w:lang w:eastAsia="en-US"/>
        </w:rPr>
      </w:pPr>
      <w:r w:rsidRPr="00FC6E2D">
        <w:rPr>
          <w:rFonts w:ascii="Verdana" w:hAnsi="Verdana" w:cs="Times New Roman"/>
          <w:color w:val="auto"/>
          <w:sz w:val="20"/>
          <w:szCs w:val="20"/>
          <w:lang w:eastAsia="en-US"/>
        </w:rPr>
        <w:lastRenderedPageBreak/>
        <w:t xml:space="preserve">За доказване на липсата на основания за отстраняване участникът, избран за изпълнител, представя: </w:t>
      </w:r>
    </w:p>
    <w:p w:rsidR="00B34429" w:rsidRPr="00FC6E2D" w:rsidRDefault="00B34429" w:rsidP="00FC6E2D">
      <w:pPr>
        <w:spacing w:line="360" w:lineRule="auto"/>
        <w:jc w:val="both"/>
        <w:rPr>
          <w:rFonts w:ascii="Verdana" w:hAnsi="Verdana" w:cs="Times New Roman"/>
          <w:i/>
          <w:iCs/>
          <w:color w:val="auto"/>
          <w:sz w:val="20"/>
          <w:szCs w:val="20"/>
          <w:lang w:eastAsia="en-US"/>
        </w:rPr>
      </w:pPr>
      <w:r w:rsidRPr="00FC6E2D">
        <w:rPr>
          <w:rFonts w:ascii="Verdana" w:hAnsi="Verdana" w:cs="Times New Roman"/>
          <w:i/>
          <w:iCs/>
          <w:color w:val="auto"/>
          <w:sz w:val="20"/>
          <w:szCs w:val="20"/>
          <w:lang w:eastAsia="en-US"/>
        </w:rPr>
        <w:t>-</w:t>
      </w:r>
      <w:r w:rsidRPr="00FC6E2D">
        <w:rPr>
          <w:rFonts w:ascii="Verdana" w:hAnsi="Verdana" w:cs="Times New Roman"/>
          <w:color w:val="auto"/>
          <w:sz w:val="20"/>
          <w:szCs w:val="20"/>
          <w:lang w:eastAsia="en-US"/>
        </w:rPr>
        <w:t xml:space="preserve"> за обстоятелствата по </w:t>
      </w:r>
      <w:hyperlink r:id="rId83" w:history="1">
        <w:r w:rsidRPr="00FC6E2D">
          <w:rPr>
            <w:rFonts w:ascii="Verdana" w:hAnsi="Verdana" w:cs="Times New Roman"/>
            <w:color w:val="auto"/>
            <w:sz w:val="20"/>
            <w:szCs w:val="20"/>
            <w:lang w:eastAsia="en-US"/>
          </w:rPr>
          <w:t>чл. 54, ал. 1, т. 1</w:t>
        </w:r>
      </w:hyperlink>
      <w:r w:rsidRPr="00FC6E2D">
        <w:rPr>
          <w:rFonts w:ascii="Verdana" w:hAnsi="Verdana" w:cs="Times New Roman"/>
          <w:color w:val="auto"/>
          <w:sz w:val="20"/>
          <w:szCs w:val="20"/>
          <w:lang w:eastAsia="en-US"/>
        </w:rPr>
        <w:t xml:space="preserve"> от ЗОП - свидетелство за съдимост; </w:t>
      </w:r>
      <w:r w:rsidRPr="00FC6E2D">
        <w:rPr>
          <w:rFonts w:ascii="Verdana" w:hAnsi="Verdana" w:cs="Times New Roman"/>
          <w:i/>
          <w:iCs/>
          <w:color w:val="auto"/>
          <w:sz w:val="20"/>
          <w:szCs w:val="20"/>
          <w:lang w:eastAsia="en-US"/>
        </w:rPr>
        <w:t> </w:t>
      </w:r>
    </w:p>
    <w:p w:rsidR="00B34429" w:rsidRPr="00FC6E2D" w:rsidRDefault="00B34429" w:rsidP="00FC6E2D">
      <w:pPr>
        <w:spacing w:line="360" w:lineRule="auto"/>
        <w:jc w:val="both"/>
        <w:rPr>
          <w:rFonts w:ascii="Verdana" w:hAnsi="Verdana" w:cs="Times New Roman"/>
          <w:i/>
          <w:iCs/>
          <w:color w:val="auto"/>
          <w:sz w:val="20"/>
          <w:szCs w:val="20"/>
          <w:lang w:eastAsia="en-US"/>
        </w:rPr>
      </w:pPr>
      <w:r w:rsidRPr="00FC6E2D">
        <w:rPr>
          <w:rFonts w:ascii="Verdana" w:hAnsi="Verdana" w:cs="Times New Roman"/>
          <w:i/>
          <w:iCs/>
          <w:color w:val="auto"/>
          <w:sz w:val="20"/>
          <w:szCs w:val="20"/>
          <w:lang w:eastAsia="en-US"/>
        </w:rPr>
        <w:t>-</w:t>
      </w:r>
      <w:r w:rsidRPr="00FC6E2D">
        <w:rPr>
          <w:rFonts w:ascii="Verdana" w:hAnsi="Verdana" w:cs="Times New Roman"/>
          <w:color w:val="auto"/>
          <w:sz w:val="20"/>
          <w:szCs w:val="20"/>
          <w:lang w:eastAsia="en-US"/>
        </w:rPr>
        <w:t xml:space="preserve"> за обстоятелството по </w:t>
      </w:r>
      <w:hyperlink r:id="rId84" w:history="1">
        <w:r w:rsidRPr="00FC6E2D">
          <w:rPr>
            <w:rFonts w:ascii="Verdana" w:hAnsi="Verdana" w:cs="Times New Roman"/>
            <w:color w:val="auto"/>
            <w:sz w:val="20"/>
            <w:szCs w:val="20"/>
            <w:lang w:eastAsia="en-US"/>
          </w:rPr>
          <w:t>чл. 54, ал. 1, т. 3</w:t>
        </w:r>
      </w:hyperlink>
      <w:r w:rsidRPr="00FC6E2D">
        <w:rPr>
          <w:rFonts w:ascii="Verdana" w:hAnsi="Verdana" w:cs="Times New Roman"/>
          <w:color w:val="auto"/>
          <w:sz w:val="20"/>
          <w:szCs w:val="20"/>
          <w:lang w:eastAsia="en-US"/>
        </w:rPr>
        <w:t xml:space="preserve"> от ЗОП - удостоверение от органите по приходите и удостоверение от общината по седалището на възложителя и на участника; </w:t>
      </w:r>
      <w:r w:rsidRPr="00FC6E2D">
        <w:rPr>
          <w:rFonts w:ascii="Verdana" w:hAnsi="Verdana" w:cs="Times New Roman"/>
          <w:i/>
          <w:iCs/>
          <w:color w:val="auto"/>
          <w:sz w:val="20"/>
          <w:szCs w:val="20"/>
          <w:lang w:eastAsia="en-US"/>
        </w:rPr>
        <w:t> </w:t>
      </w:r>
    </w:p>
    <w:p w:rsidR="00B34429" w:rsidRPr="00FC6E2D" w:rsidRDefault="00B34429" w:rsidP="00FC6E2D">
      <w:pPr>
        <w:spacing w:after="120" w:line="360" w:lineRule="auto"/>
        <w:jc w:val="both"/>
        <w:rPr>
          <w:rFonts w:ascii="Verdana" w:hAnsi="Verdana" w:cs="Times New Roman"/>
          <w:color w:val="auto"/>
          <w:sz w:val="20"/>
          <w:szCs w:val="20"/>
          <w:lang w:eastAsia="en-US"/>
        </w:rPr>
      </w:pPr>
      <w:r w:rsidRPr="00FC6E2D">
        <w:rPr>
          <w:rFonts w:ascii="Verdana" w:hAnsi="Verdana" w:cs="Times New Roman"/>
          <w:i/>
          <w:iCs/>
          <w:color w:val="auto"/>
          <w:sz w:val="20"/>
          <w:szCs w:val="20"/>
          <w:lang w:eastAsia="en-US"/>
        </w:rPr>
        <w:t>-</w:t>
      </w:r>
      <w:r w:rsidRPr="00FC6E2D">
        <w:rPr>
          <w:rFonts w:ascii="Verdana" w:hAnsi="Verdana" w:cs="Times New Roman"/>
          <w:color w:val="auto"/>
          <w:sz w:val="20"/>
          <w:szCs w:val="20"/>
          <w:lang w:eastAsia="en-US"/>
        </w:rPr>
        <w:t xml:space="preserve"> за обстоятелството по </w:t>
      </w:r>
      <w:hyperlink r:id="rId85" w:history="1">
        <w:r w:rsidRPr="00FC6E2D">
          <w:rPr>
            <w:rFonts w:ascii="Verdana" w:hAnsi="Verdana" w:cs="Times New Roman"/>
            <w:color w:val="auto"/>
            <w:sz w:val="20"/>
            <w:szCs w:val="20"/>
            <w:lang w:eastAsia="en-US"/>
          </w:rPr>
          <w:t>чл. 54, ал. 1, т. 6</w:t>
        </w:r>
      </w:hyperlink>
      <w:r w:rsidRPr="00FC6E2D">
        <w:rPr>
          <w:rFonts w:ascii="Verdana" w:hAnsi="Verdana" w:cs="Times New Roman"/>
          <w:color w:val="auto"/>
          <w:sz w:val="20"/>
          <w:szCs w:val="20"/>
          <w:lang w:eastAsia="en-US"/>
        </w:rPr>
        <w:t xml:space="preserve"> от ЗОП - удостоверение от органите на Изпълнителна агенция „Главна инспекция по труда"; </w:t>
      </w:r>
    </w:p>
    <w:p w:rsidR="00B34429" w:rsidRPr="00FC6E2D" w:rsidRDefault="00B34429" w:rsidP="00FC6E2D">
      <w:pPr>
        <w:spacing w:after="120" w:line="360" w:lineRule="auto"/>
        <w:jc w:val="both"/>
        <w:rPr>
          <w:rFonts w:ascii="Verdana" w:hAnsi="Verdana" w:cs="Times New Roman"/>
          <w:color w:val="auto"/>
          <w:sz w:val="20"/>
          <w:szCs w:val="20"/>
          <w:lang w:eastAsia="en-US"/>
        </w:rPr>
      </w:pPr>
      <w:r w:rsidRPr="00FC6E2D">
        <w:rPr>
          <w:rFonts w:ascii="Verdana" w:hAnsi="Verdana" w:cs="Times New Roman"/>
          <w:i/>
          <w:iCs/>
          <w:color w:val="auto"/>
          <w:sz w:val="20"/>
          <w:szCs w:val="20"/>
          <w:lang w:eastAsia="en-US"/>
        </w:rPr>
        <w:t>-</w:t>
      </w:r>
      <w:r w:rsidRPr="00FC6E2D">
        <w:rPr>
          <w:rFonts w:ascii="Verdana" w:hAnsi="Verdana" w:cs="Times New Roman"/>
          <w:color w:val="auto"/>
          <w:sz w:val="20"/>
          <w:szCs w:val="20"/>
          <w:lang w:eastAsia="en-US"/>
        </w:rPr>
        <w:t xml:space="preserve"> за обстоятелствата по </w:t>
      </w:r>
      <w:hyperlink r:id="rId86" w:history="1">
        <w:r w:rsidRPr="00FC6E2D">
          <w:rPr>
            <w:rFonts w:ascii="Verdana" w:hAnsi="Verdana" w:cs="Times New Roman"/>
            <w:color w:val="auto"/>
            <w:sz w:val="20"/>
            <w:szCs w:val="20"/>
            <w:lang w:eastAsia="en-US"/>
          </w:rPr>
          <w:t>чл. 55, ал. 1, т. 1</w:t>
        </w:r>
      </w:hyperlink>
      <w:r w:rsidRPr="00FC6E2D">
        <w:rPr>
          <w:rFonts w:ascii="Verdana" w:hAnsi="Verdana" w:cs="Times New Roman"/>
          <w:color w:val="auto"/>
          <w:sz w:val="20"/>
          <w:szCs w:val="20"/>
          <w:lang w:eastAsia="en-US"/>
        </w:rPr>
        <w:t xml:space="preserve"> от ЗОП - удостоверение, издадено от Агенцията по вписванията. </w:t>
      </w:r>
    </w:p>
    <w:p w:rsidR="00B34429" w:rsidRPr="00FC6E2D" w:rsidRDefault="00B34429" w:rsidP="00FC6E2D">
      <w:pPr>
        <w:spacing w:after="120" w:line="360" w:lineRule="auto"/>
        <w:jc w:val="both"/>
        <w:rPr>
          <w:rFonts w:ascii="Verdana" w:hAnsi="Verdana" w:cs="Times New Roman"/>
          <w:color w:val="auto"/>
          <w:sz w:val="20"/>
          <w:szCs w:val="20"/>
          <w:lang w:eastAsia="en-US"/>
        </w:rPr>
      </w:pPr>
      <w:r w:rsidRPr="00FC6E2D">
        <w:rPr>
          <w:rFonts w:ascii="Verdana" w:hAnsi="Verdana" w:cs="Times New Roman"/>
          <w:color w:val="auto"/>
          <w:sz w:val="20"/>
          <w:szCs w:val="20"/>
          <w:lang w:eastAsia="en-US"/>
        </w:rPr>
        <w:t>В случай, че информацията по т.1 е достъпна чрез публичен безплатен регистър или информацията или достъпът до нея се предоставя от компетентния орган на възложителя по служебен път, документите не се изискват.</w:t>
      </w:r>
    </w:p>
    <w:p w:rsidR="00B34429" w:rsidRPr="00FC6E2D" w:rsidRDefault="00B34429" w:rsidP="00FC6E2D">
      <w:pPr>
        <w:spacing w:line="360" w:lineRule="auto"/>
        <w:jc w:val="both"/>
        <w:rPr>
          <w:rFonts w:ascii="Verdana" w:eastAsia="Times New Roman" w:hAnsi="Verdana" w:cs="Verdana"/>
          <w:bCs/>
          <w:color w:val="auto"/>
          <w:sz w:val="20"/>
          <w:szCs w:val="20"/>
        </w:rPr>
      </w:pPr>
      <w:r w:rsidRPr="00FC6E2D">
        <w:rPr>
          <w:rFonts w:ascii="Verdana" w:eastAsia="Times New Roman" w:hAnsi="Verdana" w:cs="Verdana"/>
          <w:bCs/>
          <w:color w:val="auto"/>
          <w:sz w:val="20"/>
          <w:szCs w:val="20"/>
        </w:rPr>
        <w:t>Документите се представят и за подизпълнителите и третите лица, ако има такива.</w:t>
      </w:r>
    </w:p>
    <w:p w:rsidR="00B34429" w:rsidRPr="00FC6E2D" w:rsidRDefault="00B34429" w:rsidP="00FC6E2D">
      <w:pPr>
        <w:spacing w:before="240" w:after="120" w:line="360" w:lineRule="auto"/>
        <w:jc w:val="both"/>
        <w:rPr>
          <w:rFonts w:ascii="Verdana" w:hAnsi="Verdana" w:cs="Times New Roman"/>
          <w:color w:val="auto"/>
          <w:sz w:val="20"/>
          <w:szCs w:val="20"/>
          <w:lang w:eastAsia="en-US"/>
        </w:rPr>
      </w:pPr>
      <w:r w:rsidRPr="00FC6E2D">
        <w:rPr>
          <w:rFonts w:ascii="Verdana" w:hAnsi="Verdana" w:cs="Times New Roman"/>
          <w:color w:val="auto"/>
          <w:sz w:val="20"/>
          <w:szCs w:val="20"/>
          <w:lang w:eastAsia="en-US"/>
        </w:rPr>
        <w:t>2.</w:t>
      </w:r>
      <w:r w:rsidR="00E11D46" w:rsidRPr="00FC6E2D">
        <w:rPr>
          <w:rFonts w:ascii="Verdana" w:hAnsi="Verdana" w:cs="Times New Roman"/>
          <w:color w:val="auto"/>
          <w:sz w:val="20"/>
          <w:szCs w:val="20"/>
          <w:lang w:eastAsia="en-US"/>
        </w:rPr>
        <w:t xml:space="preserve"> </w:t>
      </w:r>
      <w:r w:rsidRPr="00FC6E2D">
        <w:rPr>
          <w:rFonts w:ascii="Verdana" w:hAnsi="Verdana" w:cs="Times New Roman"/>
          <w:color w:val="auto"/>
          <w:sz w:val="20"/>
          <w:szCs w:val="20"/>
          <w:lang w:eastAsia="en-US"/>
        </w:rPr>
        <w:t xml:space="preserve">За доказване на съответствието с поставените критерии за подбор участникът, избран за изпълнител, представя: </w:t>
      </w:r>
    </w:p>
    <w:p w:rsidR="00795509" w:rsidRPr="00FC6E2D" w:rsidRDefault="00795509" w:rsidP="00FC6E2D">
      <w:pPr>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Verdana"/>
          <w:bCs/>
          <w:color w:val="auto"/>
          <w:sz w:val="20"/>
          <w:szCs w:val="20"/>
        </w:rPr>
        <w:t xml:space="preserve">- </w:t>
      </w:r>
      <w:r w:rsidR="00D5168A" w:rsidRPr="00FC6E2D">
        <w:rPr>
          <w:rFonts w:ascii="Verdana" w:hAnsi="Verdana" w:cs="Times New Roman"/>
          <w:color w:val="auto"/>
          <w:sz w:val="20"/>
          <w:szCs w:val="20"/>
          <w:shd w:val="clear" w:color="auto" w:fill="FFFFFF"/>
          <w:lang w:eastAsia="en-US"/>
        </w:rPr>
        <w:t xml:space="preserve">справка за оборота, </w:t>
      </w:r>
      <w:r w:rsidR="00D5168A" w:rsidRPr="00FC6E2D">
        <w:rPr>
          <w:rFonts w:ascii="Verdana" w:eastAsia="Times New Roman" w:hAnsi="Verdana" w:cs="Times New Roman"/>
          <w:color w:val="auto"/>
          <w:sz w:val="20"/>
          <w:szCs w:val="20"/>
          <w:lang w:val="az-Cyrl-AZ" w:eastAsia="en-US"/>
        </w:rPr>
        <w:t>попадащ в обхвата на поръчката -</w:t>
      </w:r>
      <w:r w:rsidR="00D5168A" w:rsidRPr="00FC6E2D">
        <w:rPr>
          <w:rFonts w:ascii="Verdana" w:hAnsi="Verdana" w:cs="Times New Roman"/>
          <w:sz w:val="20"/>
          <w:szCs w:val="20"/>
        </w:rPr>
        <w:t xml:space="preserve"> </w:t>
      </w:r>
      <w:r w:rsidR="00D5168A" w:rsidRPr="00FC6E2D">
        <w:rPr>
          <w:rFonts w:ascii="Verdana" w:eastAsia="Times New Roman" w:hAnsi="Verdana" w:cs="Times New Roman"/>
          <w:color w:val="auto"/>
          <w:sz w:val="20"/>
          <w:szCs w:val="20"/>
        </w:rPr>
        <w:t>корабостроене и /или  кораборемонт и /или  преустройство  на  кораби</w:t>
      </w:r>
      <w:r w:rsidR="00D5168A" w:rsidRPr="00FC6E2D">
        <w:rPr>
          <w:rFonts w:ascii="Verdana" w:eastAsia="Times New Roman" w:hAnsi="Verdana" w:cs="Times New Roman"/>
          <w:bCs/>
          <w:color w:val="auto"/>
          <w:sz w:val="20"/>
          <w:szCs w:val="20"/>
          <w:lang w:eastAsia="en-US"/>
        </w:rPr>
        <w:t>,</w:t>
      </w:r>
      <w:r w:rsidR="00D5168A" w:rsidRPr="00FC6E2D">
        <w:rPr>
          <w:rFonts w:ascii="Verdana" w:eastAsia="Times New Roman" w:hAnsi="Verdana" w:cs="Times New Roman"/>
          <w:color w:val="auto"/>
          <w:sz w:val="20"/>
          <w:szCs w:val="20"/>
          <w:lang w:val="az-Cyrl-AZ" w:eastAsia="en-US"/>
        </w:rPr>
        <w:t xml:space="preserve"> за последните три приключили финансови години</w:t>
      </w:r>
      <w:r w:rsidRPr="00FC6E2D">
        <w:rPr>
          <w:rFonts w:ascii="Verdana" w:eastAsia="Times New Roman" w:hAnsi="Verdana" w:cs="Times New Roman"/>
          <w:color w:val="auto"/>
          <w:sz w:val="20"/>
          <w:szCs w:val="20"/>
          <w:lang w:eastAsia="en-US"/>
        </w:rPr>
        <w:t>;</w:t>
      </w:r>
    </w:p>
    <w:p w:rsidR="00795509" w:rsidRPr="00FC6E2D" w:rsidRDefault="00795509" w:rsidP="00FC6E2D">
      <w:pPr>
        <w:spacing w:line="360" w:lineRule="auto"/>
        <w:ind w:right="-57"/>
        <w:jc w:val="both"/>
        <w:rPr>
          <w:rFonts w:ascii="Verdana" w:hAnsi="Verdana" w:cs="Tahoma"/>
          <w:sz w:val="20"/>
          <w:szCs w:val="20"/>
          <w:shd w:val="clear" w:color="auto" w:fill="FFFFFF"/>
          <w:lang w:eastAsia="en-US"/>
        </w:rPr>
      </w:pPr>
      <w:r w:rsidRPr="00FC6E2D">
        <w:rPr>
          <w:rFonts w:ascii="Verdana" w:eastAsia="Times New Roman" w:hAnsi="Verdana" w:cs="Times New Roman"/>
          <w:color w:val="auto"/>
          <w:sz w:val="20"/>
          <w:szCs w:val="20"/>
          <w:lang w:eastAsia="en-US"/>
        </w:rPr>
        <w:t xml:space="preserve"> - </w:t>
      </w:r>
      <w:r w:rsidR="00D5168A" w:rsidRPr="00FC6E2D">
        <w:rPr>
          <w:rFonts w:ascii="Verdana" w:hAnsi="Verdana" w:cs="Tahoma"/>
          <w:color w:val="auto"/>
          <w:sz w:val="20"/>
          <w:szCs w:val="20"/>
          <w:shd w:val="clear" w:color="auto" w:fill="FFFFFF"/>
          <w:lang w:eastAsia="en-US"/>
        </w:rPr>
        <w:t>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доказателства за извършените услуги</w:t>
      </w:r>
      <w:r w:rsidR="00F91175" w:rsidRPr="00FC6E2D">
        <w:rPr>
          <w:rFonts w:ascii="Verdana" w:hAnsi="Verdana" w:cs="Tahoma"/>
          <w:sz w:val="20"/>
          <w:szCs w:val="20"/>
          <w:shd w:val="clear" w:color="auto" w:fill="FFFFFF"/>
          <w:lang w:eastAsia="en-US"/>
        </w:rPr>
        <w:t>;</w:t>
      </w:r>
    </w:p>
    <w:p w:rsidR="00D5168A" w:rsidRPr="00FC6E2D" w:rsidRDefault="00D5168A" w:rsidP="00FC6E2D">
      <w:pPr>
        <w:spacing w:line="360" w:lineRule="auto"/>
        <w:ind w:right="-57"/>
        <w:jc w:val="both"/>
        <w:rPr>
          <w:rFonts w:ascii="Verdana" w:hAnsi="Verdana" w:cs="Tahoma"/>
          <w:sz w:val="20"/>
          <w:szCs w:val="20"/>
          <w:shd w:val="clear" w:color="auto" w:fill="FFFFFF"/>
          <w:lang w:eastAsia="en-US"/>
        </w:rPr>
      </w:pPr>
      <w:r w:rsidRPr="00FC6E2D">
        <w:rPr>
          <w:rFonts w:ascii="Verdana" w:hAnsi="Verdana" w:cs="Tahoma"/>
          <w:sz w:val="20"/>
          <w:szCs w:val="20"/>
          <w:shd w:val="clear" w:color="auto" w:fill="FFFFFF"/>
          <w:lang w:eastAsia="en-US"/>
        </w:rPr>
        <w:t>-</w:t>
      </w:r>
      <w:r w:rsidRPr="00FC6E2D">
        <w:rPr>
          <w:rFonts w:ascii="Verdana" w:hAnsi="Verdana" w:cs="Times New Roman"/>
          <w:sz w:val="20"/>
          <w:szCs w:val="20"/>
          <w:shd w:val="clear" w:color="auto" w:fill="FFFFFF"/>
          <w:lang w:eastAsia="en-US"/>
        </w:rPr>
        <w:t xml:space="preserve"> </w:t>
      </w:r>
      <w:r w:rsidR="00386F29" w:rsidRPr="00FC6E2D">
        <w:rPr>
          <w:rFonts w:ascii="Verdana" w:hAnsi="Verdana" w:cs="Times New Roman"/>
          <w:sz w:val="20"/>
          <w:szCs w:val="20"/>
          <w:shd w:val="clear" w:color="auto" w:fill="FFFFFF"/>
          <w:lang w:eastAsia="en-US"/>
        </w:rPr>
        <w:t>списък на техническите средства и съоръжения необходими за изпълнение на поръчката</w:t>
      </w:r>
      <w:r w:rsidR="00386F29">
        <w:rPr>
          <w:rFonts w:ascii="Verdana" w:hAnsi="Verdana" w:cs="Times New Roman"/>
          <w:sz w:val="20"/>
          <w:szCs w:val="20"/>
          <w:shd w:val="clear" w:color="auto" w:fill="FFFFFF"/>
          <w:lang w:eastAsia="en-US"/>
        </w:rPr>
        <w:t xml:space="preserve"> и</w:t>
      </w:r>
      <w:r w:rsidR="00386F29" w:rsidRPr="00E31564">
        <w:rPr>
          <w:rFonts w:ascii="Verdana" w:hAnsi="Verdana" w:cs="Tahoma"/>
          <w:sz w:val="20"/>
          <w:szCs w:val="20"/>
        </w:rPr>
        <w:t xml:space="preserve"> </w:t>
      </w:r>
      <w:r w:rsidR="00386F29" w:rsidRPr="00FC6E2D">
        <w:rPr>
          <w:rFonts w:ascii="Verdana" w:hAnsi="Verdana" w:cs="Tahoma"/>
          <w:sz w:val="20"/>
          <w:szCs w:val="20"/>
        </w:rPr>
        <w:t>удостоверение за регистрация на пристанище по чл.109 от ЗМПВВППРБ</w:t>
      </w:r>
      <w:r w:rsidRPr="00FC6E2D">
        <w:rPr>
          <w:rFonts w:ascii="Verdana" w:hAnsi="Verdana" w:cs="Times New Roman"/>
          <w:sz w:val="20"/>
          <w:szCs w:val="20"/>
          <w:shd w:val="clear" w:color="auto" w:fill="FFFFFF"/>
          <w:lang w:eastAsia="en-US"/>
        </w:rPr>
        <w:t>;</w:t>
      </w:r>
    </w:p>
    <w:p w:rsidR="00F91175" w:rsidRPr="00FC6E2D" w:rsidRDefault="00F91175" w:rsidP="00FC6E2D">
      <w:pPr>
        <w:spacing w:line="360" w:lineRule="auto"/>
        <w:ind w:right="-57"/>
        <w:jc w:val="both"/>
        <w:rPr>
          <w:rFonts w:ascii="Verdana" w:eastAsia="MS ??" w:hAnsi="Verdana" w:cs="Times New Roman"/>
          <w:color w:val="auto"/>
          <w:sz w:val="20"/>
          <w:szCs w:val="20"/>
        </w:rPr>
      </w:pPr>
      <w:r w:rsidRPr="00FC6E2D">
        <w:rPr>
          <w:rFonts w:ascii="Verdana" w:hAnsi="Verdana" w:cs="Tahoma"/>
          <w:sz w:val="20"/>
          <w:szCs w:val="20"/>
          <w:shd w:val="clear" w:color="auto" w:fill="FFFFFF"/>
          <w:lang w:eastAsia="en-US"/>
        </w:rPr>
        <w:t>-</w:t>
      </w:r>
      <w:r w:rsidRPr="00FC6E2D">
        <w:rPr>
          <w:rFonts w:ascii="Verdana" w:hAnsi="Verdana" w:cs="Times New Roman"/>
          <w:color w:val="auto"/>
          <w:sz w:val="20"/>
          <w:szCs w:val="20"/>
        </w:rPr>
        <w:t xml:space="preserve"> Сертификат на участника за въведена система за управление</w:t>
      </w:r>
      <w:r w:rsidRPr="00737796">
        <w:rPr>
          <w:rFonts w:ascii="Verdana" w:hAnsi="Verdana" w:cs="Times New Roman"/>
          <w:color w:val="auto"/>
          <w:sz w:val="20"/>
          <w:szCs w:val="20"/>
          <w:lang w:val="ru-RU"/>
        </w:rPr>
        <w:t xml:space="preserve"> </w:t>
      </w:r>
      <w:r w:rsidRPr="00FC6E2D">
        <w:rPr>
          <w:rFonts w:ascii="Verdana" w:hAnsi="Verdana" w:cs="Times New Roman"/>
          <w:color w:val="auto"/>
          <w:sz w:val="20"/>
          <w:szCs w:val="20"/>
        </w:rPr>
        <w:t xml:space="preserve">на качеството   </w:t>
      </w:r>
      <w:r w:rsidR="00D5168A" w:rsidRPr="00FC6E2D">
        <w:rPr>
          <w:rFonts w:ascii="Verdana" w:hAnsi="Verdana" w:cs="Times New Roman"/>
          <w:color w:val="auto"/>
          <w:sz w:val="20"/>
          <w:szCs w:val="20"/>
          <w:lang w:val="en-US"/>
        </w:rPr>
        <w:t>EN</w:t>
      </w:r>
      <w:r w:rsidR="00D5168A" w:rsidRPr="00737796">
        <w:rPr>
          <w:rFonts w:ascii="Verdana" w:hAnsi="Verdana" w:cs="Times New Roman"/>
          <w:color w:val="auto"/>
          <w:sz w:val="20"/>
          <w:szCs w:val="20"/>
          <w:lang w:val="ru-RU"/>
        </w:rPr>
        <w:t xml:space="preserve"> </w:t>
      </w:r>
      <w:r w:rsidR="00D5168A" w:rsidRPr="00FC6E2D">
        <w:rPr>
          <w:rFonts w:ascii="Verdana" w:hAnsi="Verdana" w:cs="Times New Roman"/>
          <w:color w:val="auto"/>
          <w:sz w:val="20"/>
          <w:szCs w:val="20"/>
          <w:lang w:val="en-US"/>
        </w:rPr>
        <w:t>ISO</w:t>
      </w:r>
      <w:r w:rsidR="00D5168A" w:rsidRPr="00FC6E2D">
        <w:rPr>
          <w:rFonts w:ascii="Verdana" w:hAnsi="Verdana" w:cs="Times New Roman"/>
          <w:color w:val="auto"/>
          <w:sz w:val="20"/>
          <w:szCs w:val="20"/>
        </w:rPr>
        <w:t xml:space="preserve"> 9001:2008/</w:t>
      </w:r>
      <w:r w:rsidR="00D5168A" w:rsidRPr="00FC6E2D">
        <w:rPr>
          <w:rFonts w:ascii="Verdana" w:hAnsi="Verdana" w:cs="Times New Roman"/>
          <w:color w:val="auto"/>
          <w:sz w:val="20"/>
          <w:szCs w:val="20"/>
          <w:lang w:val="en-US"/>
        </w:rPr>
        <w:t>ISO</w:t>
      </w:r>
      <w:r w:rsidR="00D5168A" w:rsidRPr="00737796">
        <w:rPr>
          <w:rFonts w:ascii="Verdana" w:hAnsi="Verdana" w:cs="Times New Roman"/>
          <w:color w:val="auto"/>
          <w:sz w:val="20"/>
          <w:szCs w:val="20"/>
          <w:lang w:val="ru-RU"/>
        </w:rPr>
        <w:t xml:space="preserve"> </w:t>
      </w:r>
      <w:r w:rsidR="00D5168A" w:rsidRPr="00FC6E2D">
        <w:rPr>
          <w:rFonts w:ascii="Verdana" w:hAnsi="Verdana" w:cs="Times New Roman"/>
          <w:color w:val="auto"/>
          <w:sz w:val="20"/>
          <w:szCs w:val="20"/>
        </w:rPr>
        <w:t xml:space="preserve">9001:2015 (или еквивалентна) с обхват </w:t>
      </w:r>
      <w:r w:rsidR="00D5168A" w:rsidRPr="00FC6E2D">
        <w:rPr>
          <w:rFonts w:ascii="Verdana" w:eastAsia="Times New Roman" w:hAnsi="Verdana" w:cs="Times New Roman"/>
          <w:color w:val="auto"/>
          <w:sz w:val="20"/>
          <w:szCs w:val="20"/>
        </w:rPr>
        <w:t>корабосторене и /или кораборемонт и /или  преустройство  на  кораби</w:t>
      </w:r>
      <w:r w:rsidRPr="00FC6E2D">
        <w:rPr>
          <w:rFonts w:ascii="Verdana" w:eastAsia="Times New Roman" w:hAnsi="Verdana" w:cs="Times New Roman"/>
          <w:color w:val="auto"/>
          <w:sz w:val="20"/>
          <w:szCs w:val="20"/>
          <w:lang w:eastAsia="en-US"/>
        </w:rPr>
        <w:t xml:space="preserve">, </w:t>
      </w:r>
      <w:r w:rsidRPr="00FC6E2D">
        <w:rPr>
          <w:rFonts w:ascii="Verdana" w:eastAsia="MS ??" w:hAnsi="Verdana" w:cs="Times New Roman"/>
          <w:color w:val="auto"/>
          <w:sz w:val="20"/>
          <w:szCs w:val="20"/>
        </w:rPr>
        <w:t>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w:t>
      </w:r>
    </w:p>
    <w:p w:rsidR="00F91175" w:rsidRPr="00FC6E2D" w:rsidRDefault="00F91175" w:rsidP="00FC6E2D">
      <w:pPr>
        <w:spacing w:line="360" w:lineRule="auto"/>
        <w:ind w:right="-57"/>
        <w:jc w:val="both"/>
        <w:rPr>
          <w:rFonts w:ascii="Verdana" w:eastAsia="Times New Roman" w:hAnsi="Verdana" w:cs="Verdana"/>
          <w:bCs/>
          <w:color w:val="auto"/>
          <w:sz w:val="20"/>
          <w:szCs w:val="20"/>
        </w:rPr>
      </w:pPr>
    </w:p>
    <w:p w:rsidR="00B34429" w:rsidRPr="00FC6E2D" w:rsidRDefault="00B34429" w:rsidP="00FC6E2D">
      <w:pPr>
        <w:spacing w:line="360" w:lineRule="auto"/>
        <w:jc w:val="both"/>
        <w:rPr>
          <w:rFonts w:ascii="Verdana" w:eastAsia="Times New Roman" w:hAnsi="Verdana" w:cs="Verdana"/>
          <w:bCs/>
          <w:color w:val="auto"/>
          <w:sz w:val="20"/>
          <w:szCs w:val="20"/>
        </w:rPr>
      </w:pPr>
      <w:r w:rsidRPr="00FC6E2D">
        <w:rPr>
          <w:rFonts w:ascii="Verdana" w:eastAsia="Times New Roman" w:hAnsi="Verdana" w:cs="Verdana"/>
          <w:bCs/>
          <w:color w:val="auto"/>
          <w:sz w:val="20"/>
          <w:szCs w:val="20"/>
        </w:rPr>
        <w:lastRenderedPageBreak/>
        <w:t>Документите се представят и за подизпълнителите и третите лица, ако има такива.</w:t>
      </w:r>
    </w:p>
    <w:p w:rsidR="00F91175" w:rsidRPr="00FC6E2D" w:rsidRDefault="00F91175" w:rsidP="00FC6E2D">
      <w:pPr>
        <w:spacing w:line="360" w:lineRule="auto"/>
        <w:jc w:val="both"/>
        <w:rPr>
          <w:rFonts w:ascii="Verdana" w:eastAsia="Times New Roman" w:hAnsi="Verdana" w:cs="Verdana"/>
          <w:bCs/>
          <w:color w:val="auto"/>
          <w:sz w:val="20"/>
          <w:szCs w:val="20"/>
        </w:rPr>
      </w:pPr>
    </w:p>
    <w:p w:rsidR="00B34429" w:rsidRPr="00FC6E2D" w:rsidRDefault="00B34429" w:rsidP="00FC6E2D">
      <w:pPr>
        <w:spacing w:after="120" w:line="360" w:lineRule="auto"/>
        <w:jc w:val="both"/>
        <w:rPr>
          <w:rFonts w:ascii="Verdana" w:eastAsia="Times New Roman" w:hAnsi="Verdana" w:cs="Verdana"/>
          <w:sz w:val="20"/>
          <w:szCs w:val="20"/>
          <w:u w:val="single"/>
        </w:rPr>
      </w:pPr>
      <w:r w:rsidRPr="00FC6E2D">
        <w:rPr>
          <w:rFonts w:ascii="Verdana" w:hAnsi="Verdana" w:cs="Times New Roman"/>
          <w:color w:val="auto"/>
          <w:sz w:val="20"/>
          <w:szCs w:val="20"/>
          <w:lang w:eastAsia="en-US"/>
        </w:rPr>
        <w:t>3.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B34429" w:rsidRPr="00FC6E2D" w:rsidRDefault="00B34429" w:rsidP="00FC6E2D">
      <w:pPr>
        <w:tabs>
          <w:tab w:val="left" w:pos="993"/>
          <w:tab w:val="left" w:pos="1134"/>
        </w:tabs>
        <w:spacing w:before="60" w:after="60" w:line="360" w:lineRule="auto"/>
        <w:jc w:val="both"/>
        <w:rPr>
          <w:rFonts w:ascii="Verdana" w:eastAsia="Times New Roman" w:hAnsi="Verdana" w:cs="Times New Roman"/>
          <w:color w:val="auto"/>
          <w:sz w:val="20"/>
          <w:szCs w:val="20"/>
        </w:rPr>
      </w:pPr>
      <w:r w:rsidRPr="00FC6E2D">
        <w:rPr>
          <w:rFonts w:ascii="Verdana" w:hAnsi="Verdana" w:cs="Verdana"/>
          <w:b/>
          <w:sz w:val="20"/>
          <w:szCs w:val="20"/>
        </w:rPr>
        <w:t>Чл.36.</w:t>
      </w:r>
      <w:r w:rsidRPr="00FC6E2D">
        <w:rPr>
          <w:rFonts w:ascii="Verdana" w:eastAsia="Times New Roman" w:hAnsi="Verdana" w:cs="Times New Roman"/>
          <w:b/>
          <w:color w:val="auto"/>
          <w:sz w:val="20"/>
          <w:szCs w:val="20"/>
        </w:rPr>
        <w:t xml:space="preserve"> (1)</w:t>
      </w:r>
      <w:r w:rsidR="000A361F" w:rsidRPr="00FC6E2D">
        <w:rPr>
          <w:rFonts w:ascii="Verdana" w:eastAsia="Times New Roman" w:hAnsi="Verdana" w:cs="Times New Roman"/>
          <w:b/>
          <w:color w:val="auto"/>
          <w:sz w:val="20"/>
          <w:szCs w:val="20"/>
        </w:rPr>
        <w:t xml:space="preserve"> </w:t>
      </w:r>
      <w:r w:rsidRPr="00FC6E2D">
        <w:rPr>
          <w:rFonts w:ascii="Verdana" w:eastAsia="Times New Roman" w:hAnsi="Verdana" w:cs="Times New Roman"/>
          <w:color w:val="auto"/>
          <w:sz w:val="20"/>
          <w:szCs w:val="20"/>
        </w:rPr>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ППЗОП, обявлението и документацията за обществената поръчка. </w:t>
      </w:r>
    </w:p>
    <w:p w:rsidR="00B34429" w:rsidRPr="00FC6E2D" w:rsidRDefault="00B34429" w:rsidP="00FC6E2D">
      <w:pPr>
        <w:widowControl/>
        <w:tabs>
          <w:tab w:val="left" w:pos="993"/>
          <w:tab w:val="left" w:pos="1134"/>
        </w:tabs>
        <w:spacing w:before="60" w:after="60" w:line="360" w:lineRule="auto"/>
        <w:jc w:val="both"/>
        <w:rPr>
          <w:rFonts w:ascii="Verdana" w:eastAsia="Times New Roman" w:hAnsi="Verdana" w:cs="Times New Roman"/>
          <w:color w:val="auto"/>
          <w:sz w:val="20"/>
          <w:szCs w:val="20"/>
        </w:rPr>
      </w:pPr>
      <w:r w:rsidRPr="00FC6E2D">
        <w:rPr>
          <w:rFonts w:ascii="Verdana" w:eastAsia="Times New Roman" w:hAnsi="Verdana" w:cs="Times New Roman"/>
          <w:b/>
          <w:color w:val="auto"/>
          <w:sz w:val="20"/>
          <w:szCs w:val="20"/>
        </w:rPr>
        <w:t>(2)</w:t>
      </w:r>
      <w:r w:rsidR="00D732A0" w:rsidRPr="00FC6E2D">
        <w:rPr>
          <w:rFonts w:ascii="Verdana" w:eastAsia="Times New Roman" w:hAnsi="Verdana" w:cs="Times New Roman"/>
          <w:b/>
          <w:color w:val="auto"/>
          <w:sz w:val="20"/>
          <w:szCs w:val="20"/>
        </w:rPr>
        <w:t xml:space="preserve"> </w:t>
      </w:r>
      <w:r w:rsidRPr="00FC6E2D">
        <w:rPr>
          <w:rFonts w:ascii="Verdana" w:eastAsia="Times New Roman" w:hAnsi="Verdana" w:cs="Times New Roman"/>
          <w:color w:val="auto"/>
          <w:sz w:val="20"/>
          <w:szCs w:val="20"/>
        </w:rPr>
        <w:t>При противоречие в записите на отделните документи валидни са записите в документа с по-висок приоритет, като приоритетите на документите са в следната последователност:</w:t>
      </w:r>
    </w:p>
    <w:p w:rsidR="00B34429" w:rsidRPr="00737796" w:rsidRDefault="00B34429" w:rsidP="00FC6E2D">
      <w:pPr>
        <w:widowControl/>
        <w:numPr>
          <w:ilvl w:val="0"/>
          <w:numId w:val="5"/>
        </w:numPr>
        <w:tabs>
          <w:tab w:val="left" w:pos="567"/>
          <w:tab w:val="left" w:pos="9214"/>
        </w:tabs>
        <w:spacing w:line="360" w:lineRule="auto"/>
        <w:ind w:left="0" w:firstLine="0"/>
        <w:jc w:val="both"/>
        <w:rPr>
          <w:rFonts w:ascii="Verdana" w:hAnsi="Verdana" w:cs="Tahoma"/>
          <w:color w:val="auto"/>
          <w:spacing w:val="4"/>
          <w:sz w:val="20"/>
          <w:szCs w:val="20"/>
          <w:lang w:val="ru-RU" w:eastAsia="de-AT"/>
        </w:rPr>
      </w:pPr>
      <w:r w:rsidRPr="00737796">
        <w:rPr>
          <w:rFonts w:ascii="Verdana" w:hAnsi="Verdana" w:cs="Tahoma"/>
          <w:color w:val="auto"/>
          <w:spacing w:val="4"/>
          <w:sz w:val="20"/>
          <w:szCs w:val="20"/>
          <w:lang w:val="ru-RU" w:eastAsia="de-AT"/>
        </w:rPr>
        <w:t>Решение за откриване на процедурата;</w:t>
      </w:r>
    </w:p>
    <w:p w:rsidR="00B34429" w:rsidRPr="00FC6E2D" w:rsidRDefault="00B34429" w:rsidP="00FC6E2D">
      <w:pPr>
        <w:widowControl/>
        <w:numPr>
          <w:ilvl w:val="0"/>
          <w:numId w:val="5"/>
        </w:numPr>
        <w:tabs>
          <w:tab w:val="left" w:pos="567"/>
          <w:tab w:val="left" w:pos="9214"/>
        </w:tabs>
        <w:spacing w:line="360" w:lineRule="auto"/>
        <w:ind w:left="0" w:firstLine="0"/>
        <w:jc w:val="both"/>
        <w:rPr>
          <w:rFonts w:ascii="Verdana" w:hAnsi="Verdana" w:cs="Tahoma"/>
          <w:color w:val="auto"/>
          <w:spacing w:val="4"/>
          <w:sz w:val="20"/>
          <w:szCs w:val="20"/>
          <w:lang w:val="en-US" w:eastAsia="de-AT"/>
        </w:rPr>
      </w:pPr>
      <w:r w:rsidRPr="00FC6E2D">
        <w:rPr>
          <w:rFonts w:ascii="Verdana" w:hAnsi="Verdana" w:cs="Tahoma"/>
          <w:color w:val="auto"/>
          <w:spacing w:val="4"/>
          <w:sz w:val="20"/>
          <w:szCs w:val="20"/>
          <w:lang w:val="en-US" w:eastAsia="de-AT"/>
        </w:rPr>
        <w:t>Обявление за обществена поръчка;</w:t>
      </w:r>
    </w:p>
    <w:p w:rsidR="00B34429" w:rsidRPr="00737796" w:rsidRDefault="00B34429" w:rsidP="00FC6E2D">
      <w:pPr>
        <w:widowControl/>
        <w:numPr>
          <w:ilvl w:val="0"/>
          <w:numId w:val="5"/>
        </w:numPr>
        <w:tabs>
          <w:tab w:val="left" w:pos="567"/>
          <w:tab w:val="left" w:pos="9214"/>
        </w:tabs>
        <w:spacing w:line="360" w:lineRule="auto"/>
        <w:ind w:left="0" w:firstLine="0"/>
        <w:jc w:val="both"/>
        <w:rPr>
          <w:rFonts w:ascii="Verdana" w:hAnsi="Verdana" w:cs="Tahoma"/>
          <w:color w:val="auto"/>
          <w:spacing w:val="4"/>
          <w:sz w:val="20"/>
          <w:szCs w:val="20"/>
          <w:lang w:val="ru-RU" w:eastAsia="de-AT"/>
        </w:rPr>
      </w:pPr>
      <w:r w:rsidRPr="00737796">
        <w:rPr>
          <w:rFonts w:ascii="Verdana" w:hAnsi="Verdana" w:cs="Tahoma"/>
          <w:color w:val="auto"/>
          <w:spacing w:val="4"/>
          <w:sz w:val="20"/>
          <w:szCs w:val="20"/>
          <w:lang w:val="ru-RU" w:eastAsia="de-AT"/>
        </w:rPr>
        <w:t>Техническа спецификация</w:t>
      </w:r>
      <w:r w:rsidR="00BF1788" w:rsidRPr="00FC6E2D">
        <w:rPr>
          <w:rFonts w:ascii="Verdana" w:hAnsi="Verdana" w:cs="Tahoma"/>
          <w:color w:val="auto"/>
          <w:spacing w:val="4"/>
          <w:sz w:val="20"/>
          <w:szCs w:val="20"/>
          <w:lang w:eastAsia="de-AT"/>
        </w:rPr>
        <w:t xml:space="preserve"> и </w:t>
      </w:r>
      <w:r w:rsidR="00D5168A" w:rsidRPr="00FC6E2D">
        <w:rPr>
          <w:rFonts w:ascii="Verdana" w:hAnsi="Verdana" w:cs="Tahoma"/>
          <w:color w:val="auto"/>
          <w:spacing w:val="4"/>
          <w:sz w:val="20"/>
          <w:szCs w:val="20"/>
          <w:lang w:eastAsia="de-AT"/>
        </w:rPr>
        <w:t>ремонтна ведомост</w:t>
      </w:r>
      <w:r w:rsidRPr="00737796">
        <w:rPr>
          <w:rFonts w:ascii="Verdana" w:hAnsi="Verdana" w:cs="Tahoma"/>
          <w:color w:val="auto"/>
          <w:spacing w:val="4"/>
          <w:sz w:val="20"/>
          <w:szCs w:val="20"/>
          <w:lang w:val="ru-RU" w:eastAsia="de-AT"/>
        </w:rPr>
        <w:t>;</w:t>
      </w:r>
    </w:p>
    <w:p w:rsidR="00B34429" w:rsidRPr="00FC6E2D" w:rsidRDefault="00B34429" w:rsidP="00FC6E2D">
      <w:pPr>
        <w:widowControl/>
        <w:numPr>
          <w:ilvl w:val="0"/>
          <w:numId w:val="5"/>
        </w:numPr>
        <w:tabs>
          <w:tab w:val="left" w:pos="567"/>
          <w:tab w:val="left" w:pos="9214"/>
        </w:tabs>
        <w:spacing w:line="360" w:lineRule="auto"/>
        <w:ind w:left="0" w:firstLine="0"/>
        <w:jc w:val="both"/>
        <w:rPr>
          <w:rFonts w:ascii="Verdana" w:hAnsi="Verdana" w:cs="Tahoma"/>
          <w:color w:val="auto"/>
          <w:spacing w:val="4"/>
          <w:sz w:val="20"/>
          <w:szCs w:val="20"/>
          <w:lang w:val="en-US" w:eastAsia="de-AT"/>
        </w:rPr>
      </w:pPr>
      <w:r w:rsidRPr="00FC6E2D">
        <w:rPr>
          <w:rFonts w:ascii="Verdana" w:hAnsi="Verdana" w:cs="Tahoma"/>
          <w:color w:val="auto"/>
          <w:spacing w:val="4"/>
          <w:sz w:val="20"/>
          <w:szCs w:val="20"/>
          <w:lang w:val="en-US" w:eastAsia="de-AT"/>
        </w:rPr>
        <w:t>Указания за участие;</w:t>
      </w:r>
    </w:p>
    <w:p w:rsidR="00B34429" w:rsidRPr="00737796" w:rsidRDefault="00B34429" w:rsidP="00FC6E2D">
      <w:pPr>
        <w:widowControl/>
        <w:numPr>
          <w:ilvl w:val="0"/>
          <w:numId w:val="5"/>
        </w:numPr>
        <w:tabs>
          <w:tab w:val="left" w:pos="567"/>
          <w:tab w:val="left" w:pos="9214"/>
        </w:tabs>
        <w:spacing w:line="360" w:lineRule="auto"/>
        <w:ind w:left="0" w:firstLine="0"/>
        <w:jc w:val="both"/>
        <w:rPr>
          <w:rFonts w:ascii="Verdana" w:hAnsi="Verdana" w:cs="Tahoma"/>
          <w:color w:val="auto"/>
          <w:spacing w:val="4"/>
          <w:sz w:val="20"/>
          <w:szCs w:val="20"/>
          <w:lang w:val="ru-RU" w:eastAsia="de-AT"/>
        </w:rPr>
      </w:pPr>
      <w:r w:rsidRPr="00737796">
        <w:rPr>
          <w:rFonts w:ascii="Verdana" w:hAnsi="Verdana" w:cs="Tahoma"/>
          <w:color w:val="auto"/>
          <w:spacing w:val="4"/>
          <w:sz w:val="20"/>
          <w:szCs w:val="20"/>
          <w:lang w:val="ru-RU" w:eastAsia="de-AT"/>
        </w:rPr>
        <w:t>Проект на договор за изпълнение на поръчката;</w:t>
      </w:r>
    </w:p>
    <w:p w:rsidR="00B34429" w:rsidRPr="00737796" w:rsidRDefault="00B34429" w:rsidP="00FC6E2D">
      <w:pPr>
        <w:widowControl/>
        <w:numPr>
          <w:ilvl w:val="0"/>
          <w:numId w:val="5"/>
        </w:numPr>
        <w:tabs>
          <w:tab w:val="left" w:pos="567"/>
          <w:tab w:val="left" w:pos="9214"/>
        </w:tabs>
        <w:spacing w:line="360" w:lineRule="auto"/>
        <w:ind w:left="0" w:firstLine="0"/>
        <w:jc w:val="both"/>
        <w:rPr>
          <w:rFonts w:ascii="Verdana" w:hAnsi="Verdana" w:cs="Tahoma"/>
          <w:color w:val="auto"/>
          <w:spacing w:val="4"/>
          <w:sz w:val="20"/>
          <w:szCs w:val="20"/>
          <w:lang w:val="ru-RU" w:eastAsia="de-AT"/>
        </w:rPr>
      </w:pPr>
      <w:r w:rsidRPr="00737796">
        <w:rPr>
          <w:rFonts w:ascii="Verdana" w:hAnsi="Verdana" w:cs="Tahoma"/>
          <w:color w:val="auto"/>
          <w:spacing w:val="4"/>
          <w:sz w:val="20"/>
          <w:szCs w:val="20"/>
          <w:lang w:val="ru-RU" w:eastAsia="de-AT"/>
        </w:rPr>
        <w:t>Образци за участие в процедурата.</w:t>
      </w:r>
    </w:p>
    <w:p w:rsidR="00B34429" w:rsidRPr="00FC6E2D" w:rsidRDefault="00B34429" w:rsidP="00FC6E2D">
      <w:pPr>
        <w:widowControl/>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t>Документът с най-висок приоритет е посочен на първо място.</w:t>
      </w:r>
    </w:p>
    <w:p w:rsidR="00B34429" w:rsidRPr="00FC6E2D" w:rsidRDefault="00B34429" w:rsidP="00FC6E2D">
      <w:pPr>
        <w:pStyle w:val="8"/>
        <w:shd w:val="clear" w:color="auto" w:fill="auto"/>
        <w:tabs>
          <w:tab w:val="left" w:pos="1276"/>
          <w:tab w:val="right" w:pos="9639"/>
        </w:tabs>
        <w:spacing w:after="120" w:line="360" w:lineRule="auto"/>
        <w:ind w:firstLine="0"/>
        <w:jc w:val="both"/>
        <w:rPr>
          <w:rFonts w:ascii="Verdana" w:eastAsia="MS ??" w:hAnsi="Verdana"/>
          <w:sz w:val="20"/>
          <w:szCs w:val="20"/>
        </w:rPr>
      </w:pPr>
    </w:p>
    <w:p w:rsidR="00D5168A" w:rsidRPr="00FC6E2D" w:rsidRDefault="00D5168A" w:rsidP="00FC6E2D">
      <w:pPr>
        <w:pStyle w:val="8"/>
        <w:shd w:val="clear" w:color="auto" w:fill="auto"/>
        <w:tabs>
          <w:tab w:val="left" w:pos="1276"/>
          <w:tab w:val="right" w:pos="9639"/>
        </w:tabs>
        <w:spacing w:after="120" w:line="360" w:lineRule="auto"/>
        <w:ind w:firstLine="0"/>
        <w:jc w:val="both"/>
        <w:rPr>
          <w:rFonts w:ascii="Verdana" w:eastAsia="MS ??" w:hAnsi="Verdana"/>
          <w:sz w:val="20"/>
          <w:szCs w:val="20"/>
        </w:rPr>
      </w:pPr>
    </w:p>
    <w:p w:rsidR="00D5168A" w:rsidRPr="00FC6E2D" w:rsidRDefault="00D5168A" w:rsidP="00FC6E2D">
      <w:pPr>
        <w:pStyle w:val="8"/>
        <w:shd w:val="clear" w:color="auto" w:fill="auto"/>
        <w:tabs>
          <w:tab w:val="left" w:pos="1276"/>
          <w:tab w:val="right" w:pos="9639"/>
        </w:tabs>
        <w:spacing w:after="120" w:line="360" w:lineRule="auto"/>
        <w:ind w:firstLine="0"/>
        <w:jc w:val="both"/>
        <w:rPr>
          <w:rFonts w:ascii="Verdana" w:eastAsia="MS ??" w:hAnsi="Verdana"/>
          <w:sz w:val="20"/>
          <w:szCs w:val="20"/>
        </w:rPr>
      </w:pPr>
    </w:p>
    <w:p w:rsidR="00D5168A" w:rsidRPr="00FC6E2D" w:rsidRDefault="00D5168A" w:rsidP="00FC6E2D">
      <w:pPr>
        <w:pStyle w:val="8"/>
        <w:shd w:val="clear" w:color="auto" w:fill="auto"/>
        <w:tabs>
          <w:tab w:val="left" w:pos="1276"/>
          <w:tab w:val="right" w:pos="9639"/>
        </w:tabs>
        <w:spacing w:after="120" w:line="360" w:lineRule="auto"/>
        <w:ind w:firstLine="0"/>
        <w:jc w:val="both"/>
        <w:rPr>
          <w:rFonts w:ascii="Verdana" w:eastAsia="MS ??" w:hAnsi="Verdana"/>
          <w:sz w:val="20"/>
          <w:szCs w:val="20"/>
        </w:rPr>
      </w:pPr>
    </w:p>
    <w:p w:rsidR="00D5168A" w:rsidRPr="00FC6E2D" w:rsidRDefault="00D5168A" w:rsidP="00FC6E2D">
      <w:pPr>
        <w:pStyle w:val="8"/>
        <w:shd w:val="clear" w:color="auto" w:fill="auto"/>
        <w:tabs>
          <w:tab w:val="left" w:pos="1276"/>
          <w:tab w:val="right" w:pos="9639"/>
        </w:tabs>
        <w:spacing w:after="120" w:line="360" w:lineRule="auto"/>
        <w:ind w:firstLine="0"/>
        <w:jc w:val="both"/>
        <w:rPr>
          <w:rFonts w:ascii="Verdana" w:eastAsia="MS ??" w:hAnsi="Verdana"/>
          <w:sz w:val="20"/>
          <w:szCs w:val="20"/>
        </w:rPr>
      </w:pPr>
    </w:p>
    <w:p w:rsidR="00D5168A" w:rsidRPr="00FC6E2D" w:rsidRDefault="00D5168A" w:rsidP="00FC6E2D">
      <w:pPr>
        <w:pStyle w:val="8"/>
        <w:shd w:val="clear" w:color="auto" w:fill="auto"/>
        <w:tabs>
          <w:tab w:val="left" w:pos="1276"/>
          <w:tab w:val="right" w:pos="9639"/>
        </w:tabs>
        <w:spacing w:after="120" w:line="360" w:lineRule="auto"/>
        <w:ind w:firstLine="0"/>
        <w:jc w:val="both"/>
        <w:rPr>
          <w:rFonts w:ascii="Verdana" w:eastAsia="MS ??" w:hAnsi="Verdana"/>
          <w:sz w:val="20"/>
          <w:szCs w:val="20"/>
        </w:rPr>
      </w:pPr>
    </w:p>
    <w:p w:rsidR="00D5168A" w:rsidRPr="00FC6E2D" w:rsidRDefault="00D5168A" w:rsidP="00FC6E2D">
      <w:pPr>
        <w:pStyle w:val="8"/>
        <w:shd w:val="clear" w:color="auto" w:fill="auto"/>
        <w:tabs>
          <w:tab w:val="left" w:pos="1276"/>
          <w:tab w:val="right" w:pos="9639"/>
        </w:tabs>
        <w:spacing w:after="120" w:line="360" w:lineRule="auto"/>
        <w:ind w:firstLine="0"/>
        <w:jc w:val="both"/>
        <w:rPr>
          <w:rFonts w:ascii="Verdana" w:eastAsia="MS ??" w:hAnsi="Verdana"/>
          <w:sz w:val="20"/>
          <w:szCs w:val="20"/>
        </w:rPr>
      </w:pPr>
    </w:p>
    <w:p w:rsidR="00D5168A" w:rsidRPr="00FC6E2D" w:rsidRDefault="00D5168A" w:rsidP="00FC6E2D">
      <w:pPr>
        <w:pStyle w:val="8"/>
        <w:shd w:val="clear" w:color="auto" w:fill="auto"/>
        <w:tabs>
          <w:tab w:val="left" w:pos="1276"/>
          <w:tab w:val="right" w:pos="9639"/>
        </w:tabs>
        <w:spacing w:after="120" w:line="360" w:lineRule="auto"/>
        <w:ind w:firstLine="0"/>
        <w:jc w:val="both"/>
        <w:rPr>
          <w:rFonts w:ascii="Verdana" w:eastAsia="MS ??" w:hAnsi="Verdana"/>
          <w:sz w:val="20"/>
          <w:szCs w:val="20"/>
        </w:rPr>
      </w:pPr>
    </w:p>
    <w:p w:rsidR="00D5168A" w:rsidRPr="00FC6E2D" w:rsidRDefault="00D5168A" w:rsidP="00FC6E2D">
      <w:pPr>
        <w:pStyle w:val="8"/>
        <w:shd w:val="clear" w:color="auto" w:fill="auto"/>
        <w:tabs>
          <w:tab w:val="left" w:pos="1276"/>
          <w:tab w:val="right" w:pos="9639"/>
        </w:tabs>
        <w:spacing w:after="120" w:line="360" w:lineRule="auto"/>
        <w:ind w:firstLine="0"/>
        <w:jc w:val="both"/>
        <w:rPr>
          <w:rFonts w:ascii="Verdana" w:eastAsia="MS ??" w:hAnsi="Verdana"/>
          <w:sz w:val="20"/>
          <w:szCs w:val="20"/>
        </w:rPr>
      </w:pPr>
    </w:p>
    <w:p w:rsidR="00D5168A" w:rsidRPr="00FC6E2D" w:rsidRDefault="00D5168A" w:rsidP="00FC6E2D">
      <w:pPr>
        <w:pStyle w:val="8"/>
        <w:shd w:val="clear" w:color="auto" w:fill="auto"/>
        <w:tabs>
          <w:tab w:val="left" w:pos="1276"/>
          <w:tab w:val="right" w:pos="9639"/>
        </w:tabs>
        <w:spacing w:after="120" w:line="360" w:lineRule="auto"/>
        <w:ind w:firstLine="0"/>
        <w:jc w:val="both"/>
        <w:rPr>
          <w:rFonts w:ascii="Verdana" w:eastAsia="MS ??" w:hAnsi="Verdana"/>
          <w:sz w:val="20"/>
          <w:szCs w:val="20"/>
        </w:rPr>
      </w:pPr>
    </w:p>
    <w:p w:rsidR="00D5168A" w:rsidRPr="00FC6E2D" w:rsidRDefault="00D5168A" w:rsidP="00FC6E2D">
      <w:pPr>
        <w:pStyle w:val="8"/>
        <w:shd w:val="clear" w:color="auto" w:fill="auto"/>
        <w:tabs>
          <w:tab w:val="left" w:pos="1276"/>
          <w:tab w:val="right" w:pos="9639"/>
        </w:tabs>
        <w:spacing w:after="120" w:line="360" w:lineRule="auto"/>
        <w:ind w:firstLine="0"/>
        <w:jc w:val="both"/>
        <w:rPr>
          <w:rFonts w:ascii="Verdana" w:eastAsia="MS ??" w:hAnsi="Verdana"/>
          <w:sz w:val="20"/>
          <w:szCs w:val="20"/>
        </w:rPr>
      </w:pPr>
    </w:p>
    <w:p w:rsidR="00D5168A" w:rsidRPr="00FC6E2D" w:rsidRDefault="00D5168A" w:rsidP="00FC6E2D">
      <w:pPr>
        <w:pStyle w:val="8"/>
        <w:shd w:val="clear" w:color="auto" w:fill="auto"/>
        <w:tabs>
          <w:tab w:val="left" w:pos="1276"/>
          <w:tab w:val="right" w:pos="9639"/>
        </w:tabs>
        <w:spacing w:after="120" w:line="360" w:lineRule="auto"/>
        <w:ind w:firstLine="0"/>
        <w:jc w:val="both"/>
        <w:rPr>
          <w:rFonts w:ascii="Verdana" w:eastAsia="MS ??" w:hAnsi="Verdana"/>
          <w:sz w:val="20"/>
          <w:szCs w:val="20"/>
        </w:rPr>
      </w:pPr>
    </w:p>
    <w:p w:rsidR="00D5168A" w:rsidRPr="00FC6E2D" w:rsidRDefault="00D5168A" w:rsidP="00FC6E2D">
      <w:pPr>
        <w:pStyle w:val="8"/>
        <w:shd w:val="clear" w:color="auto" w:fill="auto"/>
        <w:tabs>
          <w:tab w:val="left" w:pos="1276"/>
          <w:tab w:val="right" w:pos="9639"/>
        </w:tabs>
        <w:spacing w:after="120" w:line="360" w:lineRule="auto"/>
        <w:ind w:firstLine="0"/>
        <w:jc w:val="both"/>
        <w:rPr>
          <w:rFonts w:ascii="Verdana" w:eastAsia="MS ??" w:hAnsi="Verdana"/>
          <w:sz w:val="20"/>
          <w:szCs w:val="20"/>
        </w:rPr>
      </w:pPr>
    </w:p>
    <w:p w:rsidR="00D5168A" w:rsidRPr="00FC6E2D" w:rsidRDefault="00D5168A" w:rsidP="00FC6E2D">
      <w:pPr>
        <w:pStyle w:val="8"/>
        <w:shd w:val="clear" w:color="auto" w:fill="auto"/>
        <w:tabs>
          <w:tab w:val="left" w:pos="1276"/>
          <w:tab w:val="right" w:pos="9639"/>
        </w:tabs>
        <w:spacing w:after="120" w:line="360" w:lineRule="auto"/>
        <w:ind w:firstLine="0"/>
        <w:jc w:val="both"/>
        <w:rPr>
          <w:rFonts w:ascii="Verdana" w:eastAsia="MS ??" w:hAnsi="Verdana"/>
          <w:sz w:val="20"/>
          <w:szCs w:val="20"/>
        </w:rPr>
      </w:pPr>
    </w:p>
    <w:p w:rsidR="00B34429" w:rsidRPr="00FC6E2D" w:rsidRDefault="00B34429" w:rsidP="00FC6E2D">
      <w:pPr>
        <w:widowControl/>
        <w:spacing w:before="120" w:after="120" w:line="360" w:lineRule="auto"/>
        <w:jc w:val="center"/>
        <w:rPr>
          <w:rFonts w:ascii="Verdana" w:hAnsi="Verdana" w:cs="Times New Roman"/>
          <w:b/>
          <w:color w:val="auto"/>
          <w:sz w:val="20"/>
          <w:szCs w:val="20"/>
          <w:u w:val="single"/>
        </w:rPr>
      </w:pPr>
      <w:r w:rsidRPr="00FC6E2D">
        <w:rPr>
          <w:rFonts w:ascii="Verdana" w:hAnsi="Verdana" w:cs="Times New Roman"/>
          <w:b/>
          <w:color w:val="auto"/>
          <w:sz w:val="20"/>
          <w:szCs w:val="20"/>
          <w:u w:val="single"/>
        </w:rPr>
        <w:t>Стандартен образец за единния европейски документ за обществени поръчки (ЕЕДОП)</w:t>
      </w:r>
    </w:p>
    <w:p w:rsidR="00B34429" w:rsidRPr="00737796" w:rsidRDefault="00B34429" w:rsidP="00FC6E2D">
      <w:pPr>
        <w:keepNext/>
        <w:widowControl/>
        <w:spacing w:before="120" w:after="360" w:line="360" w:lineRule="auto"/>
        <w:jc w:val="center"/>
        <w:rPr>
          <w:rFonts w:ascii="Verdana" w:hAnsi="Verdana" w:cs="Times New Roman"/>
          <w:b/>
          <w:color w:val="auto"/>
          <w:sz w:val="20"/>
          <w:szCs w:val="20"/>
          <w:lang w:val="ru-RU"/>
        </w:rPr>
      </w:pPr>
    </w:p>
    <w:p w:rsidR="00B34429" w:rsidRPr="00FC6E2D" w:rsidRDefault="00B34429" w:rsidP="00FC6E2D">
      <w:pPr>
        <w:keepNext/>
        <w:widowControl/>
        <w:spacing w:before="120" w:after="360" w:line="360" w:lineRule="auto"/>
        <w:jc w:val="center"/>
        <w:rPr>
          <w:rFonts w:ascii="Verdana" w:hAnsi="Verdana" w:cs="Times New Roman"/>
          <w:b/>
          <w:color w:val="auto"/>
          <w:sz w:val="20"/>
          <w:szCs w:val="20"/>
        </w:rPr>
      </w:pPr>
      <w:r w:rsidRPr="00FC6E2D">
        <w:rPr>
          <w:rFonts w:ascii="Verdana" w:hAnsi="Verdana" w:cs="Times New Roman"/>
          <w:b/>
          <w:color w:val="auto"/>
          <w:sz w:val="20"/>
          <w:szCs w:val="20"/>
        </w:rPr>
        <w:t>Част І: Информация за процедурата за възлагане на обществена поръчка и за възлагащия орган или възложителя</w:t>
      </w:r>
    </w:p>
    <w:p w:rsidR="00B34429" w:rsidRPr="00FC6E2D" w:rsidRDefault="00B34429" w:rsidP="00FC6E2D">
      <w:pPr>
        <w:widowControl/>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Verdana" w:hAnsi="Verdana" w:cs="Times New Roman"/>
          <w:b/>
          <w:color w:val="auto"/>
          <w:sz w:val="20"/>
          <w:szCs w:val="20"/>
        </w:rPr>
      </w:pPr>
      <w:r w:rsidRPr="00FC6E2D">
        <w:rPr>
          <w:rFonts w:ascii="Verdana" w:hAnsi="Verdana" w:cs="Times New Roman"/>
          <w:color w:val="auto"/>
          <w:sz w:val="20"/>
          <w:szCs w:val="20"/>
        </w:rPr>
        <w:t xml:space="preserve"> </w:t>
      </w:r>
      <w:r w:rsidRPr="00FC6E2D">
        <w:rPr>
          <w:rFonts w:ascii="Verdana" w:hAnsi="Verdana" w:cs="Times New Roman"/>
          <w:b/>
          <w:i/>
          <w:color w:val="auto"/>
          <w:sz w:val="20"/>
          <w:szCs w:val="20"/>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C6E2D">
        <w:rPr>
          <w:rFonts w:ascii="Verdana" w:hAnsi="Verdana" w:cs="Times New Roman"/>
          <w:b/>
          <w:i/>
          <w:color w:val="auto"/>
          <w:sz w:val="20"/>
          <w:szCs w:val="20"/>
          <w:u w:val="single"/>
        </w:rPr>
        <w:t>при условие че ЕЕДОП е създаден и попълнен чрез електронната система за ЕЕДОП</w:t>
      </w:r>
      <w:r w:rsidRPr="00FC6E2D">
        <w:rPr>
          <w:rFonts w:ascii="Verdana" w:hAnsi="Verdana" w:cs="Times New Roman"/>
          <w:b/>
          <w:i/>
          <w:color w:val="auto"/>
          <w:sz w:val="20"/>
          <w:szCs w:val="20"/>
          <w:u w:val="single"/>
          <w:vertAlign w:val="superscript"/>
        </w:rPr>
        <w:footnoteReference w:id="1"/>
      </w:r>
      <w:r w:rsidRPr="00FC6E2D">
        <w:rPr>
          <w:rFonts w:ascii="Verdana" w:hAnsi="Verdana" w:cs="Times New Roman"/>
          <w:color w:val="auto"/>
          <w:sz w:val="20"/>
          <w:szCs w:val="20"/>
        </w:rPr>
        <w:t>.</w:t>
      </w:r>
      <w:r w:rsidRPr="00FC6E2D">
        <w:rPr>
          <w:rFonts w:ascii="Verdana" w:hAnsi="Verdana" w:cs="Times New Roman"/>
          <w:b/>
          <w:color w:val="auto"/>
          <w:sz w:val="20"/>
          <w:szCs w:val="20"/>
          <w:u w:val="single"/>
        </w:rPr>
        <w:t xml:space="preserve"> </w:t>
      </w:r>
      <w:r w:rsidRPr="00FC6E2D">
        <w:rPr>
          <w:rFonts w:ascii="Verdana" w:hAnsi="Verdana" w:cs="Times New Roman"/>
          <w:b/>
          <w:color w:val="auto"/>
          <w:sz w:val="20"/>
          <w:szCs w:val="20"/>
        </w:rPr>
        <w:t xml:space="preserve">Позоваване на </w:t>
      </w:r>
      <w:r w:rsidRPr="00FC6E2D">
        <w:rPr>
          <w:rFonts w:ascii="Verdana" w:hAnsi="Verdana" w:cs="Times New Roman"/>
          <w:b/>
          <w:i/>
          <w:color w:val="auto"/>
          <w:sz w:val="20"/>
          <w:szCs w:val="20"/>
        </w:rPr>
        <w:t>съответното обявление</w:t>
      </w:r>
      <w:r w:rsidRPr="00FC6E2D">
        <w:rPr>
          <w:rFonts w:ascii="Verdana" w:hAnsi="Verdana" w:cs="Times New Roman"/>
          <w:b/>
          <w:i/>
          <w:color w:val="auto"/>
          <w:sz w:val="20"/>
          <w:szCs w:val="20"/>
          <w:vertAlign w:val="superscript"/>
        </w:rPr>
        <w:footnoteReference w:id="2"/>
      </w:r>
      <w:r w:rsidRPr="00FC6E2D">
        <w:rPr>
          <w:rFonts w:ascii="Verdana" w:hAnsi="Verdana" w:cs="Times New Roman"/>
          <w:b/>
          <w:color w:val="auto"/>
          <w:sz w:val="20"/>
          <w:szCs w:val="20"/>
        </w:rPr>
        <w:t>, публикувано в Официален вестник на Европейския съюз:</w:t>
      </w:r>
      <w:r w:rsidRPr="00FC6E2D">
        <w:rPr>
          <w:rFonts w:ascii="Verdana" w:hAnsi="Verdana" w:cs="Times New Roman"/>
          <w:color w:val="auto"/>
          <w:sz w:val="20"/>
          <w:szCs w:val="20"/>
        </w:rPr>
        <w:br/>
      </w:r>
      <w:r w:rsidRPr="001A62C1">
        <w:rPr>
          <w:rFonts w:ascii="Verdana" w:hAnsi="Verdana" w:cs="Times New Roman"/>
          <w:b/>
          <w:color w:val="auto"/>
          <w:sz w:val="20"/>
          <w:szCs w:val="20"/>
        </w:rPr>
        <w:t>OВEС S брой</w:t>
      </w:r>
      <w:r w:rsidR="001A62C1" w:rsidRPr="001A62C1">
        <w:rPr>
          <w:rFonts w:ascii="Verdana" w:hAnsi="Verdana" w:cs="Times New Roman"/>
          <w:b/>
          <w:color w:val="auto"/>
          <w:sz w:val="20"/>
          <w:szCs w:val="20"/>
        </w:rPr>
        <w:t xml:space="preserve"> 85</w:t>
      </w:r>
      <w:r w:rsidRPr="001A62C1">
        <w:rPr>
          <w:rFonts w:ascii="Verdana" w:hAnsi="Verdana" w:cs="Times New Roman"/>
          <w:b/>
          <w:color w:val="auto"/>
          <w:sz w:val="20"/>
          <w:szCs w:val="20"/>
        </w:rPr>
        <w:t xml:space="preserve">, дата </w:t>
      </w:r>
      <w:r w:rsidR="001A62C1">
        <w:rPr>
          <w:rFonts w:ascii="Verdana" w:hAnsi="Verdana" w:cs="Times New Roman"/>
          <w:b/>
          <w:color w:val="auto"/>
          <w:sz w:val="20"/>
          <w:szCs w:val="20"/>
        </w:rPr>
        <w:t>03.05.2017 г.</w:t>
      </w:r>
      <w:r w:rsidRPr="001A62C1">
        <w:rPr>
          <w:rFonts w:ascii="Verdana" w:hAnsi="Verdana" w:cs="Times New Roman"/>
          <w:b/>
          <w:color w:val="auto"/>
          <w:sz w:val="20"/>
          <w:szCs w:val="20"/>
        </w:rPr>
        <w:t xml:space="preserve">, стр.[], </w:t>
      </w:r>
      <w:r w:rsidRPr="001A62C1">
        <w:rPr>
          <w:rFonts w:ascii="Verdana" w:hAnsi="Verdana" w:cs="Times New Roman"/>
          <w:color w:val="auto"/>
          <w:sz w:val="20"/>
          <w:szCs w:val="20"/>
        </w:rPr>
        <w:br/>
      </w:r>
      <w:r w:rsidRPr="001A62C1">
        <w:rPr>
          <w:rFonts w:ascii="Verdana" w:hAnsi="Verdana" w:cs="Times New Roman"/>
          <w:b/>
          <w:color w:val="auto"/>
          <w:sz w:val="20"/>
          <w:szCs w:val="20"/>
        </w:rPr>
        <w:t xml:space="preserve">Номер на обявлението в ОВ S: </w:t>
      </w:r>
      <w:r w:rsidR="001A62C1" w:rsidRPr="001A62C1">
        <w:rPr>
          <w:rFonts w:ascii="Verdana" w:hAnsi="Verdana" w:cs="Times New Roman"/>
          <w:b/>
          <w:color w:val="auto"/>
          <w:sz w:val="20"/>
          <w:szCs w:val="20"/>
        </w:rPr>
        <w:t>2017</w:t>
      </w:r>
      <w:r w:rsidRPr="001A62C1">
        <w:rPr>
          <w:rFonts w:ascii="Verdana" w:hAnsi="Verdana" w:cs="Times New Roman"/>
          <w:b/>
          <w:color w:val="auto"/>
          <w:sz w:val="20"/>
          <w:szCs w:val="20"/>
        </w:rPr>
        <w:t xml:space="preserve">/S </w:t>
      </w:r>
      <w:r w:rsidR="001A62C1" w:rsidRPr="001A62C1">
        <w:rPr>
          <w:rFonts w:ascii="Verdana" w:hAnsi="Verdana" w:cs="Times New Roman"/>
          <w:b/>
          <w:color w:val="auto"/>
          <w:sz w:val="20"/>
          <w:szCs w:val="20"/>
        </w:rPr>
        <w:t>85–166000</w:t>
      </w:r>
    </w:p>
    <w:p w:rsidR="00B34429" w:rsidRPr="00FC6E2D" w:rsidRDefault="00B34429" w:rsidP="00FC6E2D">
      <w:pPr>
        <w:widowControl/>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Verdana" w:hAnsi="Verdana" w:cs="Times New Roman"/>
          <w:b/>
          <w:i/>
          <w:color w:val="auto"/>
          <w:sz w:val="20"/>
          <w:szCs w:val="20"/>
        </w:rPr>
      </w:pPr>
      <w:r w:rsidRPr="00FC6E2D">
        <w:rPr>
          <w:rFonts w:ascii="Verdana" w:hAnsi="Verdana" w:cs="Times New Roman"/>
          <w:b/>
          <w:i/>
          <w:color w:val="auto"/>
          <w:sz w:val="20"/>
          <w:szCs w:val="20"/>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34429" w:rsidRPr="00FC6E2D" w:rsidRDefault="00B34429" w:rsidP="00FC6E2D">
      <w:pPr>
        <w:widowControl/>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Verdana" w:hAnsi="Verdana" w:cs="Times New Roman"/>
          <w:b/>
          <w:color w:val="auto"/>
          <w:sz w:val="20"/>
          <w:szCs w:val="20"/>
        </w:rPr>
      </w:pPr>
      <w:r w:rsidRPr="00FC6E2D">
        <w:rPr>
          <w:rFonts w:ascii="Verdana" w:hAnsi="Verdana" w:cs="Times New Roman"/>
          <w:b/>
          <w:color w:val="auto"/>
          <w:sz w:val="20"/>
          <w:szCs w:val="20"/>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34429" w:rsidRPr="00737796" w:rsidRDefault="00B34429" w:rsidP="00FC6E2D">
      <w:pPr>
        <w:keepNext/>
        <w:widowControl/>
        <w:spacing w:before="120" w:after="360" w:line="360" w:lineRule="auto"/>
        <w:jc w:val="center"/>
        <w:rPr>
          <w:rFonts w:ascii="Verdana" w:hAnsi="Verdana" w:cs="Times New Roman"/>
          <w:b/>
          <w:smallCaps/>
          <w:color w:val="auto"/>
          <w:sz w:val="20"/>
          <w:szCs w:val="20"/>
          <w:lang w:val="ru-RU"/>
        </w:rPr>
      </w:pPr>
    </w:p>
    <w:p w:rsidR="00B34429" w:rsidRPr="00FC6E2D" w:rsidRDefault="00B34429" w:rsidP="00FC6E2D">
      <w:pPr>
        <w:keepNext/>
        <w:widowControl/>
        <w:spacing w:before="120" w:after="360" w:line="360" w:lineRule="auto"/>
        <w:jc w:val="center"/>
        <w:rPr>
          <w:rFonts w:ascii="Verdana" w:hAnsi="Verdana" w:cs="Times New Roman"/>
          <w:b/>
          <w:smallCaps/>
          <w:color w:val="auto"/>
          <w:sz w:val="20"/>
          <w:szCs w:val="20"/>
        </w:rPr>
      </w:pPr>
      <w:r w:rsidRPr="00FC6E2D">
        <w:rPr>
          <w:rFonts w:ascii="Verdana" w:hAnsi="Verdana" w:cs="Times New Roman"/>
          <w:b/>
          <w:smallCaps/>
          <w:color w:val="auto"/>
          <w:sz w:val="20"/>
          <w:szCs w:val="20"/>
        </w:rPr>
        <w:t>Информация за процедурата за възлагане на обществена поръчка</w:t>
      </w:r>
    </w:p>
    <w:p w:rsidR="00B34429" w:rsidRPr="00FC6E2D" w:rsidRDefault="00B34429" w:rsidP="00FC6E2D">
      <w:pPr>
        <w:widowControl/>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Verdana" w:hAnsi="Verdana" w:cs="Times New Roman"/>
          <w:i/>
          <w:color w:val="auto"/>
          <w:sz w:val="20"/>
          <w:szCs w:val="20"/>
        </w:rPr>
      </w:pPr>
      <w:r w:rsidRPr="00FC6E2D">
        <w:rPr>
          <w:rFonts w:ascii="Verdana" w:hAnsi="Verdana" w:cs="Times New Roman"/>
          <w:b/>
          <w:i/>
          <w:color w:val="auto"/>
          <w:sz w:val="20"/>
          <w:szCs w:val="20"/>
        </w:rPr>
        <w:t xml:space="preserve">Информацията, изисквана съгласно част I, ще бъде извлечена автоматично, </w:t>
      </w:r>
      <w:r w:rsidRPr="00FC6E2D">
        <w:rPr>
          <w:rFonts w:ascii="Verdana" w:hAnsi="Verdana" w:cs="Times New Roman"/>
          <w:b/>
          <w:i/>
          <w:color w:val="auto"/>
          <w:sz w:val="20"/>
          <w:szCs w:val="20"/>
          <w:u w:val="single"/>
        </w:rPr>
        <w:t>при условие че ЕЕДОП е създаден и попълнен чрез посочената по-горе електронна система за ЕЕДОП.</w:t>
      </w:r>
      <w:r w:rsidRPr="00FC6E2D">
        <w:rPr>
          <w:rFonts w:ascii="Verdana" w:hAnsi="Verdana" w:cs="Times New Roman"/>
          <w:b/>
          <w:color w:val="auto"/>
          <w:sz w:val="20"/>
          <w:szCs w:val="20"/>
          <w:u w:val="single"/>
        </w:rPr>
        <w:t xml:space="preserve"> </w:t>
      </w:r>
      <w:r w:rsidRPr="00FC6E2D">
        <w:rPr>
          <w:rFonts w:ascii="Verdana" w:hAnsi="Verdana" w:cs="Times New Roman"/>
          <w:b/>
          <w:i/>
          <w:color w:val="auto"/>
          <w:sz w:val="20"/>
          <w:szCs w:val="20"/>
          <w:u w:val="single"/>
        </w:rPr>
        <w:t xml:space="preserve">В противен случай тази информация трябва да бъде попълнена от </w:t>
      </w:r>
      <w:r w:rsidRPr="00FC6E2D">
        <w:rPr>
          <w:rFonts w:ascii="Verdana" w:hAnsi="Verdana" w:cs="Times New Roman"/>
          <w:b/>
          <w:color w:val="auto"/>
          <w:sz w:val="20"/>
          <w:szCs w:val="20"/>
        </w:rPr>
        <w:t>икономическия оператор</w:t>
      </w:r>
      <w:r w:rsidRPr="00FC6E2D">
        <w:rPr>
          <w:rFonts w:ascii="Verdana" w:hAnsi="Verdana" w:cs="Times New Roman"/>
          <w:b/>
          <w:i/>
          <w:color w:val="auto"/>
          <w:sz w:val="20"/>
          <w:szCs w:val="2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34429" w:rsidRPr="00FC6E2D" w:rsidTr="00890875">
        <w:trPr>
          <w:trHeight w:val="349"/>
        </w:trPr>
        <w:tc>
          <w:tcPr>
            <w:tcW w:w="4644" w:type="dxa"/>
            <w:shd w:val="clear" w:color="auto" w:fill="auto"/>
          </w:tcPr>
          <w:p w:rsidR="00B34429" w:rsidRPr="00FC6E2D" w:rsidRDefault="00B34429" w:rsidP="00FC6E2D">
            <w:pPr>
              <w:widowControl/>
              <w:spacing w:before="120" w:after="120" w:line="360" w:lineRule="auto"/>
              <w:jc w:val="both"/>
              <w:rPr>
                <w:rFonts w:ascii="Verdana" w:hAnsi="Verdana" w:cs="Times New Roman"/>
                <w:b/>
                <w:i/>
                <w:color w:val="auto"/>
                <w:sz w:val="20"/>
                <w:szCs w:val="20"/>
              </w:rPr>
            </w:pPr>
            <w:r w:rsidRPr="00FC6E2D">
              <w:rPr>
                <w:rFonts w:ascii="Verdana" w:hAnsi="Verdana" w:cs="Times New Roman"/>
                <w:b/>
                <w:i/>
                <w:color w:val="auto"/>
                <w:sz w:val="20"/>
                <w:szCs w:val="20"/>
              </w:rPr>
              <w:t>Идентифициране на възложителя</w:t>
            </w:r>
            <w:r w:rsidRPr="00FC6E2D">
              <w:rPr>
                <w:rFonts w:ascii="Verdana" w:hAnsi="Verdana" w:cs="Times New Roman"/>
                <w:b/>
                <w:i/>
                <w:color w:val="auto"/>
                <w:sz w:val="20"/>
                <w:szCs w:val="20"/>
                <w:vertAlign w:val="superscript"/>
              </w:rPr>
              <w:footnoteReference w:id="3"/>
            </w:r>
          </w:p>
        </w:tc>
        <w:tc>
          <w:tcPr>
            <w:tcW w:w="4645" w:type="dxa"/>
            <w:shd w:val="clear" w:color="auto" w:fill="auto"/>
          </w:tcPr>
          <w:p w:rsidR="00B34429" w:rsidRPr="00FC6E2D" w:rsidRDefault="00B34429" w:rsidP="00FC6E2D">
            <w:pPr>
              <w:widowControl/>
              <w:spacing w:before="120" w:after="120" w:line="360" w:lineRule="auto"/>
              <w:jc w:val="both"/>
              <w:rPr>
                <w:rFonts w:ascii="Verdana" w:hAnsi="Verdana" w:cs="Times New Roman"/>
                <w:b/>
                <w:i/>
                <w:color w:val="auto"/>
                <w:sz w:val="20"/>
                <w:szCs w:val="20"/>
              </w:rPr>
            </w:pPr>
            <w:r w:rsidRPr="00FC6E2D">
              <w:rPr>
                <w:rFonts w:ascii="Verdana" w:hAnsi="Verdana" w:cs="Times New Roman"/>
                <w:b/>
                <w:i/>
                <w:color w:val="auto"/>
                <w:sz w:val="20"/>
                <w:szCs w:val="20"/>
              </w:rPr>
              <w:t>Отговор:</w:t>
            </w:r>
          </w:p>
        </w:tc>
      </w:tr>
      <w:tr w:rsidR="00032276" w:rsidRPr="00FC6E2D" w:rsidTr="00890875">
        <w:trPr>
          <w:trHeight w:val="349"/>
        </w:trPr>
        <w:tc>
          <w:tcPr>
            <w:tcW w:w="4644" w:type="dxa"/>
            <w:shd w:val="clear" w:color="auto" w:fill="auto"/>
          </w:tcPr>
          <w:p w:rsidR="00032276" w:rsidRPr="00FC6E2D" w:rsidRDefault="00032276"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 xml:space="preserve">Име: </w:t>
            </w:r>
          </w:p>
        </w:tc>
        <w:tc>
          <w:tcPr>
            <w:tcW w:w="4645" w:type="dxa"/>
            <w:shd w:val="clear" w:color="auto" w:fill="auto"/>
          </w:tcPr>
          <w:p w:rsidR="00032276" w:rsidRPr="00FC6E2D" w:rsidRDefault="00E3184D" w:rsidP="00FC6E2D">
            <w:pPr>
              <w:widowControl/>
              <w:spacing w:before="120" w:after="120" w:line="360" w:lineRule="auto"/>
              <w:jc w:val="both"/>
              <w:rPr>
                <w:rFonts w:ascii="Verdana" w:hAnsi="Verdana" w:cs="Times New Roman"/>
                <w:color w:val="auto"/>
                <w:sz w:val="20"/>
                <w:szCs w:val="20"/>
              </w:rPr>
            </w:pPr>
            <w:r>
              <w:rPr>
                <w:rFonts w:ascii="Verdana" w:hAnsi="Verdana" w:cs="Times New Roman"/>
                <w:color w:val="auto"/>
                <w:sz w:val="20"/>
                <w:szCs w:val="20"/>
              </w:rPr>
              <w:t>ИО-БАН</w:t>
            </w:r>
          </w:p>
        </w:tc>
      </w:tr>
      <w:tr w:rsidR="00032276" w:rsidRPr="00FC6E2D" w:rsidTr="00890875">
        <w:trPr>
          <w:trHeight w:val="485"/>
        </w:trPr>
        <w:tc>
          <w:tcPr>
            <w:tcW w:w="4644" w:type="dxa"/>
            <w:shd w:val="clear" w:color="auto" w:fill="auto"/>
          </w:tcPr>
          <w:p w:rsidR="00032276" w:rsidRPr="00FC6E2D" w:rsidRDefault="00032276" w:rsidP="00FC6E2D">
            <w:pPr>
              <w:widowControl/>
              <w:spacing w:before="120" w:after="120" w:line="360" w:lineRule="auto"/>
              <w:jc w:val="both"/>
              <w:rPr>
                <w:rFonts w:ascii="Verdana" w:hAnsi="Verdana" w:cs="Times New Roman"/>
                <w:b/>
                <w:i/>
                <w:color w:val="auto"/>
                <w:sz w:val="20"/>
                <w:szCs w:val="20"/>
              </w:rPr>
            </w:pPr>
            <w:r w:rsidRPr="00FC6E2D">
              <w:rPr>
                <w:rFonts w:ascii="Verdana" w:hAnsi="Verdana" w:cs="Times New Roman"/>
                <w:b/>
                <w:i/>
                <w:color w:val="auto"/>
                <w:sz w:val="20"/>
                <w:szCs w:val="20"/>
              </w:rPr>
              <w:t>За коя обществена поръчки се отнася?</w:t>
            </w:r>
          </w:p>
        </w:tc>
        <w:tc>
          <w:tcPr>
            <w:tcW w:w="4645" w:type="dxa"/>
            <w:shd w:val="clear" w:color="auto" w:fill="auto"/>
          </w:tcPr>
          <w:p w:rsidR="00032276" w:rsidRPr="00FC6E2D" w:rsidRDefault="00032276" w:rsidP="00FC6E2D">
            <w:pPr>
              <w:widowControl/>
              <w:spacing w:before="120" w:after="120" w:line="360" w:lineRule="auto"/>
              <w:jc w:val="both"/>
              <w:rPr>
                <w:rFonts w:ascii="Verdana" w:hAnsi="Verdana" w:cs="Times New Roman"/>
                <w:b/>
                <w:i/>
                <w:color w:val="auto"/>
                <w:sz w:val="20"/>
                <w:szCs w:val="20"/>
              </w:rPr>
            </w:pPr>
            <w:r w:rsidRPr="00FC6E2D">
              <w:rPr>
                <w:rFonts w:ascii="Verdana" w:hAnsi="Verdana" w:cs="Times New Roman"/>
                <w:b/>
                <w:i/>
                <w:color w:val="auto"/>
                <w:sz w:val="20"/>
                <w:szCs w:val="20"/>
              </w:rPr>
              <w:t>Отговор:</w:t>
            </w:r>
          </w:p>
        </w:tc>
      </w:tr>
      <w:tr w:rsidR="00032276" w:rsidRPr="00FC6E2D" w:rsidTr="00890875">
        <w:trPr>
          <w:trHeight w:val="484"/>
        </w:trPr>
        <w:tc>
          <w:tcPr>
            <w:tcW w:w="4644" w:type="dxa"/>
            <w:shd w:val="clear" w:color="auto" w:fill="auto"/>
          </w:tcPr>
          <w:p w:rsidR="00032276" w:rsidRPr="00FC6E2D" w:rsidRDefault="00032276"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Название или кратко описание на поръчката</w:t>
            </w:r>
            <w:r w:rsidRPr="00FC6E2D">
              <w:rPr>
                <w:rFonts w:ascii="Verdana" w:hAnsi="Verdana" w:cs="Times New Roman"/>
                <w:color w:val="auto"/>
                <w:sz w:val="20"/>
                <w:szCs w:val="20"/>
                <w:vertAlign w:val="superscript"/>
              </w:rPr>
              <w:footnoteReference w:id="4"/>
            </w:r>
            <w:r w:rsidRPr="00FC6E2D">
              <w:rPr>
                <w:rFonts w:ascii="Verdana" w:hAnsi="Verdana" w:cs="Times New Roman"/>
                <w:color w:val="auto"/>
                <w:sz w:val="20"/>
                <w:szCs w:val="20"/>
              </w:rPr>
              <w:t>:</w:t>
            </w:r>
          </w:p>
        </w:tc>
        <w:tc>
          <w:tcPr>
            <w:tcW w:w="4645" w:type="dxa"/>
            <w:shd w:val="clear" w:color="auto" w:fill="auto"/>
          </w:tcPr>
          <w:p w:rsidR="00032276" w:rsidRPr="00FC6E2D" w:rsidRDefault="00032276" w:rsidP="00FC6E2D">
            <w:pPr>
              <w:widowControl/>
              <w:spacing w:before="120" w:after="120" w:line="360" w:lineRule="auto"/>
              <w:jc w:val="both"/>
              <w:rPr>
                <w:rFonts w:ascii="Verdana" w:hAnsi="Verdana" w:cs="Times New Roman"/>
                <w:color w:val="auto"/>
                <w:sz w:val="20"/>
                <w:szCs w:val="20"/>
              </w:rPr>
            </w:pPr>
            <w:r w:rsidRPr="00FC6E2D">
              <w:rPr>
                <w:rFonts w:ascii="Verdana" w:eastAsia="Times New Roman" w:hAnsi="Verdana" w:cs="Times New Roman"/>
                <w:color w:val="auto"/>
                <w:sz w:val="20"/>
                <w:szCs w:val="20"/>
              </w:rPr>
              <w:t>„</w:t>
            </w:r>
            <w:r w:rsidR="00D5168A" w:rsidRPr="00FC6E2D">
              <w:rPr>
                <w:rFonts w:ascii="Verdana" w:hAnsi="Verdana"/>
                <w:b/>
                <w:color w:val="auto"/>
                <w:sz w:val="20"/>
                <w:szCs w:val="20"/>
              </w:rPr>
              <w:t xml:space="preserve">Класов ремонт на </w:t>
            </w:r>
            <w:r w:rsidR="00D5168A" w:rsidRPr="00FC6E2D">
              <w:rPr>
                <w:rStyle w:val="st1"/>
                <w:rFonts w:ascii="Verdana" w:hAnsi="Verdana" w:cs="Arial"/>
                <w:b/>
                <w:color w:val="auto"/>
                <w:sz w:val="20"/>
                <w:szCs w:val="20"/>
              </w:rPr>
              <w:t>Научно-изследователския кораб</w:t>
            </w:r>
            <w:r w:rsidR="00D5168A" w:rsidRPr="00FC6E2D">
              <w:rPr>
                <w:rFonts w:ascii="Verdana" w:hAnsi="Verdana"/>
                <w:b/>
                <w:color w:val="auto"/>
                <w:sz w:val="20"/>
                <w:szCs w:val="20"/>
              </w:rPr>
              <w:t xml:space="preserve"> „Академик</w:t>
            </w:r>
            <w:r w:rsidRPr="00FC6E2D">
              <w:rPr>
                <w:rFonts w:ascii="Verdana" w:eastAsia="Times New Roman" w:hAnsi="Verdana" w:cs="Times New Roman"/>
                <w:color w:val="auto"/>
                <w:sz w:val="20"/>
                <w:szCs w:val="20"/>
              </w:rPr>
              <w:t>“</w:t>
            </w:r>
          </w:p>
        </w:tc>
      </w:tr>
      <w:tr w:rsidR="00032276" w:rsidRPr="00FC6E2D" w:rsidTr="00890875">
        <w:trPr>
          <w:trHeight w:val="484"/>
        </w:trPr>
        <w:tc>
          <w:tcPr>
            <w:tcW w:w="4644" w:type="dxa"/>
            <w:shd w:val="clear" w:color="auto" w:fill="auto"/>
          </w:tcPr>
          <w:p w:rsidR="00032276" w:rsidRPr="00FC6E2D" w:rsidRDefault="00032276"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Референтен номер на досието, определен от възлагащия орган или възложителя (</w:t>
            </w:r>
            <w:r w:rsidRPr="00FC6E2D">
              <w:rPr>
                <w:rFonts w:ascii="Verdana" w:hAnsi="Verdana" w:cs="Times New Roman"/>
                <w:i/>
                <w:color w:val="auto"/>
                <w:sz w:val="20"/>
                <w:szCs w:val="20"/>
              </w:rPr>
              <w:t>ако е приложимо</w:t>
            </w:r>
            <w:r w:rsidRPr="00FC6E2D">
              <w:rPr>
                <w:rFonts w:ascii="Verdana" w:hAnsi="Verdana" w:cs="Times New Roman"/>
                <w:color w:val="auto"/>
                <w:sz w:val="20"/>
                <w:szCs w:val="20"/>
              </w:rPr>
              <w:t>)</w:t>
            </w:r>
            <w:r w:rsidRPr="00FC6E2D">
              <w:rPr>
                <w:rFonts w:ascii="Verdana" w:hAnsi="Verdana" w:cs="Times New Roman"/>
                <w:color w:val="auto"/>
                <w:sz w:val="20"/>
                <w:szCs w:val="20"/>
                <w:vertAlign w:val="superscript"/>
              </w:rPr>
              <w:footnoteReference w:id="5"/>
            </w:r>
            <w:r w:rsidRPr="00FC6E2D">
              <w:rPr>
                <w:rFonts w:ascii="Verdana" w:hAnsi="Verdana" w:cs="Times New Roman"/>
                <w:color w:val="auto"/>
                <w:sz w:val="20"/>
                <w:szCs w:val="20"/>
              </w:rPr>
              <w:t>:</w:t>
            </w:r>
          </w:p>
        </w:tc>
        <w:tc>
          <w:tcPr>
            <w:tcW w:w="4645" w:type="dxa"/>
            <w:shd w:val="clear" w:color="auto" w:fill="auto"/>
          </w:tcPr>
          <w:p w:rsidR="00032276" w:rsidRPr="00FC6E2D" w:rsidRDefault="00D5168A" w:rsidP="001A62C1">
            <w:pPr>
              <w:widowControl/>
              <w:spacing w:before="120" w:after="120" w:line="360" w:lineRule="auto"/>
              <w:jc w:val="both"/>
              <w:rPr>
                <w:rFonts w:ascii="Verdana" w:hAnsi="Verdana" w:cs="Times New Roman"/>
                <w:color w:val="auto"/>
                <w:sz w:val="20"/>
                <w:szCs w:val="20"/>
              </w:rPr>
            </w:pPr>
            <w:r w:rsidRPr="001A62C1">
              <w:rPr>
                <w:rFonts w:ascii="Verdana" w:hAnsi="Verdana" w:cs="Times New Roman"/>
                <w:color w:val="auto"/>
                <w:sz w:val="20"/>
                <w:szCs w:val="20"/>
              </w:rPr>
              <w:t xml:space="preserve">01142 </w:t>
            </w:r>
            <w:r w:rsidR="002D0FB1" w:rsidRPr="001A62C1">
              <w:rPr>
                <w:rFonts w:ascii="Verdana" w:hAnsi="Verdana" w:cs="Times New Roman"/>
                <w:color w:val="auto"/>
                <w:sz w:val="20"/>
                <w:szCs w:val="20"/>
              </w:rPr>
              <w:t>-201</w:t>
            </w:r>
            <w:r w:rsidR="00F1538A" w:rsidRPr="001A62C1">
              <w:rPr>
                <w:rFonts w:ascii="Verdana" w:hAnsi="Verdana" w:cs="Times New Roman"/>
                <w:color w:val="auto"/>
                <w:sz w:val="20"/>
                <w:szCs w:val="20"/>
              </w:rPr>
              <w:t>7-</w:t>
            </w:r>
            <w:r w:rsidR="001A62C1" w:rsidRPr="001A62C1">
              <w:rPr>
                <w:rFonts w:ascii="Verdana" w:hAnsi="Verdana" w:cs="Times New Roman"/>
                <w:color w:val="auto"/>
                <w:sz w:val="20"/>
                <w:szCs w:val="20"/>
              </w:rPr>
              <w:t>0001</w:t>
            </w:r>
          </w:p>
        </w:tc>
      </w:tr>
    </w:tbl>
    <w:p w:rsidR="00B34429" w:rsidRPr="00FC6E2D" w:rsidRDefault="00B34429" w:rsidP="00FC6E2D">
      <w:pPr>
        <w:widowControl/>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360" w:lineRule="auto"/>
        <w:rPr>
          <w:rFonts w:ascii="Verdana" w:hAnsi="Verdana" w:cs="Times New Roman"/>
          <w:color w:val="auto"/>
          <w:sz w:val="20"/>
          <w:szCs w:val="20"/>
        </w:rPr>
      </w:pPr>
      <w:r w:rsidRPr="00FC6E2D">
        <w:rPr>
          <w:rFonts w:ascii="Verdana" w:hAnsi="Verdana" w:cs="Times New Roman"/>
          <w:b/>
          <w:i/>
          <w:color w:val="auto"/>
          <w:sz w:val="20"/>
          <w:szCs w:val="20"/>
          <w:u w:val="single"/>
        </w:rPr>
        <w:t>Останалата</w:t>
      </w:r>
      <w:r w:rsidRPr="00FC6E2D">
        <w:rPr>
          <w:rFonts w:ascii="Verdana" w:hAnsi="Verdana" w:cs="Times New Roman"/>
          <w:b/>
          <w:i/>
          <w:color w:val="auto"/>
          <w:sz w:val="20"/>
          <w:szCs w:val="20"/>
        </w:rPr>
        <w:t xml:space="preserve"> информация във всички раздели на ЕЕДОП следва да бъде попълнена от </w:t>
      </w:r>
      <w:r w:rsidRPr="00FC6E2D">
        <w:rPr>
          <w:rFonts w:ascii="Verdana" w:hAnsi="Verdana" w:cs="Times New Roman"/>
          <w:b/>
          <w:i/>
          <w:color w:val="auto"/>
          <w:sz w:val="20"/>
          <w:szCs w:val="20"/>
          <w:u w:val="single"/>
        </w:rPr>
        <w:t>икономическия оператор</w:t>
      </w:r>
    </w:p>
    <w:p w:rsidR="00B34429" w:rsidRPr="00737796" w:rsidRDefault="00B34429" w:rsidP="00FC6E2D">
      <w:pPr>
        <w:keepNext/>
        <w:widowControl/>
        <w:spacing w:before="120" w:after="360" w:line="360" w:lineRule="auto"/>
        <w:jc w:val="center"/>
        <w:rPr>
          <w:rFonts w:ascii="Verdana" w:hAnsi="Verdana" w:cs="Times New Roman"/>
          <w:b/>
          <w:color w:val="auto"/>
          <w:sz w:val="20"/>
          <w:szCs w:val="20"/>
          <w:lang w:val="ru-RU"/>
        </w:rPr>
      </w:pPr>
    </w:p>
    <w:p w:rsidR="00B34429" w:rsidRPr="00FC6E2D" w:rsidRDefault="00B34429" w:rsidP="00FC6E2D">
      <w:pPr>
        <w:keepNext/>
        <w:widowControl/>
        <w:spacing w:before="120" w:after="360" w:line="360" w:lineRule="auto"/>
        <w:jc w:val="center"/>
        <w:rPr>
          <w:rFonts w:ascii="Verdana" w:hAnsi="Verdana" w:cs="Times New Roman"/>
          <w:b/>
          <w:color w:val="auto"/>
          <w:sz w:val="20"/>
          <w:szCs w:val="20"/>
        </w:rPr>
      </w:pPr>
      <w:r w:rsidRPr="00FC6E2D">
        <w:rPr>
          <w:rFonts w:ascii="Verdana" w:hAnsi="Verdana" w:cs="Times New Roman"/>
          <w:b/>
          <w:color w:val="auto"/>
          <w:sz w:val="20"/>
          <w:szCs w:val="20"/>
        </w:rPr>
        <w:t>Част II: Информация за икономическия оператор</w:t>
      </w:r>
    </w:p>
    <w:p w:rsidR="00B34429" w:rsidRPr="00FC6E2D" w:rsidRDefault="00B34429" w:rsidP="00FC6E2D">
      <w:pPr>
        <w:keepNext/>
        <w:widowControl/>
        <w:spacing w:before="120" w:after="360" w:line="360" w:lineRule="auto"/>
        <w:jc w:val="center"/>
        <w:rPr>
          <w:rFonts w:ascii="Verdana" w:hAnsi="Verdana" w:cs="Times New Roman"/>
          <w:b/>
          <w:smallCaps/>
          <w:color w:val="auto"/>
          <w:sz w:val="20"/>
          <w:szCs w:val="20"/>
        </w:rPr>
      </w:pPr>
      <w:r w:rsidRPr="00FC6E2D">
        <w:rPr>
          <w:rFonts w:ascii="Verdana" w:hAnsi="Verdana" w:cs="Times New Roman"/>
          <w:b/>
          <w:smallCaps/>
          <w:color w:val="auto"/>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34429" w:rsidRPr="00FC6E2D" w:rsidTr="00890875">
        <w:tc>
          <w:tcPr>
            <w:tcW w:w="4644" w:type="dxa"/>
            <w:shd w:val="clear" w:color="auto" w:fill="auto"/>
          </w:tcPr>
          <w:p w:rsidR="00B34429" w:rsidRPr="00FC6E2D" w:rsidRDefault="00B34429" w:rsidP="00FC6E2D">
            <w:pPr>
              <w:widowControl/>
              <w:spacing w:before="120" w:after="120" w:line="360" w:lineRule="auto"/>
              <w:jc w:val="both"/>
              <w:rPr>
                <w:rFonts w:ascii="Verdana" w:hAnsi="Verdana" w:cs="Times New Roman"/>
                <w:b/>
                <w:i/>
                <w:color w:val="auto"/>
                <w:sz w:val="20"/>
                <w:szCs w:val="20"/>
              </w:rPr>
            </w:pPr>
            <w:r w:rsidRPr="00FC6E2D">
              <w:rPr>
                <w:rFonts w:ascii="Verdana" w:hAnsi="Verdana" w:cs="Times New Roman"/>
                <w:b/>
                <w:i/>
                <w:color w:val="auto"/>
                <w:sz w:val="20"/>
                <w:szCs w:val="20"/>
              </w:rPr>
              <w:t>Идентификация:</w:t>
            </w:r>
          </w:p>
        </w:tc>
        <w:tc>
          <w:tcPr>
            <w:tcW w:w="4645" w:type="dxa"/>
            <w:shd w:val="clear" w:color="auto" w:fill="auto"/>
          </w:tcPr>
          <w:p w:rsidR="00B34429" w:rsidRPr="00FC6E2D" w:rsidRDefault="00B34429" w:rsidP="00FC6E2D">
            <w:pPr>
              <w:widowControl/>
              <w:spacing w:before="120" w:after="120" w:line="360" w:lineRule="auto"/>
              <w:jc w:val="both"/>
              <w:rPr>
                <w:rFonts w:ascii="Verdana" w:hAnsi="Verdana" w:cs="Times New Roman"/>
                <w:b/>
                <w:i/>
                <w:color w:val="auto"/>
                <w:sz w:val="20"/>
                <w:szCs w:val="20"/>
              </w:rPr>
            </w:pPr>
            <w:r w:rsidRPr="00FC6E2D">
              <w:rPr>
                <w:rFonts w:ascii="Verdana" w:hAnsi="Verdana" w:cs="Times New Roman"/>
                <w:b/>
                <w:i/>
                <w:color w:val="auto"/>
                <w:sz w:val="20"/>
                <w:szCs w:val="20"/>
              </w:rPr>
              <w:t>Отговор:</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lastRenderedPageBreak/>
              <w:t>Име:</w:t>
            </w:r>
          </w:p>
        </w:tc>
        <w:tc>
          <w:tcPr>
            <w:tcW w:w="4645"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   ]</w:t>
            </w:r>
          </w:p>
        </w:tc>
      </w:tr>
      <w:tr w:rsidR="00B34429" w:rsidRPr="00FC6E2D" w:rsidTr="00890875">
        <w:trPr>
          <w:trHeight w:val="1372"/>
        </w:trPr>
        <w:tc>
          <w:tcPr>
            <w:tcW w:w="4644"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Идентификационен номер по ДДС, ако е приложимо:</w:t>
            </w:r>
          </w:p>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   ]</w:t>
            </w:r>
          </w:p>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   ]</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 xml:space="preserve">Пощенски адрес: </w:t>
            </w:r>
          </w:p>
        </w:tc>
        <w:tc>
          <w:tcPr>
            <w:tcW w:w="4645"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w:t>
            </w:r>
          </w:p>
        </w:tc>
      </w:tr>
      <w:tr w:rsidR="00B34429" w:rsidRPr="00FC6E2D" w:rsidTr="00890875">
        <w:trPr>
          <w:trHeight w:val="2002"/>
        </w:trPr>
        <w:tc>
          <w:tcPr>
            <w:tcW w:w="4644"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Лице или лица за контакт</w:t>
            </w:r>
            <w:r w:rsidRPr="00FC6E2D">
              <w:rPr>
                <w:rFonts w:ascii="Verdana" w:hAnsi="Verdana" w:cs="Times New Roman"/>
                <w:color w:val="auto"/>
                <w:sz w:val="20"/>
                <w:szCs w:val="20"/>
                <w:vertAlign w:val="superscript"/>
              </w:rPr>
              <w:footnoteReference w:id="6"/>
            </w:r>
            <w:r w:rsidRPr="00FC6E2D">
              <w:rPr>
                <w:rFonts w:ascii="Verdana" w:hAnsi="Verdana" w:cs="Times New Roman"/>
                <w:color w:val="auto"/>
                <w:sz w:val="20"/>
                <w:szCs w:val="20"/>
              </w:rPr>
              <w:t>:</w:t>
            </w:r>
          </w:p>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Телефон:</w:t>
            </w:r>
          </w:p>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Ел. поща:</w:t>
            </w:r>
          </w:p>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Интернет адрес (уеб адрес) (</w:t>
            </w:r>
            <w:r w:rsidRPr="00FC6E2D">
              <w:rPr>
                <w:rFonts w:ascii="Verdana" w:hAnsi="Verdana" w:cs="Times New Roman"/>
                <w:i/>
                <w:color w:val="auto"/>
                <w:sz w:val="20"/>
                <w:szCs w:val="20"/>
              </w:rPr>
              <w:t>ако е приложимо</w:t>
            </w:r>
            <w:r w:rsidRPr="00FC6E2D">
              <w:rPr>
                <w:rFonts w:ascii="Verdana" w:hAnsi="Verdana" w:cs="Times New Roman"/>
                <w:color w:val="auto"/>
                <w:sz w:val="20"/>
                <w:szCs w:val="20"/>
              </w:rPr>
              <w:t>):</w:t>
            </w:r>
          </w:p>
        </w:tc>
        <w:tc>
          <w:tcPr>
            <w:tcW w:w="4645"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w:t>
            </w:r>
          </w:p>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w:t>
            </w:r>
          </w:p>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w:t>
            </w:r>
          </w:p>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jc w:val="both"/>
              <w:rPr>
                <w:rFonts w:ascii="Verdana" w:hAnsi="Verdana" w:cs="Times New Roman"/>
                <w:b/>
                <w:i/>
                <w:color w:val="auto"/>
                <w:sz w:val="20"/>
                <w:szCs w:val="20"/>
              </w:rPr>
            </w:pPr>
            <w:r w:rsidRPr="00FC6E2D">
              <w:rPr>
                <w:rFonts w:ascii="Verdana" w:hAnsi="Verdana" w:cs="Times New Roman"/>
                <w:b/>
                <w:i/>
                <w:color w:val="auto"/>
                <w:sz w:val="20"/>
                <w:szCs w:val="20"/>
              </w:rPr>
              <w:t>Обща информация:</w:t>
            </w:r>
          </w:p>
        </w:tc>
        <w:tc>
          <w:tcPr>
            <w:tcW w:w="4645" w:type="dxa"/>
            <w:shd w:val="clear" w:color="auto" w:fill="auto"/>
          </w:tcPr>
          <w:p w:rsidR="00B34429" w:rsidRPr="00FC6E2D" w:rsidRDefault="00B34429" w:rsidP="00FC6E2D">
            <w:pPr>
              <w:widowControl/>
              <w:spacing w:before="120" w:after="120" w:line="360" w:lineRule="auto"/>
              <w:jc w:val="both"/>
              <w:rPr>
                <w:rFonts w:ascii="Verdana" w:hAnsi="Verdana" w:cs="Times New Roman"/>
                <w:b/>
                <w:i/>
                <w:color w:val="auto"/>
                <w:sz w:val="20"/>
                <w:szCs w:val="20"/>
              </w:rPr>
            </w:pPr>
            <w:r w:rsidRPr="00FC6E2D">
              <w:rPr>
                <w:rFonts w:ascii="Verdana" w:hAnsi="Verdana" w:cs="Times New Roman"/>
                <w:b/>
                <w:i/>
                <w:color w:val="auto"/>
                <w:sz w:val="20"/>
                <w:szCs w:val="20"/>
              </w:rPr>
              <w:t>Отговор:</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Икономическият оператор микро-, малко или средно предприятие ли е</w:t>
            </w:r>
            <w:r w:rsidRPr="00FC6E2D">
              <w:rPr>
                <w:rFonts w:ascii="Verdana" w:hAnsi="Verdana" w:cs="Times New Roman"/>
                <w:color w:val="auto"/>
                <w:sz w:val="20"/>
                <w:szCs w:val="20"/>
                <w:vertAlign w:val="superscript"/>
              </w:rPr>
              <w:footnoteReference w:id="7"/>
            </w:r>
            <w:r w:rsidRPr="00FC6E2D">
              <w:rPr>
                <w:rFonts w:ascii="Verdana" w:hAnsi="Verdana" w:cs="Times New Roman"/>
                <w:color w:val="auto"/>
                <w:sz w:val="20"/>
                <w:szCs w:val="20"/>
              </w:rPr>
              <w:t>?</w:t>
            </w:r>
          </w:p>
        </w:tc>
        <w:tc>
          <w:tcPr>
            <w:tcW w:w="4645"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 Да [] Не</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b/>
                <w:color w:val="auto"/>
                <w:sz w:val="20"/>
                <w:szCs w:val="20"/>
                <w:u w:val="single"/>
              </w:rPr>
              <w:t>Само в случай че поръчката е запазена</w:t>
            </w:r>
            <w:r w:rsidRPr="00FC6E2D">
              <w:rPr>
                <w:rFonts w:ascii="Verdana" w:hAnsi="Verdana" w:cs="Times New Roman"/>
                <w:b/>
                <w:color w:val="auto"/>
                <w:sz w:val="20"/>
                <w:szCs w:val="20"/>
                <w:u w:val="single"/>
                <w:vertAlign w:val="superscript"/>
              </w:rPr>
              <w:footnoteReference w:id="8"/>
            </w:r>
            <w:r w:rsidRPr="00FC6E2D">
              <w:rPr>
                <w:rFonts w:ascii="Verdana" w:hAnsi="Verdana" w:cs="Times New Roman"/>
                <w:b/>
                <w:color w:val="auto"/>
                <w:sz w:val="20"/>
                <w:szCs w:val="20"/>
                <w:u w:val="single"/>
              </w:rPr>
              <w:t>:</w:t>
            </w:r>
            <w:r w:rsidRPr="00FC6E2D">
              <w:rPr>
                <w:rFonts w:ascii="Verdana" w:hAnsi="Verdana" w:cs="Times New Roman"/>
                <w:b/>
                <w:color w:val="auto"/>
                <w:sz w:val="20"/>
                <w:szCs w:val="20"/>
              </w:rPr>
              <w:t xml:space="preserve"> </w:t>
            </w:r>
            <w:r w:rsidRPr="00FC6E2D">
              <w:rPr>
                <w:rFonts w:ascii="Verdana" w:hAnsi="Verdana" w:cs="Times New Roman"/>
                <w:color w:val="auto"/>
                <w:sz w:val="20"/>
                <w:szCs w:val="20"/>
              </w:rPr>
              <w:t>икономическият оператор защитено предприятие ли е или социално предприятие</w:t>
            </w:r>
            <w:r w:rsidRPr="00FC6E2D">
              <w:rPr>
                <w:rFonts w:ascii="Verdana" w:hAnsi="Verdana" w:cs="Times New Roman"/>
                <w:color w:val="auto"/>
                <w:sz w:val="20"/>
                <w:szCs w:val="20"/>
                <w:vertAlign w:val="superscript"/>
              </w:rPr>
              <w:footnoteReference w:id="9"/>
            </w:r>
            <w:r w:rsidRPr="00FC6E2D">
              <w:rPr>
                <w:rFonts w:ascii="Verdana" w:hAnsi="Verdana" w:cs="Times New Roman"/>
                <w:color w:val="auto"/>
                <w:sz w:val="20"/>
                <w:szCs w:val="20"/>
              </w:rPr>
              <w:t xml:space="preserve">, или ще осигури изпълнението на поръчката в контекста на програми за създаване на защитени </w:t>
            </w:r>
            <w:r w:rsidRPr="00FC6E2D">
              <w:rPr>
                <w:rFonts w:ascii="Verdana" w:hAnsi="Verdana" w:cs="Times New Roman"/>
                <w:color w:val="auto"/>
                <w:sz w:val="20"/>
                <w:szCs w:val="20"/>
              </w:rPr>
              <w:lastRenderedPageBreak/>
              <w:t>работни места?</w:t>
            </w:r>
            <w:r w:rsidRPr="00FC6E2D">
              <w:rPr>
                <w:rFonts w:ascii="Verdana" w:hAnsi="Verdana" w:cs="Times New Roman"/>
                <w:color w:val="auto"/>
                <w:sz w:val="20"/>
                <w:szCs w:val="20"/>
              </w:rPr>
              <w:br/>
            </w:r>
            <w:r w:rsidRPr="00FC6E2D">
              <w:rPr>
                <w:rFonts w:ascii="Verdana" w:hAnsi="Verdana" w:cs="Times New Roman"/>
                <w:b/>
                <w:color w:val="auto"/>
                <w:sz w:val="20"/>
                <w:szCs w:val="20"/>
              </w:rPr>
              <w:t xml:space="preserve">Ако „да“, </w:t>
            </w:r>
            <w:r w:rsidRPr="00FC6E2D">
              <w:rPr>
                <w:rFonts w:ascii="Verdana" w:hAnsi="Verdana" w:cs="Times New Roman"/>
                <w:color w:val="auto"/>
                <w:sz w:val="20"/>
                <w:szCs w:val="20"/>
              </w:rPr>
              <w:t>какъв е съответният процент работници с увреждания или в неравностойно положение?</w:t>
            </w:r>
            <w:r w:rsidRPr="00FC6E2D">
              <w:rPr>
                <w:rFonts w:ascii="Verdana" w:hAnsi="Verdana" w:cs="Times New Roman"/>
                <w:color w:val="auto"/>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lastRenderedPageBreak/>
              <w:t>[] Да [] Не</w:t>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lastRenderedPageBreak/>
              <w:t>[…]</w:t>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t>[….]</w:t>
            </w:r>
            <w:r w:rsidRPr="00FC6E2D">
              <w:rPr>
                <w:rFonts w:ascii="Verdana" w:hAnsi="Verdana" w:cs="Times New Roman"/>
                <w:color w:val="auto"/>
                <w:sz w:val="20"/>
                <w:szCs w:val="20"/>
              </w:rPr>
              <w:br/>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 Да [] Не [] Не се прилага</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b/>
                <w:color w:val="auto"/>
                <w:sz w:val="20"/>
                <w:szCs w:val="20"/>
              </w:rPr>
              <w:t>Ако „да“</w:t>
            </w:r>
            <w:r w:rsidRPr="00FC6E2D">
              <w:rPr>
                <w:rFonts w:ascii="Verdana" w:hAnsi="Verdana" w:cs="Times New Roman"/>
                <w:color w:val="auto"/>
                <w:sz w:val="20"/>
                <w:szCs w:val="20"/>
              </w:rPr>
              <w:t>:</w:t>
            </w:r>
          </w:p>
          <w:p w:rsidR="00B34429" w:rsidRPr="00FC6E2D" w:rsidRDefault="00B34429" w:rsidP="00FC6E2D">
            <w:pPr>
              <w:widowControl/>
              <w:spacing w:before="120" w:after="120" w:line="360" w:lineRule="auto"/>
              <w:jc w:val="both"/>
              <w:rPr>
                <w:rFonts w:ascii="Verdana" w:hAnsi="Verdana" w:cs="Times New Roman"/>
                <w:b/>
                <w:color w:val="auto"/>
                <w:sz w:val="20"/>
                <w:szCs w:val="20"/>
                <w:u w:val="single"/>
              </w:rPr>
            </w:pPr>
            <w:r w:rsidRPr="00FC6E2D">
              <w:rPr>
                <w:rFonts w:ascii="Verdana" w:hAnsi="Verdana" w:cs="Times New Roman"/>
                <w:b/>
                <w:color w:val="auto"/>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FC6E2D">
              <w:rPr>
                <w:rFonts w:ascii="Verdana" w:hAnsi="Verdana" w:cs="Times New Roman"/>
                <w:color w:val="auto"/>
                <w:sz w:val="20"/>
                <w:szCs w:val="20"/>
              </w:rPr>
              <w:br/>
            </w:r>
            <w:r w:rsidRPr="00FC6E2D">
              <w:rPr>
                <w:rFonts w:ascii="Verdana" w:hAnsi="Verdana" w:cs="Times New Roman"/>
                <w:i/>
                <w:color w:val="auto"/>
                <w:sz w:val="20"/>
                <w:szCs w:val="20"/>
              </w:rPr>
              <w:t>б) Ако сертификатът за регистрацията или за сертифицирането е наличен в електронен формат, моля, посочете:</w:t>
            </w:r>
            <w:r w:rsidRPr="00FC6E2D">
              <w:rPr>
                <w:rFonts w:ascii="Verdana" w:hAnsi="Verdana" w:cs="Times New Roman"/>
                <w:color w:val="auto"/>
                <w:sz w:val="20"/>
                <w:szCs w:val="20"/>
              </w:rPr>
              <w:br/>
              <w:t xml:space="preserve">в) Моля, посочете препратки към документите, от които става ясно на какво се основава регистрацията или </w:t>
            </w:r>
            <w:r w:rsidRPr="00FC6E2D">
              <w:rPr>
                <w:rFonts w:ascii="Verdana" w:hAnsi="Verdana" w:cs="Times New Roman"/>
                <w:color w:val="auto"/>
                <w:sz w:val="20"/>
                <w:szCs w:val="20"/>
              </w:rPr>
              <w:lastRenderedPageBreak/>
              <w:t>сертифицирането и, ако е приложимо, класификацията в официалния списък</w:t>
            </w:r>
            <w:r w:rsidRPr="00FC6E2D">
              <w:rPr>
                <w:rFonts w:ascii="Verdana" w:hAnsi="Verdana" w:cs="Times New Roman"/>
                <w:color w:val="auto"/>
                <w:sz w:val="20"/>
                <w:szCs w:val="20"/>
                <w:vertAlign w:val="superscript"/>
              </w:rPr>
              <w:footnoteReference w:id="10"/>
            </w:r>
            <w:r w:rsidRPr="00FC6E2D">
              <w:rPr>
                <w:rFonts w:ascii="Verdana" w:hAnsi="Verdana" w:cs="Times New Roman"/>
                <w:color w:val="auto"/>
                <w:sz w:val="20"/>
                <w:szCs w:val="20"/>
              </w:rPr>
              <w:t>:</w:t>
            </w:r>
            <w:r w:rsidRPr="00FC6E2D">
              <w:rPr>
                <w:rFonts w:ascii="Verdana" w:hAnsi="Verdana" w:cs="Times New Roman"/>
                <w:color w:val="auto"/>
                <w:sz w:val="20"/>
                <w:szCs w:val="20"/>
              </w:rPr>
              <w:br/>
              <w:t>г) Регистрацията или сертифицирането обхваща ли всички задължителни критерии за подбор?</w:t>
            </w:r>
            <w:r w:rsidRPr="00FC6E2D">
              <w:rPr>
                <w:rFonts w:ascii="Verdana" w:hAnsi="Verdana" w:cs="Times New Roman"/>
                <w:color w:val="auto"/>
                <w:sz w:val="20"/>
                <w:szCs w:val="20"/>
              </w:rPr>
              <w:br/>
            </w:r>
            <w:r w:rsidRPr="00FC6E2D">
              <w:rPr>
                <w:rFonts w:ascii="Verdana" w:hAnsi="Verdana" w:cs="Times New Roman"/>
                <w:b/>
                <w:color w:val="auto"/>
                <w:sz w:val="20"/>
                <w:szCs w:val="20"/>
              </w:rPr>
              <w:t>Ако „не“:</w:t>
            </w:r>
            <w:r w:rsidRPr="00FC6E2D">
              <w:rPr>
                <w:rFonts w:ascii="Verdana" w:hAnsi="Verdana" w:cs="Times New Roman"/>
                <w:color w:val="auto"/>
                <w:sz w:val="20"/>
                <w:szCs w:val="20"/>
              </w:rPr>
              <w:br/>
            </w:r>
            <w:r w:rsidRPr="00FC6E2D">
              <w:rPr>
                <w:rFonts w:ascii="Verdana" w:hAnsi="Verdana" w:cs="Times New Roman"/>
                <w:b/>
                <w:color w:val="auto"/>
                <w:sz w:val="20"/>
                <w:szCs w:val="20"/>
                <w:u w:val="single"/>
              </w:rPr>
              <w:t>В допълнение моля, попълнете липсващата информация в част ІV, раздели А, Б, В или Г според случая</w:t>
            </w:r>
            <w:r w:rsidRPr="00FC6E2D">
              <w:rPr>
                <w:rFonts w:ascii="Verdana" w:hAnsi="Verdana" w:cs="Times New Roman"/>
                <w:color w:val="auto"/>
                <w:sz w:val="20"/>
                <w:szCs w:val="20"/>
              </w:rPr>
              <w:t xml:space="preserve">  </w:t>
            </w:r>
            <w:r w:rsidRPr="00FC6E2D">
              <w:rPr>
                <w:rFonts w:ascii="Verdana" w:hAnsi="Verdana" w:cs="Times New Roman"/>
                <w:b/>
                <w:i/>
                <w:color w:val="auto"/>
                <w:sz w:val="20"/>
                <w:szCs w:val="20"/>
              </w:rPr>
              <w:t>САМО ако това се изисква съгласно съответното обявление или документацията за обществената поръчка:</w:t>
            </w:r>
            <w:r w:rsidRPr="00FC6E2D">
              <w:rPr>
                <w:rFonts w:ascii="Verdana" w:hAnsi="Verdana" w:cs="Times New Roman"/>
                <w:color w:val="auto"/>
                <w:sz w:val="20"/>
                <w:szCs w:val="20"/>
              </w:rPr>
              <w:br/>
              <w:t xml:space="preserve">д) Икономическият оператор може ли да представи </w:t>
            </w:r>
            <w:r w:rsidRPr="00FC6E2D">
              <w:rPr>
                <w:rFonts w:ascii="Verdana" w:hAnsi="Verdana" w:cs="Times New Roman"/>
                <w:b/>
                <w:color w:val="auto"/>
                <w:sz w:val="20"/>
                <w:szCs w:val="20"/>
              </w:rPr>
              <w:t>удостоверение</w:t>
            </w:r>
            <w:r w:rsidRPr="00FC6E2D">
              <w:rPr>
                <w:rFonts w:ascii="Verdana" w:hAnsi="Verdana" w:cs="Times New Roman"/>
                <w:color w:val="auto"/>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C6E2D">
              <w:rPr>
                <w:rFonts w:ascii="Verdana" w:hAnsi="Verdana" w:cs="Times New Roman"/>
                <w:color w:val="auto"/>
                <w:sz w:val="20"/>
                <w:szCs w:val="20"/>
              </w:rPr>
              <w:br/>
            </w:r>
            <w:r w:rsidRPr="00FC6E2D">
              <w:rPr>
                <w:rFonts w:ascii="Verdana" w:hAnsi="Verdana" w:cs="Times New Roman"/>
                <w:i/>
                <w:color w:val="auto"/>
                <w:sz w:val="20"/>
                <w:szCs w:val="20"/>
              </w:rPr>
              <w:t>Ако съответните документи са на разположение в електронен формат, моля, посочете:</w:t>
            </w:r>
            <w:r w:rsidRPr="00FC6E2D">
              <w:rPr>
                <w:rFonts w:ascii="Verdana" w:hAnsi="Verdana" w:cs="Times New Roman"/>
                <w:color w:val="auto"/>
                <w:sz w:val="20"/>
                <w:szCs w:val="20"/>
              </w:rPr>
              <w:t xml:space="preserve"> </w:t>
            </w:r>
          </w:p>
        </w:tc>
        <w:tc>
          <w:tcPr>
            <w:tcW w:w="4645"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lastRenderedPageBreak/>
              <w:br/>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t>a) [……]</w:t>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i/>
                <w:color w:val="auto"/>
                <w:sz w:val="20"/>
                <w:szCs w:val="20"/>
              </w:rPr>
              <w:t>б) (уеб адрес, орган или служба, издаващи документа, точно позоваване на документа):</w:t>
            </w:r>
            <w:r w:rsidRPr="00FC6E2D">
              <w:rPr>
                <w:rFonts w:ascii="Verdana" w:hAnsi="Verdana" w:cs="Times New Roman"/>
                <w:color w:val="auto"/>
                <w:sz w:val="20"/>
                <w:szCs w:val="20"/>
              </w:rPr>
              <w:br/>
            </w:r>
            <w:r w:rsidRPr="00FC6E2D">
              <w:rPr>
                <w:rFonts w:ascii="Verdana" w:hAnsi="Verdana" w:cs="Times New Roman"/>
                <w:i/>
                <w:color w:val="auto"/>
                <w:sz w:val="20"/>
                <w:szCs w:val="20"/>
              </w:rPr>
              <w:t>[……][……][……][……]</w:t>
            </w:r>
            <w:r w:rsidRPr="00FC6E2D">
              <w:rPr>
                <w:rFonts w:ascii="Verdana" w:hAnsi="Verdana" w:cs="Times New Roman"/>
                <w:color w:val="auto"/>
                <w:sz w:val="20"/>
                <w:szCs w:val="20"/>
              </w:rPr>
              <w:br/>
              <w:t>в) [……]</w:t>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t>г) [] Да [] Не</w:t>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lastRenderedPageBreak/>
              <w:br/>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t>д) [] Да [] Не</w:t>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i/>
                <w:color w:val="auto"/>
                <w:sz w:val="20"/>
                <w:szCs w:val="20"/>
              </w:rPr>
              <w:t>(уеб адрес, орган или служба, издаващи документа, точно позоваване на документа):</w:t>
            </w:r>
            <w:r w:rsidRPr="00FC6E2D">
              <w:rPr>
                <w:rFonts w:ascii="Verdana" w:hAnsi="Verdana" w:cs="Times New Roman"/>
                <w:color w:val="auto"/>
                <w:sz w:val="20"/>
                <w:szCs w:val="20"/>
              </w:rPr>
              <w:br/>
            </w:r>
            <w:r w:rsidRPr="00FC6E2D">
              <w:rPr>
                <w:rFonts w:ascii="Verdana" w:hAnsi="Verdana" w:cs="Times New Roman"/>
                <w:i/>
                <w:color w:val="auto"/>
                <w:sz w:val="20"/>
                <w:szCs w:val="20"/>
              </w:rPr>
              <w:t>[……][……][……][……]</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jc w:val="both"/>
              <w:rPr>
                <w:rFonts w:ascii="Verdana" w:hAnsi="Verdana" w:cs="Times New Roman"/>
                <w:b/>
                <w:i/>
                <w:color w:val="auto"/>
                <w:sz w:val="20"/>
                <w:szCs w:val="20"/>
              </w:rPr>
            </w:pPr>
            <w:r w:rsidRPr="00FC6E2D">
              <w:rPr>
                <w:rFonts w:ascii="Verdana" w:hAnsi="Verdana" w:cs="Times New Roman"/>
                <w:b/>
                <w:i/>
                <w:color w:val="auto"/>
                <w:sz w:val="20"/>
                <w:szCs w:val="20"/>
              </w:rPr>
              <w:lastRenderedPageBreak/>
              <w:t>Форма на участие:</w:t>
            </w:r>
          </w:p>
        </w:tc>
        <w:tc>
          <w:tcPr>
            <w:tcW w:w="4645" w:type="dxa"/>
            <w:shd w:val="clear" w:color="auto" w:fill="auto"/>
          </w:tcPr>
          <w:p w:rsidR="00B34429" w:rsidRPr="00FC6E2D" w:rsidRDefault="00B34429" w:rsidP="00FC6E2D">
            <w:pPr>
              <w:widowControl/>
              <w:spacing w:before="120" w:after="120" w:line="360" w:lineRule="auto"/>
              <w:jc w:val="both"/>
              <w:rPr>
                <w:rFonts w:ascii="Verdana" w:hAnsi="Verdana" w:cs="Times New Roman"/>
                <w:b/>
                <w:i/>
                <w:color w:val="auto"/>
                <w:sz w:val="20"/>
                <w:szCs w:val="20"/>
              </w:rPr>
            </w:pPr>
            <w:r w:rsidRPr="00FC6E2D">
              <w:rPr>
                <w:rFonts w:ascii="Verdana" w:hAnsi="Verdana" w:cs="Times New Roman"/>
                <w:b/>
                <w:i/>
                <w:color w:val="auto"/>
                <w:sz w:val="20"/>
                <w:szCs w:val="20"/>
              </w:rPr>
              <w:t>Отговор:</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Икономическият оператор участва ли в процедурата за възлагане на обществена поръчка заедно с други икономически оператори</w:t>
            </w:r>
            <w:r w:rsidRPr="00FC6E2D">
              <w:rPr>
                <w:rFonts w:ascii="Verdana" w:hAnsi="Verdana" w:cs="Times New Roman"/>
                <w:color w:val="auto"/>
                <w:sz w:val="20"/>
                <w:szCs w:val="20"/>
                <w:vertAlign w:val="superscript"/>
              </w:rPr>
              <w:footnoteReference w:id="11"/>
            </w:r>
            <w:r w:rsidRPr="00FC6E2D">
              <w:rPr>
                <w:rFonts w:ascii="Verdana" w:hAnsi="Verdana" w:cs="Times New Roman"/>
                <w:color w:val="auto"/>
                <w:sz w:val="20"/>
                <w:szCs w:val="20"/>
              </w:rPr>
              <w:t>?</w:t>
            </w:r>
          </w:p>
        </w:tc>
        <w:tc>
          <w:tcPr>
            <w:tcW w:w="4645"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 Да [] Не</w:t>
            </w:r>
          </w:p>
        </w:tc>
      </w:tr>
      <w:tr w:rsidR="00B34429" w:rsidRPr="00FC6E2D" w:rsidTr="00890875">
        <w:tc>
          <w:tcPr>
            <w:tcW w:w="9289" w:type="dxa"/>
            <w:gridSpan w:val="2"/>
            <w:shd w:val="clear" w:color="auto" w:fill="BFBFBF"/>
          </w:tcPr>
          <w:p w:rsidR="00B34429" w:rsidRPr="00FC6E2D" w:rsidRDefault="00B34429" w:rsidP="00FC6E2D">
            <w:pPr>
              <w:widowControl/>
              <w:spacing w:before="120" w:after="120" w:line="360" w:lineRule="auto"/>
              <w:jc w:val="both"/>
              <w:rPr>
                <w:rFonts w:ascii="Verdana" w:hAnsi="Verdana" w:cs="Times New Roman"/>
                <w:b/>
                <w:i/>
                <w:color w:val="auto"/>
                <w:sz w:val="20"/>
                <w:szCs w:val="20"/>
              </w:rPr>
            </w:pPr>
            <w:r w:rsidRPr="00FC6E2D">
              <w:rPr>
                <w:rFonts w:ascii="Verdana" w:hAnsi="Verdana" w:cs="Times New Roman"/>
                <w:b/>
                <w:i/>
                <w:color w:val="auto"/>
                <w:sz w:val="20"/>
                <w:szCs w:val="20"/>
              </w:rPr>
              <w:t>Ако „да“</w:t>
            </w:r>
            <w:r w:rsidRPr="00FC6E2D">
              <w:rPr>
                <w:rFonts w:ascii="Verdana" w:hAnsi="Verdana" w:cs="Times New Roman"/>
                <w:i/>
                <w:color w:val="auto"/>
                <w:sz w:val="20"/>
                <w:szCs w:val="20"/>
              </w:rPr>
              <w:t>, моля, уверете се, че останалите участващи оператори представят отделен ЕЕДОП</w:t>
            </w:r>
            <w:r w:rsidRPr="00FC6E2D">
              <w:rPr>
                <w:rFonts w:ascii="Verdana" w:hAnsi="Verdana" w:cs="Times New Roman"/>
                <w:color w:val="auto"/>
                <w:sz w:val="20"/>
                <w:szCs w:val="20"/>
              </w:rPr>
              <w:t>.</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b/>
                <w:color w:val="auto"/>
                <w:sz w:val="20"/>
                <w:szCs w:val="20"/>
              </w:rPr>
              <w:lastRenderedPageBreak/>
              <w:t>Ако „да“</w:t>
            </w:r>
            <w:r w:rsidRPr="00FC6E2D">
              <w:rPr>
                <w:rFonts w:ascii="Verdana" w:hAnsi="Verdana" w:cs="Times New Roman"/>
                <w:color w:val="auto"/>
                <w:sz w:val="20"/>
                <w:szCs w:val="20"/>
              </w:rPr>
              <w:t>:</w:t>
            </w:r>
            <w:r w:rsidRPr="00FC6E2D">
              <w:rPr>
                <w:rFonts w:ascii="Verdana" w:hAnsi="Verdana" w:cs="Times New Roman"/>
                <w:color w:val="auto"/>
                <w:sz w:val="20"/>
                <w:szCs w:val="20"/>
              </w:rPr>
              <w:br/>
              <w:t>а) моля, посочете ролята на икономическия оператор в групата (ръководител на групата, отговорник за конкретни задачи...):</w:t>
            </w:r>
            <w:r w:rsidRPr="00FC6E2D">
              <w:rPr>
                <w:rFonts w:ascii="Verdana" w:hAnsi="Verdana" w:cs="Times New Roman"/>
                <w:color w:val="auto"/>
                <w:sz w:val="20"/>
                <w:szCs w:val="20"/>
              </w:rPr>
              <w:br/>
              <w:t>б) моля, посочете другите икономически оператори, които участват заедно в процедурата за възлагане на обществена поръчка:</w:t>
            </w:r>
            <w:r w:rsidRPr="00FC6E2D">
              <w:rPr>
                <w:rFonts w:ascii="Verdana" w:hAnsi="Verdana" w:cs="Times New Roman"/>
                <w:color w:val="auto"/>
                <w:sz w:val="20"/>
                <w:szCs w:val="20"/>
              </w:rPr>
              <w:br/>
              <w:t>в) когато е приложимо, посочете името на участващата група:</w:t>
            </w:r>
          </w:p>
        </w:tc>
        <w:tc>
          <w:tcPr>
            <w:tcW w:w="4645"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br/>
              <w:t>а): [……]</w:t>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t>б): [……]</w:t>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t>в): [……]</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rPr>
                <w:rFonts w:ascii="Verdana" w:hAnsi="Verdana" w:cs="Times New Roman"/>
                <w:b/>
                <w:i/>
                <w:color w:val="auto"/>
                <w:sz w:val="20"/>
                <w:szCs w:val="20"/>
              </w:rPr>
            </w:pPr>
            <w:r w:rsidRPr="00FC6E2D">
              <w:rPr>
                <w:rFonts w:ascii="Verdana" w:hAnsi="Verdana" w:cs="Times New Roman"/>
                <w:b/>
                <w:i/>
                <w:color w:val="auto"/>
                <w:sz w:val="20"/>
                <w:szCs w:val="20"/>
              </w:rPr>
              <w:t>Обособени позиции</w:t>
            </w:r>
          </w:p>
        </w:tc>
        <w:tc>
          <w:tcPr>
            <w:tcW w:w="4645" w:type="dxa"/>
            <w:shd w:val="clear" w:color="auto" w:fill="auto"/>
          </w:tcPr>
          <w:p w:rsidR="00B34429" w:rsidRPr="00FC6E2D" w:rsidRDefault="00B34429" w:rsidP="00FC6E2D">
            <w:pPr>
              <w:widowControl/>
              <w:spacing w:before="120" w:after="120" w:line="360" w:lineRule="auto"/>
              <w:rPr>
                <w:rFonts w:ascii="Verdana" w:hAnsi="Verdana" w:cs="Times New Roman"/>
                <w:b/>
                <w:i/>
                <w:color w:val="auto"/>
                <w:sz w:val="20"/>
                <w:szCs w:val="20"/>
              </w:rPr>
            </w:pPr>
            <w:r w:rsidRPr="00FC6E2D">
              <w:rPr>
                <w:rFonts w:ascii="Verdana" w:hAnsi="Verdana" w:cs="Times New Roman"/>
                <w:b/>
                <w:i/>
                <w:color w:val="auto"/>
                <w:sz w:val="20"/>
                <w:szCs w:val="20"/>
              </w:rPr>
              <w:t>Отговор:</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rPr>
                <w:rFonts w:ascii="Verdana" w:hAnsi="Verdana" w:cs="Times New Roman"/>
                <w:b/>
                <w:i/>
                <w:color w:val="auto"/>
                <w:sz w:val="20"/>
                <w:szCs w:val="20"/>
              </w:rPr>
            </w:pPr>
            <w:r w:rsidRPr="00FC6E2D">
              <w:rPr>
                <w:rFonts w:ascii="Verdana" w:hAnsi="Verdana" w:cs="Times New Roman"/>
                <w:color w:val="auto"/>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B34429" w:rsidRPr="00FC6E2D" w:rsidRDefault="00B34429" w:rsidP="00FC6E2D">
            <w:pPr>
              <w:widowControl/>
              <w:spacing w:before="120" w:after="120" w:line="360" w:lineRule="auto"/>
              <w:rPr>
                <w:rFonts w:ascii="Verdana" w:hAnsi="Verdana" w:cs="Times New Roman"/>
                <w:b/>
                <w:i/>
                <w:color w:val="auto"/>
                <w:sz w:val="20"/>
                <w:szCs w:val="20"/>
              </w:rPr>
            </w:pPr>
            <w:r w:rsidRPr="00FC6E2D">
              <w:rPr>
                <w:rFonts w:ascii="Verdana" w:hAnsi="Verdana" w:cs="Times New Roman"/>
                <w:color w:val="auto"/>
                <w:sz w:val="20"/>
                <w:szCs w:val="20"/>
              </w:rPr>
              <w:t>[   ]</w:t>
            </w:r>
          </w:p>
        </w:tc>
      </w:tr>
    </w:tbl>
    <w:p w:rsidR="00B34429" w:rsidRPr="00FC6E2D" w:rsidRDefault="00B34429" w:rsidP="00FC6E2D">
      <w:pPr>
        <w:keepNext/>
        <w:widowControl/>
        <w:spacing w:before="120" w:after="360" w:line="360" w:lineRule="auto"/>
        <w:jc w:val="center"/>
        <w:rPr>
          <w:rFonts w:ascii="Verdana" w:hAnsi="Verdana" w:cs="Times New Roman"/>
          <w:b/>
          <w:smallCaps/>
          <w:color w:val="auto"/>
          <w:sz w:val="20"/>
          <w:szCs w:val="20"/>
          <w:lang w:val="en-US"/>
        </w:rPr>
      </w:pPr>
    </w:p>
    <w:p w:rsidR="00B34429" w:rsidRPr="00FC6E2D" w:rsidRDefault="00B34429" w:rsidP="00FC6E2D">
      <w:pPr>
        <w:keepNext/>
        <w:widowControl/>
        <w:spacing w:before="120" w:after="360" w:line="360" w:lineRule="auto"/>
        <w:jc w:val="center"/>
        <w:rPr>
          <w:rFonts w:ascii="Verdana" w:hAnsi="Verdana" w:cs="Times New Roman"/>
          <w:b/>
          <w:smallCaps/>
          <w:color w:val="auto"/>
          <w:sz w:val="20"/>
          <w:szCs w:val="20"/>
        </w:rPr>
      </w:pPr>
      <w:r w:rsidRPr="00FC6E2D">
        <w:rPr>
          <w:rFonts w:ascii="Verdana" w:hAnsi="Verdana" w:cs="Times New Roman"/>
          <w:b/>
          <w:smallCaps/>
          <w:color w:val="auto"/>
          <w:sz w:val="20"/>
          <w:szCs w:val="20"/>
        </w:rPr>
        <w:t>Б: Информация за представителите на икономическия оператор</w:t>
      </w:r>
    </w:p>
    <w:p w:rsidR="00B34429" w:rsidRPr="00FC6E2D" w:rsidRDefault="00B34429" w:rsidP="00FC6E2D">
      <w:pPr>
        <w:widowControl/>
        <w:pBdr>
          <w:top w:val="single" w:sz="4" w:space="1" w:color="auto"/>
          <w:left w:val="single" w:sz="4" w:space="4" w:color="auto"/>
          <w:bottom w:val="single" w:sz="4" w:space="1" w:color="auto"/>
          <w:right w:val="single" w:sz="4" w:space="0" w:color="auto"/>
        </w:pBdr>
        <w:shd w:val="clear" w:color="auto" w:fill="BFBFBF"/>
        <w:spacing w:before="120" w:after="120" w:line="360" w:lineRule="auto"/>
        <w:jc w:val="both"/>
        <w:rPr>
          <w:rFonts w:ascii="Verdana" w:hAnsi="Verdana" w:cs="Times New Roman"/>
          <w:i/>
          <w:color w:val="auto"/>
          <w:sz w:val="20"/>
          <w:szCs w:val="20"/>
        </w:rPr>
      </w:pPr>
      <w:r w:rsidRPr="00FC6E2D">
        <w:rPr>
          <w:rFonts w:ascii="Verdana" w:hAnsi="Verdana" w:cs="Times New Roman"/>
          <w:i/>
          <w:color w:val="auto"/>
          <w:sz w:val="20"/>
          <w:szCs w:val="20"/>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34429" w:rsidRPr="00FC6E2D" w:rsidTr="00890875">
        <w:tc>
          <w:tcPr>
            <w:tcW w:w="4644" w:type="dxa"/>
            <w:shd w:val="clear" w:color="auto" w:fill="auto"/>
          </w:tcPr>
          <w:p w:rsidR="00B34429" w:rsidRPr="00FC6E2D" w:rsidRDefault="00B34429" w:rsidP="00FC6E2D">
            <w:pPr>
              <w:widowControl/>
              <w:spacing w:before="120" w:after="120" w:line="360" w:lineRule="auto"/>
              <w:jc w:val="both"/>
              <w:rPr>
                <w:rFonts w:ascii="Verdana" w:hAnsi="Verdana" w:cs="Times New Roman"/>
                <w:b/>
                <w:i/>
                <w:color w:val="auto"/>
                <w:sz w:val="20"/>
                <w:szCs w:val="20"/>
              </w:rPr>
            </w:pPr>
            <w:r w:rsidRPr="00FC6E2D">
              <w:rPr>
                <w:rFonts w:ascii="Verdana" w:hAnsi="Verdana" w:cs="Times New Roman"/>
                <w:b/>
                <w:i/>
                <w:color w:val="auto"/>
                <w:sz w:val="20"/>
                <w:szCs w:val="20"/>
              </w:rPr>
              <w:t>Представителство, ако има такива:</w:t>
            </w:r>
          </w:p>
        </w:tc>
        <w:tc>
          <w:tcPr>
            <w:tcW w:w="4645" w:type="dxa"/>
            <w:shd w:val="clear" w:color="auto" w:fill="auto"/>
          </w:tcPr>
          <w:p w:rsidR="00B34429" w:rsidRPr="00FC6E2D" w:rsidRDefault="00B34429" w:rsidP="00FC6E2D">
            <w:pPr>
              <w:widowControl/>
              <w:spacing w:before="120" w:after="120" w:line="360" w:lineRule="auto"/>
              <w:jc w:val="both"/>
              <w:rPr>
                <w:rFonts w:ascii="Verdana" w:hAnsi="Verdana" w:cs="Times New Roman"/>
                <w:b/>
                <w:i/>
                <w:color w:val="auto"/>
                <w:sz w:val="20"/>
                <w:szCs w:val="20"/>
              </w:rPr>
            </w:pPr>
            <w:r w:rsidRPr="00FC6E2D">
              <w:rPr>
                <w:rFonts w:ascii="Verdana" w:hAnsi="Verdana" w:cs="Times New Roman"/>
                <w:b/>
                <w:i/>
                <w:color w:val="auto"/>
                <w:sz w:val="20"/>
                <w:szCs w:val="20"/>
              </w:rPr>
              <w:t>Отговор:</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 xml:space="preserve">Пълното име </w:t>
            </w:r>
            <w:r w:rsidRPr="00FC6E2D">
              <w:rPr>
                <w:rFonts w:ascii="Verdana" w:hAnsi="Verdana" w:cs="Times New Roman"/>
                <w:color w:val="auto"/>
                <w:sz w:val="20"/>
                <w:szCs w:val="20"/>
              </w:rPr>
              <w:br/>
              <w:t xml:space="preserve">заедно с датата и мястото на раждане, ако е необходимо: </w:t>
            </w:r>
          </w:p>
        </w:tc>
        <w:tc>
          <w:tcPr>
            <w:tcW w:w="4645"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w:t>
            </w:r>
            <w:r w:rsidRPr="00FC6E2D">
              <w:rPr>
                <w:rFonts w:ascii="Verdana" w:hAnsi="Verdana" w:cs="Times New Roman"/>
                <w:color w:val="auto"/>
                <w:sz w:val="20"/>
                <w:szCs w:val="20"/>
              </w:rPr>
              <w:br/>
              <w:t>[……]</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Длъжност/Действащ в качеството си на:</w:t>
            </w:r>
          </w:p>
        </w:tc>
        <w:tc>
          <w:tcPr>
            <w:tcW w:w="4645"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Пощенски адрес:</w:t>
            </w:r>
          </w:p>
        </w:tc>
        <w:tc>
          <w:tcPr>
            <w:tcW w:w="4645"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Телефон:</w:t>
            </w:r>
          </w:p>
        </w:tc>
        <w:tc>
          <w:tcPr>
            <w:tcW w:w="4645"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lastRenderedPageBreak/>
              <w:t>Ел. поща:</w:t>
            </w:r>
          </w:p>
        </w:tc>
        <w:tc>
          <w:tcPr>
            <w:tcW w:w="4645"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w:t>
            </w:r>
          </w:p>
        </w:tc>
      </w:tr>
    </w:tbl>
    <w:p w:rsidR="00B34429" w:rsidRPr="00FC6E2D" w:rsidRDefault="00B34429" w:rsidP="00FC6E2D">
      <w:pPr>
        <w:keepNext/>
        <w:widowControl/>
        <w:spacing w:before="120" w:after="360" w:line="360" w:lineRule="auto"/>
        <w:jc w:val="center"/>
        <w:rPr>
          <w:rFonts w:ascii="Verdana" w:hAnsi="Verdana" w:cs="Times New Roman"/>
          <w:b/>
          <w:smallCaps/>
          <w:color w:val="auto"/>
          <w:sz w:val="20"/>
          <w:szCs w:val="20"/>
          <w:lang w:val="en-US"/>
        </w:rPr>
      </w:pPr>
    </w:p>
    <w:p w:rsidR="00B34429" w:rsidRPr="00FC6E2D" w:rsidRDefault="00B34429" w:rsidP="00FC6E2D">
      <w:pPr>
        <w:keepNext/>
        <w:widowControl/>
        <w:spacing w:before="120" w:after="360" w:line="360" w:lineRule="auto"/>
        <w:jc w:val="center"/>
        <w:rPr>
          <w:rFonts w:ascii="Verdana" w:hAnsi="Verdana" w:cs="Times New Roman"/>
          <w:b/>
          <w:smallCaps/>
          <w:color w:val="auto"/>
          <w:sz w:val="20"/>
          <w:szCs w:val="20"/>
        </w:rPr>
      </w:pPr>
      <w:r w:rsidRPr="00FC6E2D">
        <w:rPr>
          <w:rFonts w:ascii="Verdana" w:hAnsi="Verdana" w:cs="Times New Roman"/>
          <w:b/>
          <w:smallCaps/>
          <w:color w:val="auto"/>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34429" w:rsidRPr="00FC6E2D" w:rsidTr="00890875">
        <w:tc>
          <w:tcPr>
            <w:tcW w:w="4644" w:type="dxa"/>
            <w:shd w:val="clear" w:color="auto" w:fill="auto"/>
          </w:tcPr>
          <w:p w:rsidR="00B34429" w:rsidRPr="00FC6E2D" w:rsidRDefault="00B34429" w:rsidP="00FC6E2D">
            <w:pPr>
              <w:widowControl/>
              <w:spacing w:before="120" w:after="120" w:line="360" w:lineRule="auto"/>
              <w:jc w:val="both"/>
              <w:rPr>
                <w:rFonts w:ascii="Verdana" w:hAnsi="Verdana" w:cs="Times New Roman"/>
                <w:b/>
                <w:i/>
                <w:color w:val="auto"/>
                <w:sz w:val="20"/>
                <w:szCs w:val="20"/>
              </w:rPr>
            </w:pPr>
            <w:r w:rsidRPr="00FC6E2D">
              <w:rPr>
                <w:rFonts w:ascii="Verdana" w:hAnsi="Verdana" w:cs="Times New Roman"/>
                <w:b/>
                <w:i/>
                <w:color w:val="auto"/>
                <w:sz w:val="20"/>
                <w:szCs w:val="20"/>
              </w:rPr>
              <w:t>Използване на чужд капацитет:</w:t>
            </w:r>
          </w:p>
        </w:tc>
        <w:tc>
          <w:tcPr>
            <w:tcW w:w="4645" w:type="dxa"/>
            <w:shd w:val="clear" w:color="auto" w:fill="auto"/>
          </w:tcPr>
          <w:p w:rsidR="00B34429" w:rsidRPr="00FC6E2D" w:rsidRDefault="00B34429" w:rsidP="00FC6E2D">
            <w:pPr>
              <w:widowControl/>
              <w:spacing w:before="120" w:after="120" w:line="360" w:lineRule="auto"/>
              <w:jc w:val="both"/>
              <w:rPr>
                <w:rFonts w:ascii="Verdana" w:hAnsi="Verdana" w:cs="Times New Roman"/>
                <w:b/>
                <w:i/>
                <w:color w:val="auto"/>
                <w:sz w:val="20"/>
                <w:szCs w:val="20"/>
              </w:rPr>
            </w:pPr>
            <w:r w:rsidRPr="00FC6E2D">
              <w:rPr>
                <w:rFonts w:ascii="Verdana" w:hAnsi="Verdana" w:cs="Times New Roman"/>
                <w:b/>
                <w:i/>
                <w:color w:val="auto"/>
                <w:sz w:val="20"/>
                <w:szCs w:val="20"/>
              </w:rPr>
              <w:t>Отговор:</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[]Да []Не</w:t>
            </w:r>
          </w:p>
        </w:tc>
      </w:tr>
    </w:tbl>
    <w:p w:rsidR="00B34429" w:rsidRPr="00FC6E2D" w:rsidRDefault="00B34429" w:rsidP="00FC6E2D">
      <w:pPr>
        <w:widowControl/>
        <w:pBdr>
          <w:top w:val="single" w:sz="4" w:space="1" w:color="auto"/>
          <w:left w:val="single" w:sz="4" w:space="4" w:color="auto"/>
          <w:bottom w:val="single" w:sz="4" w:space="1" w:color="auto"/>
          <w:right w:val="single" w:sz="4" w:space="4" w:color="auto"/>
        </w:pBdr>
        <w:shd w:val="clear" w:color="auto" w:fill="BFBFBF"/>
        <w:spacing w:before="120" w:after="120" w:line="360" w:lineRule="auto"/>
        <w:rPr>
          <w:rFonts w:ascii="Verdana" w:hAnsi="Verdana" w:cs="Times New Roman"/>
          <w:i/>
          <w:color w:val="auto"/>
          <w:sz w:val="20"/>
          <w:szCs w:val="20"/>
        </w:rPr>
      </w:pPr>
      <w:r w:rsidRPr="00FC6E2D">
        <w:rPr>
          <w:rFonts w:ascii="Verdana" w:hAnsi="Verdana" w:cs="Times New Roman"/>
          <w:b/>
          <w:i/>
          <w:color w:val="auto"/>
          <w:sz w:val="20"/>
          <w:szCs w:val="20"/>
        </w:rPr>
        <w:t>Ако „да“</w:t>
      </w:r>
      <w:r w:rsidRPr="00FC6E2D">
        <w:rPr>
          <w:rFonts w:ascii="Verdana" w:hAnsi="Verdana" w:cs="Times New Roman"/>
          <w:i/>
          <w:color w:val="auto"/>
          <w:sz w:val="20"/>
          <w:szCs w:val="20"/>
        </w:rPr>
        <w:t xml:space="preserve">, моля, представете отделно за </w:t>
      </w:r>
      <w:r w:rsidRPr="00FC6E2D">
        <w:rPr>
          <w:rFonts w:ascii="Verdana" w:hAnsi="Verdana" w:cs="Times New Roman"/>
          <w:b/>
          <w:i/>
          <w:color w:val="auto"/>
          <w:sz w:val="20"/>
          <w:szCs w:val="20"/>
        </w:rPr>
        <w:t>всеки</w:t>
      </w:r>
      <w:r w:rsidRPr="00FC6E2D">
        <w:rPr>
          <w:rFonts w:ascii="Verdana" w:hAnsi="Verdana" w:cs="Times New Roman"/>
          <w:i/>
          <w:color w:val="auto"/>
          <w:sz w:val="20"/>
          <w:szCs w:val="20"/>
        </w:rPr>
        <w:t xml:space="preserve"> от съответните субекти надлежно попълнен и подписан от тях ЕЕДОП, в който се посочва информацията, изисквана съгласно </w:t>
      </w:r>
      <w:r w:rsidRPr="00FC6E2D">
        <w:rPr>
          <w:rFonts w:ascii="Verdana" w:hAnsi="Verdana" w:cs="Times New Roman"/>
          <w:b/>
          <w:i/>
          <w:color w:val="auto"/>
          <w:sz w:val="20"/>
          <w:szCs w:val="20"/>
        </w:rPr>
        <w:t>раздели</w:t>
      </w:r>
      <w:r w:rsidRPr="00FC6E2D">
        <w:rPr>
          <w:rFonts w:ascii="Verdana" w:hAnsi="Verdana" w:cs="Times New Roman"/>
          <w:i/>
          <w:color w:val="auto"/>
          <w:sz w:val="20"/>
          <w:szCs w:val="20"/>
        </w:rPr>
        <w:t xml:space="preserve"> </w:t>
      </w:r>
      <w:r w:rsidRPr="00FC6E2D">
        <w:rPr>
          <w:rFonts w:ascii="Verdana" w:hAnsi="Verdana" w:cs="Times New Roman"/>
          <w:b/>
          <w:i/>
          <w:color w:val="auto"/>
          <w:sz w:val="20"/>
          <w:szCs w:val="20"/>
        </w:rPr>
        <w:t>А и Б от настоящата част и от част III</w:t>
      </w:r>
      <w:r w:rsidRPr="00FC6E2D">
        <w:rPr>
          <w:rFonts w:ascii="Verdana" w:hAnsi="Verdana" w:cs="Times New Roman"/>
          <w:i/>
          <w:color w:val="auto"/>
          <w:sz w:val="20"/>
          <w:szCs w:val="20"/>
        </w:rPr>
        <w:t xml:space="preserve">. </w:t>
      </w:r>
      <w:r w:rsidRPr="00FC6E2D">
        <w:rPr>
          <w:rFonts w:ascii="Verdana" w:hAnsi="Verdana" w:cs="Times New Roman"/>
          <w:color w:val="auto"/>
          <w:sz w:val="20"/>
          <w:szCs w:val="20"/>
        </w:rPr>
        <w:br/>
      </w:r>
      <w:r w:rsidRPr="00FC6E2D">
        <w:rPr>
          <w:rFonts w:ascii="Verdana" w:hAnsi="Verdana" w:cs="Times New Roman"/>
          <w:i/>
          <w:color w:val="auto"/>
          <w:sz w:val="20"/>
          <w:szCs w:val="20"/>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C6E2D">
        <w:rPr>
          <w:rFonts w:ascii="Verdana" w:hAnsi="Verdana" w:cs="Times New Roman"/>
          <w:color w:val="auto"/>
          <w:sz w:val="20"/>
          <w:szCs w:val="20"/>
        </w:rPr>
        <w:br/>
      </w:r>
      <w:r w:rsidRPr="00FC6E2D">
        <w:rPr>
          <w:rFonts w:ascii="Verdana" w:hAnsi="Verdana" w:cs="Times New Roman"/>
          <w:i/>
          <w:color w:val="auto"/>
          <w:sz w:val="20"/>
          <w:szCs w:val="20"/>
        </w:rPr>
        <w:t>Посочете информацията съгласно части IV и V за всеки от съответните субекти</w:t>
      </w:r>
      <w:r w:rsidRPr="00FC6E2D">
        <w:rPr>
          <w:rFonts w:ascii="Verdana" w:hAnsi="Verdana" w:cs="Times New Roman"/>
          <w:i/>
          <w:color w:val="auto"/>
          <w:sz w:val="20"/>
          <w:szCs w:val="20"/>
          <w:vertAlign w:val="superscript"/>
        </w:rPr>
        <w:footnoteReference w:id="12"/>
      </w:r>
      <w:r w:rsidRPr="00FC6E2D">
        <w:rPr>
          <w:rFonts w:ascii="Verdana" w:hAnsi="Verdana" w:cs="Times New Roman"/>
          <w:i/>
          <w:color w:val="auto"/>
          <w:sz w:val="20"/>
          <w:szCs w:val="20"/>
        </w:rPr>
        <w:t>, доколкото тя има отношение към специфичния капацитет, който икономическият оператор ще използва.</w:t>
      </w:r>
    </w:p>
    <w:p w:rsidR="00B34429" w:rsidRPr="00737796" w:rsidRDefault="00B34429" w:rsidP="00FC6E2D">
      <w:pPr>
        <w:keepNext/>
        <w:widowControl/>
        <w:spacing w:before="120" w:after="360" w:line="360" w:lineRule="auto"/>
        <w:jc w:val="center"/>
        <w:rPr>
          <w:rFonts w:ascii="Verdana" w:hAnsi="Verdana" w:cs="Times New Roman"/>
          <w:b/>
          <w:color w:val="auto"/>
          <w:sz w:val="20"/>
          <w:szCs w:val="20"/>
          <w:lang w:val="ru-RU"/>
        </w:rPr>
      </w:pPr>
    </w:p>
    <w:p w:rsidR="00B34429" w:rsidRPr="00FC6E2D" w:rsidRDefault="00B34429" w:rsidP="00FC6E2D">
      <w:pPr>
        <w:keepNext/>
        <w:widowControl/>
        <w:spacing w:before="120" w:after="360" w:line="360" w:lineRule="auto"/>
        <w:jc w:val="center"/>
        <w:rPr>
          <w:rFonts w:ascii="Verdana" w:hAnsi="Verdana" w:cs="Times New Roman"/>
          <w:b/>
          <w:color w:val="auto"/>
          <w:sz w:val="20"/>
          <w:szCs w:val="20"/>
          <w:u w:val="single"/>
        </w:rPr>
      </w:pPr>
      <w:r w:rsidRPr="00FC6E2D">
        <w:rPr>
          <w:rFonts w:ascii="Verdana" w:hAnsi="Verdana" w:cs="Times New Roman"/>
          <w:b/>
          <w:color w:val="auto"/>
          <w:sz w:val="20"/>
          <w:szCs w:val="20"/>
        </w:rPr>
        <w:t xml:space="preserve">Г: Информация за подизпълнители, чийто капацитет икономическият оператор </w:t>
      </w:r>
      <w:r w:rsidRPr="00FC6E2D">
        <w:rPr>
          <w:rFonts w:ascii="Verdana" w:hAnsi="Verdana" w:cs="Times New Roman"/>
          <w:b/>
          <w:color w:val="auto"/>
          <w:sz w:val="20"/>
          <w:szCs w:val="20"/>
          <w:u w:val="single"/>
        </w:rPr>
        <w:t>няма</w:t>
      </w:r>
      <w:r w:rsidRPr="00FC6E2D">
        <w:rPr>
          <w:rFonts w:ascii="Verdana" w:hAnsi="Verdana" w:cs="Times New Roman"/>
          <w:b/>
          <w:color w:val="auto"/>
          <w:sz w:val="20"/>
          <w:szCs w:val="20"/>
        </w:rPr>
        <w:t xml:space="preserve"> да използва</w:t>
      </w:r>
    </w:p>
    <w:p w:rsidR="00B34429" w:rsidRPr="00FC6E2D" w:rsidRDefault="00B34429" w:rsidP="00FC6E2D">
      <w:pPr>
        <w:widowControl/>
        <w:pBdr>
          <w:top w:val="single" w:sz="4" w:space="1" w:color="auto"/>
          <w:left w:val="single" w:sz="4" w:space="4" w:color="auto"/>
          <w:bottom w:val="single" w:sz="4" w:space="1" w:color="auto"/>
          <w:right w:val="single" w:sz="4" w:space="4" w:color="auto"/>
        </w:pBdr>
        <w:shd w:val="clear" w:color="auto" w:fill="BFBFBF"/>
        <w:spacing w:before="120" w:after="120" w:line="360" w:lineRule="auto"/>
        <w:jc w:val="center"/>
        <w:rPr>
          <w:rFonts w:ascii="Verdana" w:hAnsi="Verdana" w:cs="Times New Roman"/>
          <w:b/>
          <w:color w:val="auto"/>
          <w:sz w:val="20"/>
          <w:szCs w:val="20"/>
        </w:rPr>
      </w:pPr>
      <w:r w:rsidRPr="00FC6E2D">
        <w:rPr>
          <w:rFonts w:ascii="Verdana" w:hAnsi="Verdana" w:cs="Times New Roman"/>
          <w:b/>
          <w:color w:val="auto"/>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34429" w:rsidRPr="00FC6E2D" w:rsidTr="00890875">
        <w:tc>
          <w:tcPr>
            <w:tcW w:w="4644" w:type="dxa"/>
            <w:shd w:val="clear" w:color="auto" w:fill="auto"/>
          </w:tcPr>
          <w:p w:rsidR="00B34429" w:rsidRPr="00FC6E2D" w:rsidRDefault="00B34429" w:rsidP="00FC6E2D">
            <w:pPr>
              <w:widowControl/>
              <w:spacing w:before="120" w:after="120" w:line="360" w:lineRule="auto"/>
              <w:jc w:val="both"/>
              <w:rPr>
                <w:rFonts w:ascii="Verdana" w:hAnsi="Verdana" w:cs="Times New Roman"/>
                <w:b/>
                <w:i/>
                <w:color w:val="auto"/>
                <w:sz w:val="20"/>
                <w:szCs w:val="20"/>
              </w:rPr>
            </w:pPr>
            <w:r w:rsidRPr="00FC6E2D">
              <w:rPr>
                <w:rFonts w:ascii="Verdana" w:hAnsi="Verdana" w:cs="Times New Roman"/>
                <w:b/>
                <w:i/>
                <w:color w:val="auto"/>
                <w:sz w:val="20"/>
                <w:szCs w:val="20"/>
              </w:rPr>
              <w:t>Възлагане на подизпълнители:</w:t>
            </w:r>
          </w:p>
        </w:tc>
        <w:tc>
          <w:tcPr>
            <w:tcW w:w="4645" w:type="dxa"/>
            <w:shd w:val="clear" w:color="auto" w:fill="auto"/>
          </w:tcPr>
          <w:p w:rsidR="00B34429" w:rsidRPr="00FC6E2D" w:rsidRDefault="00B34429" w:rsidP="00FC6E2D">
            <w:pPr>
              <w:widowControl/>
              <w:spacing w:before="120" w:after="120" w:line="360" w:lineRule="auto"/>
              <w:jc w:val="both"/>
              <w:rPr>
                <w:rFonts w:ascii="Verdana" w:hAnsi="Verdana" w:cs="Times New Roman"/>
                <w:b/>
                <w:i/>
                <w:color w:val="auto"/>
                <w:sz w:val="20"/>
                <w:szCs w:val="20"/>
              </w:rPr>
            </w:pPr>
            <w:r w:rsidRPr="00FC6E2D">
              <w:rPr>
                <w:rFonts w:ascii="Verdana" w:hAnsi="Verdana" w:cs="Times New Roman"/>
                <w:b/>
                <w:i/>
                <w:color w:val="auto"/>
                <w:sz w:val="20"/>
                <w:szCs w:val="20"/>
              </w:rPr>
              <w:t>Отговор:</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 xml:space="preserve">[]Да []Не </w:t>
            </w:r>
            <w:r w:rsidRPr="00FC6E2D">
              <w:rPr>
                <w:rFonts w:ascii="Verdana" w:hAnsi="Verdana" w:cs="Times New Roman"/>
                <w:b/>
                <w:color w:val="auto"/>
                <w:sz w:val="20"/>
                <w:szCs w:val="20"/>
              </w:rPr>
              <w:t>Ако да и доколкото е известно</w:t>
            </w:r>
            <w:r w:rsidRPr="00FC6E2D">
              <w:rPr>
                <w:rFonts w:ascii="Verdana" w:hAnsi="Verdana" w:cs="Times New Roman"/>
                <w:color w:val="auto"/>
                <w:sz w:val="20"/>
                <w:szCs w:val="20"/>
              </w:rPr>
              <w:t xml:space="preserve">, моля, приложете списък на предлаганите подизпълнители: </w:t>
            </w:r>
          </w:p>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w:t>
            </w:r>
          </w:p>
        </w:tc>
      </w:tr>
    </w:tbl>
    <w:p w:rsidR="00B34429" w:rsidRPr="00FC6E2D" w:rsidRDefault="00B34429" w:rsidP="00FC6E2D">
      <w:pPr>
        <w:widowControl/>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Verdana" w:hAnsi="Verdana" w:cs="Times New Roman"/>
          <w:b/>
          <w:color w:val="auto"/>
          <w:sz w:val="20"/>
          <w:szCs w:val="20"/>
        </w:rPr>
      </w:pPr>
      <w:r w:rsidRPr="00FC6E2D">
        <w:rPr>
          <w:rFonts w:ascii="Verdana" w:hAnsi="Verdana" w:cs="Times New Roman"/>
          <w:b/>
          <w:i/>
          <w:color w:val="auto"/>
          <w:sz w:val="20"/>
          <w:szCs w:val="20"/>
          <w:u w:val="single"/>
        </w:rPr>
        <w:t>Ако възлагащият орган или възложителят изрично изисква тази информация</w:t>
      </w:r>
      <w:r w:rsidRPr="00FC6E2D">
        <w:rPr>
          <w:rFonts w:ascii="Verdana" w:hAnsi="Verdana" w:cs="Times New Roman"/>
          <w:b/>
          <w:i/>
          <w:color w:val="auto"/>
          <w:sz w:val="20"/>
          <w:szCs w:val="20"/>
        </w:rPr>
        <w:t xml:space="preserve"> в допълнение към информацията съгласно</w:t>
      </w:r>
      <w:r w:rsidRPr="00FC6E2D">
        <w:rPr>
          <w:rFonts w:ascii="Verdana" w:hAnsi="Verdana" w:cs="Times New Roman"/>
          <w:b/>
          <w:color w:val="auto"/>
          <w:sz w:val="20"/>
          <w:szCs w:val="20"/>
        </w:rPr>
        <w:t xml:space="preserve"> </w:t>
      </w:r>
      <w:r w:rsidRPr="00FC6E2D">
        <w:rPr>
          <w:rFonts w:ascii="Verdana" w:hAnsi="Verdana" w:cs="Times New Roman"/>
          <w:b/>
          <w:i/>
          <w:color w:val="auto"/>
          <w:sz w:val="20"/>
          <w:szCs w:val="20"/>
        </w:rPr>
        <w:t xml:space="preserve">настоящия раздел, </w:t>
      </w:r>
      <w:r w:rsidRPr="00FC6E2D">
        <w:rPr>
          <w:rFonts w:ascii="Verdana" w:hAnsi="Verdana" w:cs="Times New Roman"/>
          <w:b/>
          <w:i/>
          <w:color w:val="auto"/>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34429" w:rsidRPr="00737796" w:rsidRDefault="00B34429" w:rsidP="00FC6E2D">
      <w:pPr>
        <w:keepNext/>
        <w:widowControl/>
        <w:spacing w:before="120" w:after="360" w:line="360" w:lineRule="auto"/>
        <w:jc w:val="center"/>
        <w:rPr>
          <w:rFonts w:ascii="Verdana" w:hAnsi="Verdana" w:cs="Times New Roman"/>
          <w:b/>
          <w:color w:val="auto"/>
          <w:sz w:val="20"/>
          <w:szCs w:val="20"/>
          <w:lang w:val="ru-RU"/>
        </w:rPr>
      </w:pPr>
    </w:p>
    <w:p w:rsidR="00B34429" w:rsidRPr="00FC6E2D" w:rsidRDefault="00B34429" w:rsidP="00FC6E2D">
      <w:pPr>
        <w:keepNext/>
        <w:widowControl/>
        <w:spacing w:before="120" w:after="360" w:line="360" w:lineRule="auto"/>
        <w:jc w:val="center"/>
        <w:rPr>
          <w:rFonts w:ascii="Verdana" w:hAnsi="Verdana" w:cs="Times New Roman"/>
          <w:b/>
          <w:color w:val="auto"/>
          <w:sz w:val="20"/>
          <w:szCs w:val="20"/>
        </w:rPr>
      </w:pPr>
      <w:r w:rsidRPr="00FC6E2D">
        <w:rPr>
          <w:rFonts w:ascii="Verdana" w:hAnsi="Verdana" w:cs="Times New Roman"/>
          <w:b/>
          <w:color w:val="auto"/>
          <w:sz w:val="20"/>
          <w:szCs w:val="20"/>
        </w:rPr>
        <w:t>Част III: Основания за изключване</w:t>
      </w:r>
    </w:p>
    <w:p w:rsidR="00B34429" w:rsidRPr="00FC6E2D" w:rsidRDefault="00B34429" w:rsidP="00FC6E2D">
      <w:pPr>
        <w:keepNext/>
        <w:widowControl/>
        <w:spacing w:before="120" w:after="360" w:line="360" w:lineRule="auto"/>
        <w:jc w:val="center"/>
        <w:rPr>
          <w:rFonts w:ascii="Verdana" w:hAnsi="Verdana" w:cs="Times New Roman"/>
          <w:b/>
          <w:smallCaps/>
          <w:color w:val="auto"/>
          <w:sz w:val="20"/>
          <w:szCs w:val="20"/>
        </w:rPr>
      </w:pPr>
      <w:r w:rsidRPr="00FC6E2D">
        <w:rPr>
          <w:rFonts w:ascii="Verdana" w:hAnsi="Verdana" w:cs="Times New Roman"/>
          <w:b/>
          <w:smallCaps/>
          <w:color w:val="auto"/>
          <w:sz w:val="20"/>
          <w:szCs w:val="20"/>
        </w:rPr>
        <w:t>А: Основания, свързани с наказателни присъди</w:t>
      </w:r>
    </w:p>
    <w:p w:rsidR="00B34429" w:rsidRPr="00FC6E2D" w:rsidRDefault="00B34429" w:rsidP="00FC6E2D">
      <w:pPr>
        <w:widowControl/>
        <w:pBdr>
          <w:top w:val="single" w:sz="4" w:space="1" w:color="auto"/>
          <w:left w:val="single" w:sz="4" w:space="4" w:color="auto"/>
          <w:bottom w:val="single" w:sz="4" w:space="1" w:color="auto"/>
          <w:right w:val="single" w:sz="4" w:space="4" w:color="auto"/>
        </w:pBdr>
        <w:shd w:val="clear" w:color="auto" w:fill="BFBFBF"/>
        <w:spacing w:before="120" w:after="120" w:line="360" w:lineRule="auto"/>
        <w:rPr>
          <w:rFonts w:ascii="Verdana" w:hAnsi="Verdana" w:cs="Times New Roman"/>
          <w:i/>
          <w:color w:val="auto"/>
          <w:sz w:val="20"/>
          <w:szCs w:val="20"/>
        </w:rPr>
      </w:pPr>
      <w:r w:rsidRPr="00FC6E2D">
        <w:rPr>
          <w:rFonts w:ascii="Verdana" w:hAnsi="Verdana" w:cs="Times New Roman"/>
          <w:i/>
          <w:color w:val="auto"/>
          <w:sz w:val="20"/>
          <w:szCs w:val="20"/>
        </w:rPr>
        <w:t>Член 57, параграф 1 от Директива 2014/24/ЕС съдържа следните основания за изключване:</w:t>
      </w:r>
    </w:p>
    <w:p w:rsidR="00B34429" w:rsidRPr="00FC6E2D" w:rsidRDefault="00B34429" w:rsidP="00FC6E2D">
      <w:pPr>
        <w:widowControl/>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0" w:firstLine="0"/>
        <w:jc w:val="both"/>
        <w:rPr>
          <w:rFonts w:ascii="Verdana" w:hAnsi="Verdana" w:cs="Times New Roman"/>
          <w:i/>
          <w:color w:val="auto"/>
          <w:sz w:val="20"/>
          <w:szCs w:val="20"/>
        </w:rPr>
      </w:pPr>
      <w:r w:rsidRPr="00FC6E2D">
        <w:rPr>
          <w:rFonts w:ascii="Verdana" w:hAnsi="Verdana" w:cs="Times New Roman"/>
          <w:i/>
          <w:color w:val="auto"/>
          <w:sz w:val="20"/>
          <w:szCs w:val="20"/>
        </w:rPr>
        <w:t xml:space="preserve">Участие в </w:t>
      </w:r>
      <w:r w:rsidRPr="00FC6E2D">
        <w:rPr>
          <w:rFonts w:ascii="Verdana" w:hAnsi="Verdana" w:cs="Times New Roman"/>
          <w:b/>
          <w:i/>
          <w:color w:val="auto"/>
          <w:sz w:val="20"/>
          <w:szCs w:val="20"/>
        </w:rPr>
        <w:t>престъпна организация</w:t>
      </w:r>
      <w:r w:rsidRPr="00FC6E2D">
        <w:rPr>
          <w:rFonts w:ascii="Verdana" w:hAnsi="Verdana" w:cs="Times New Roman"/>
          <w:b/>
          <w:i/>
          <w:color w:val="auto"/>
          <w:sz w:val="20"/>
          <w:szCs w:val="20"/>
          <w:vertAlign w:val="superscript"/>
        </w:rPr>
        <w:footnoteReference w:id="13"/>
      </w:r>
      <w:r w:rsidRPr="00FC6E2D">
        <w:rPr>
          <w:rFonts w:ascii="Verdana" w:hAnsi="Verdana" w:cs="Times New Roman"/>
          <w:color w:val="auto"/>
          <w:sz w:val="20"/>
          <w:szCs w:val="20"/>
        </w:rPr>
        <w:t>:</w:t>
      </w:r>
    </w:p>
    <w:p w:rsidR="00B34429" w:rsidRPr="00FC6E2D" w:rsidRDefault="00B34429" w:rsidP="00FC6E2D">
      <w:pPr>
        <w:widowControl/>
        <w:numPr>
          <w:ilvl w:val="0"/>
          <w:numId w:val="11"/>
        </w:num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0" w:firstLine="0"/>
        <w:jc w:val="both"/>
        <w:rPr>
          <w:rFonts w:ascii="Verdana" w:hAnsi="Verdana" w:cs="Times New Roman"/>
          <w:i/>
          <w:color w:val="auto"/>
          <w:sz w:val="20"/>
          <w:szCs w:val="20"/>
        </w:rPr>
      </w:pPr>
      <w:r w:rsidRPr="00FC6E2D">
        <w:rPr>
          <w:rFonts w:ascii="Verdana" w:hAnsi="Verdana" w:cs="Times New Roman"/>
          <w:b/>
          <w:i/>
          <w:color w:val="auto"/>
          <w:sz w:val="20"/>
          <w:szCs w:val="20"/>
        </w:rPr>
        <w:t>Корупция</w:t>
      </w:r>
      <w:r w:rsidRPr="00FC6E2D">
        <w:rPr>
          <w:rFonts w:ascii="Verdana" w:hAnsi="Verdana" w:cs="Times New Roman"/>
          <w:b/>
          <w:i/>
          <w:color w:val="auto"/>
          <w:sz w:val="20"/>
          <w:szCs w:val="20"/>
          <w:vertAlign w:val="superscript"/>
        </w:rPr>
        <w:footnoteReference w:id="14"/>
      </w:r>
      <w:r w:rsidRPr="00FC6E2D">
        <w:rPr>
          <w:rFonts w:ascii="Verdana" w:hAnsi="Verdana" w:cs="Times New Roman"/>
          <w:color w:val="auto"/>
          <w:sz w:val="20"/>
          <w:szCs w:val="20"/>
        </w:rPr>
        <w:t>:</w:t>
      </w:r>
    </w:p>
    <w:p w:rsidR="00B34429" w:rsidRPr="00FC6E2D" w:rsidRDefault="00B34429" w:rsidP="00FC6E2D">
      <w:pPr>
        <w:widowControl/>
        <w:numPr>
          <w:ilvl w:val="0"/>
          <w:numId w:val="11"/>
        </w:num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0" w:firstLine="0"/>
        <w:jc w:val="both"/>
        <w:rPr>
          <w:rFonts w:ascii="Verdana" w:hAnsi="Verdana" w:cs="Times New Roman"/>
          <w:i/>
          <w:color w:val="auto"/>
          <w:sz w:val="20"/>
          <w:szCs w:val="20"/>
        </w:rPr>
      </w:pPr>
      <w:r w:rsidRPr="00FC6E2D">
        <w:rPr>
          <w:rFonts w:ascii="Verdana" w:hAnsi="Verdana" w:cs="Times New Roman"/>
          <w:b/>
          <w:i/>
          <w:color w:val="auto"/>
          <w:sz w:val="20"/>
          <w:szCs w:val="20"/>
        </w:rPr>
        <w:lastRenderedPageBreak/>
        <w:t>Измама</w:t>
      </w:r>
      <w:r w:rsidRPr="00FC6E2D">
        <w:rPr>
          <w:rFonts w:ascii="Verdana" w:hAnsi="Verdana" w:cs="Times New Roman"/>
          <w:b/>
          <w:i/>
          <w:color w:val="auto"/>
          <w:sz w:val="20"/>
          <w:szCs w:val="20"/>
          <w:vertAlign w:val="superscript"/>
        </w:rPr>
        <w:footnoteReference w:id="15"/>
      </w:r>
      <w:r w:rsidRPr="00FC6E2D">
        <w:rPr>
          <w:rFonts w:ascii="Verdana" w:hAnsi="Verdana" w:cs="Times New Roman"/>
          <w:color w:val="auto"/>
          <w:sz w:val="20"/>
          <w:szCs w:val="20"/>
        </w:rPr>
        <w:t>:</w:t>
      </w:r>
    </w:p>
    <w:p w:rsidR="00B34429" w:rsidRPr="00FC6E2D" w:rsidRDefault="00B34429" w:rsidP="00FC6E2D">
      <w:pPr>
        <w:widowControl/>
        <w:numPr>
          <w:ilvl w:val="0"/>
          <w:numId w:val="11"/>
        </w:num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0" w:firstLine="0"/>
        <w:jc w:val="both"/>
        <w:rPr>
          <w:rFonts w:ascii="Verdana" w:hAnsi="Verdana" w:cs="Times New Roman"/>
          <w:i/>
          <w:color w:val="auto"/>
          <w:sz w:val="20"/>
          <w:szCs w:val="20"/>
        </w:rPr>
      </w:pPr>
      <w:r w:rsidRPr="00FC6E2D">
        <w:rPr>
          <w:rFonts w:ascii="Verdana" w:hAnsi="Verdana" w:cs="Times New Roman"/>
          <w:b/>
          <w:i/>
          <w:color w:val="auto"/>
          <w:sz w:val="20"/>
          <w:szCs w:val="20"/>
        </w:rPr>
        <w:t>Терористични престъпления или престъпления, които са свързани с терористични дейности</w:t>
      </w:r>
      <w:r w:rsidRPr="00FC6E2D">
        <w:rPr>
          <w:rFonts w:ascii="Verdana" w:hAnsi="Verdana" w:cs="Times New Roman"/>
          <w:b/>
          <w:i/>
          <w:color w:val="auto"/>
          <w:sz w:val="20"/>
          <w:szCs w:val="20"/>
          <w:vertAlign w:val="superscript"/>
        </w:rPr>
        <w:footnoteReference w:id="16"/>
      </w:r>
      <w:r w:rsidRPr="00FC6E2D">
        <w:rPr>
          <w:rFonts w:ascii="Verdana" w:hAnsi="Verdana" w:cs="Times New Roman"/>
          <w:color w:val="auto"/>
          <w:sz w:val="20"/>
          <w:szCs w:val="20"/>
        </w:rPr>
        <w:t>:</w:t>
      </w:r>
    </w:p>
    <w:p w:rsidR="00B34429" w:rsidRPr="00FC6E2D" w:rsidRDefault="00B34429" w:rsidP="00FC6E2D">
      <w:pPr>
        <w:widowControl/>
        <w:numPr>
          <w:ilvl w:val="0"/>
          <w:numId w:val="11"/>
        </w:num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0" w:firstLine="0"/>
        <w:jc w:val="both"/>
        <w:rPr>
          <w:rFonts w:ascii="Verdana" w:hAnsi="Verdana" w:cs="Times New Roman"/>
          <w:i/>
          <w:sz w:val="20"/>
          <w:szCs w:val="20"/>
        </w:rPr>
      </w:pPr>
      <w:r w:rsidRPr="00FC6E2D">
        <w:rPr>
          <w:rFonts w:ascii="Verdana" w:hAnsi="Verdana" w:cs="Times New Roman"/>
          <w:b/>
          <w:i/>
          <w:color w:val="auto"/>
          <w:sz w:val="20"/>
          <w:szCs w:val="20"/>
        </w:rPr>
        <w:t>Изпиране на пари или финансиране на тероризъм</w:t>
      </w:r>
      <w:r w:rsidRPr="00FC6E2D">
        <w:rPr>
          <w:rFonts w:ascii="Verdana" w:hAnsi="Verdana" w:cs="Times New Roman"/>
          <w:b/>
          <w:i/>
          <w:color w:val="auto"/>
          <w:sz w:val="20"/>
          <w:szCs w:val="20"/>
          <w:vertAlign w:val="superscript"/>
        </w:rPr>
        <w:footnoteReference w:id="17"/>
      </w:r>
    </w:p>
    <w:p w:rsidR="00B34429" w:rsidRPr="00FC6E2D" w:rsidRDefault="00B34429" w:rsidP="00FC6E2D">
      <w:pPr>
        <w:widowControl/>
        <w:numPr>
          <w:ilvl w:val="0"/>
          <w:numId w:val="11"/>
        </w:num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0" w:firstLine="0"/>
        <w:jc w:val="both"/>
        <w:rPr>
          <w:rFonts w:ascii="Verdana" w:hAnsi="Verdana" w:cs="Times New Roman"/>
          <w:i/>
          <w:color w:val="auto"/>
          <w:sz w:val="20"/>
          <w:szCs w:val="20"/>
        </w:rPr>
      </w:pPr>
      <w:r w:rsidRPr="00FC6E2D">
        <w:rPr>
          <w:rFonts w:ascii="Verdana" w:hAnsi="Verdana" w:cs="Times New Roman"/>
          <w:b/>
          <w:i/>
          <w:color w:val="auto"/>
          <w:sz w:val="20"/>
          <w:szCs w:val="20"/>
        </w:rPr>
        <w:t>Детски труд</w:t>
      </w:r>
      <w:r w:rsidRPr="00FC6E2D">
        <w:rPr>
          <w:rFonts w:ascii="Verdana" w:hAnsi="Verdana" w:cs="Times New Roman"/>
          <w:i/>
          <w:color w:val="auto"/>
          <w:sz w:val="20"/>
          <w:szCs w:val="20"/>
        </w:rPr>
        <w:t xml:space="preserve"> и други форми на </w:t>
      </w:r>
      <w:r w:rsidRPr="00FC6E2D">
        <w:rPr>
          <w:rFonts w:ascii="Verdana" w:hAnsi="Verdana" w:cs="Times New Roman"/>
          <w:b/>
          <w:i/>
          <w:color w:val="auto"/>
          <w:sz w:val="20"/>
          <w:szCs w:val="20"/>
        </w:rPr>
        <w:t>трафик на хора</w:t>
      </w:r>
      <w:r w:rsidRPr="00FC6E2D">
        <w:rPr>
          <w:rFonts w:ascii="Verdana" w:hAnsi="Verdana" w:cs="Times New Roman"/>
          <w:b/>
          <w:i/>
          <w:color w:val="auto"/>
          <w:sz w:val="20"/>
          <w:szCs w:val="20"/>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34429" w:rsidRPr="00FC6E2D" w:rsidTr="00890875">
        <w:tc>
          <w:tcPr>
            <w:tcW w:w="4644" w:type="dxa"/>
            <w:shd w:val="clear" w:color="auto" w:fill="auto"/>
          </w:tcPr>
          <w:p w:rsidR="00B34429" w:rsidRPr="00FC6E2D" w:rsidRDefault="00B34429" w:rsidP="00FC6E2D">
            <w:pPr>
              <w:widowControl/>
              <w:spacing w:before="120" w:after="120" w:line="360" w:lineRule="auto"/>
              <w:jc w:val="both"/>
              <w:rPr>
                <w:rFonts w:ascii="Verdana" w:hAnsi="Verdana" w:cs="Times New Roman"/>
                <w:b/>
                <w:i/>
                <w:color w:val="auto"/>
                <w:sz w:val="20"/>
                <w:szCs w:val="20"/>
              </w:rPr>
            </w:pPr>
            <w:r w:rsidRPr="00FC6E2D">
              <w:rPr>
                <w:rFonts w:ascii="Verdana" w:hAnsi="Verdana" w:cs="Times New Roman"/>
                <w:b/>
                <w:i/>
                <w:color w:val="auto"/>
                <w:sz w:val="20"/>
                <w:szCs w:val="20"/>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B34429" w:rsidRPr="00FC6E2D" w:rsidRDefault="00B34429" w:rsidP="00FC6E2D">
            <w:pPr>
              <w:widowControl/>
              <w:spacing w:before="120" w:after="120" w:line="360" w:lineRule="auto"/>
              <w:jc w:val="both"/>
              <w:rPr>
                <w:rFonts w:ascii="Verdana" w:hAnsi="Verdana" w:cs="Times New Roman"/>
                <w:b/>
                <w:i/>
                <w:color w:val="auto"/>
                <w:sz w:val="20"/>
                <w:szCs w:val="20"/>
              </w:rPr>
            </w:pPr>
            <w:r w:rsidRPr="00FC6E2D">
              <w:rPr>
                <w:rFonts w:ascii="Verdana" w:hAnsi="Verdana" w:cs="Times New Roman"/>
                <w:b/>
                <w:i/>
                <w:color w:val="auto"/>
                <w:sz w:val="20"/>
                <w:szCs w:val="20"/>
              </w:rPr>
              <w:t>Отговор:</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 xml:space="preserve">Издадена ли е по отношение на </w:t>
            </w:r>
            <w:r w:rsidRPr="00FC6E2D">
              <w:rPr>
                <w:rFonts w:ascii="Verdana" w:hAnsi="Verdana" w:cs="Times New Roman"/>
                <w:b/>
                <w:color w:val="auto"/>
                <w:sz w:val="20"/>
                <w:szCs w:val="20"/>
              </w:rPr>
              <w:t>икономическия оператор</w:t>
            </w:r>
            <w:r w:rsidRPr="00FC6E2D">
              <w:rPr>
                <w:rFonts w:ascii="Verdana" w:hAnsi="Verdana" w:cs="Times New Roman"/>
                <w:color w:val="auto"/>
                <w:sz w:val="20"/>
                <w:szCs w:val="20"/>
              </w:rPr>
              <w:t xml:space="preserve"> или на </w:t>
            </w:r>
            <w:r w:rsidRPr="00FC6E2D">
              <w:rPr>
                <w:rFonts w:ascii="Verdana" w:hAnsi="Verdana" w:cs="Times New Roman"/>
                <w:b/>
                <w:color w:val="auto"/>
                <w:sz w:val="20"/>
                <w:szCs w:val="20"/>
              </w:rPr>
              <w:t>лице</w:t>
            </w:r>
            <w:r w:rsidRPr="00FC6E2D">
              <w:rPr>
                <w:rFonts w:ascii="Verdana" w:hAnsi="Verdana" w:cs="Times New Roman"/>
                <w:color w:val="auto"/>
                <w:sz w:val="20"/>
                <w:szCs w:val="20"/>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C6E2D">
              <w:rPr>
                <w:rFonts w:ascii="Verdana" w:hAnsi="Verdana" w:cs="Times New Roman"/>
                <w:b/>
                <w:color w:val="auto"/>
                <w:sz w:val="20"/>
                <w:szCs w:val="20"/>
              </w:rPr>
              <w:t>окончателна присъда</w:t>
            </w:r>
            <w:r w:rsidRPr="00FC6E2D">
              <w:rPr>
                <w:rFonts w:ascii="Verdana" w:hAnsi="Verdana" w:cs="Times New Roman"/>
                <w:color w:val="auto"/>
                <w:sz w:val="20"/>
                <w:szCs w:val="20"/>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w:t>
            </w:r>
            <w:r w:rsidRPr="00FC6E2D">
              <w:rPr>
                <w:rFonts w:ascii="Verdana" w:hAnsi="Verdana" w:cs="Times New Roman"/>
                <w:color w:val="auto"/>
                <w:sz w:val="20"/>
                <w:szCs w:val="20"/>
              </w:rPr>
              <w:lastRenderedPageBreak/>
              <w:t xml:space="preserve">пряко определен в присъдата? </w:t>
            </w:r>
          </w:p>
        </w:tc>
        <w:tc>
          <w:tcPr>
            <w:tcW w:w="4645"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lastRenderedPageBreak/>
              <w:t>[] Да [] Не</w:t>
            </w:r>
          </w:p>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i/>
                <w:color w:val="auto"/>
                <w:sz w:val="20"/>
                <w:szCs w:val="20"/>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C6E2D">
              <w:rPr>
                <w:rFonts w:ascii="Verdana" w:hAnsi="Verdana" w:cs="Times New Roman"/>
                <w:color w:val="auto"/>
                <w:sz w:val="20"/>
                <w:szCs w:val="20"/>
              </w:rPr>
              <w:br/>
            </w:r>
            <w:r w:rsidRPr="00FC6E2D">
              <w:rPr>
                <w:rFonts w:ascii="Verdana" w:hAnsi="Verdana" w:cs="Times New Roman"/>
                <w:i/>
                <w:color w:val="auto"/>
                <w:sz w:val="20"/>
                <w:szCs w:val="20"/>
              </w:rPr>
              <w:t>[……][……][……][……]</w:t>
            </w:r>
            <w:r w:rsidRPr="00FC6E2D">
              <w:rPr>
                <w:rFonts w:ascii="Verdana" w:hAnsi="Verdana" w:cs="Times New Roman"/>
                <w:i/>
                <w:color w:val="auto"/>
                <w:sz w:val="20"/>
                <w:szCs w:val="20"/>
                <w:vertAlign w:val="superscript"/>
              </w:rPr>
              <w:footnoteReference w:id="19"/>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b/>
                <w:color w:val="auto"/>
                <w:sz w:val="20"/>
                <w:szCs w:val="20"/>
              </w:rPr>
              <w:lastRenderedPageBreak/>
              <w:t>Ако „да“,</w:t>
            </w:r>
            <w:r w:rsidRPr="00FC6E2D">
              <w:rPr>
                <w:rFonts w:ascii="Verdana" w:hAnsi="Verdana" w:cs="Times New Roman"/>
                <w:color w:val="auto"/>
                <w:sz w:val="20"/>
                <w:szCs w:val="20"/>
              </w:rPr>
              <w:t xml:space="preserve"> моля посочете</w:t>
            </w:r>
            <w:r w:rsidRPr="00FC6E2D">
              <w:rPr>
                <w:rFonts w:ascii="Verdana" w:hAnsi="Verdana" w:cs="Times New Roman"/>
                <w:color w:val="auto"/>
                <w:sz w:val="20"/>
                <w:szCs w:val="20"/>
                <w:vertAlign w:val="superscript"/>
              </w:rPr>
              <w:footnoteReference w:id="20"/>
            </w:r>
            <w:r w:rsidRPr="00FC6E2D">
              <w:rPr>
                <w:rFonts w:ascii="Verdana" w:hAnsi="Verdana" w:cs="Times New Roman"/>
                <w:color w:val="auto"/>
                <w:sz w:val="20"/>
                <w:szCs w:val="20"/>
              </w:rPr>
              <w:t>:</w:t>
            </w:r>
            <w:r w:rsidRPr="00FC6E2D">
              <w:rPr>
                <w:rFonts w:ascii="Verdana" w:hAnsi="Verdana" w:cs="Times New Roman"/>
                <w:color w:val="auto"/>
                <w:sz w:val="20"/>
                <w:szCs w:val="20"/>
              </w:rPr>
              <w:br/>
              <w:t xml:space="preserve">а) дата на присъдата, посочете за коя от точки 1 — 6 се отнася и основанието(ята) за нея; </w:t>
            </w:r>
          </w:p>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б) посочете лицето, което е осъдено [ ];</w:t>
            </w:r>
            <w:r w:rsidRPr="00FC6E2D">
              <w:rPr>
                <w:rFonts w:ascii="Verdana" w:hAnsi="Verdana" w:cs="Times New Roman"/>
                <w:color w:val="auto"/>
                <w:sz w:val="20"/>
                <w:szCs w:val="20"/>
              </w:rPr>
              <w:br/>
            </w:r>
            <w:r w:rsidRPr="00FC6E2D">
              <w:rPr>
                <w:rFonts w:ascii="Verdana" w:hAnsi="Verdana" w:cs="Times New Roman"/>
                <w:b/>
                <w:color w:val="auto"/>
                <w:sz w:val="20"/>
                <w:szCs w:val="20"/>
              </w:rPr>
              <w:t>в) доколкото е пряко указано в присъдата:</w:t>
            </w:r>
          </w:p>
        </w:tc>
        <w:tc>
          <w:tcPr>
            <w:tcW w:w="4645"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br/>
              <w:t>a) дата:[   ], буква(и): [   ], причина(а):[   ]</w:t>
            </w:r>
            <w:r w:rsidRPr="00FC6E2D">
              <w:rPr>
                <w:rFonts w:ascii="Verdana" w:hAnsi="Verdana" w:cs="Times New Roman"/>
                <w:i/>
                <w:color w:val="auto"/>
                <w:sz w:val="20"/>
                <w:szCs w:val="20"/>
                <w:vertAlign w:val="superscript"/>
              </w:rPr>
              <w:t xml:space="preserve"> </w:t>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t>б) [……]</w:t>
            </w:r>
            <w:r w:rsidRPr="00FC6E2D">
              <w:rPr>
                <w:rFonts w:ascii="Verdana" w:hAnsi="Verdana" w:cs="Times New Roman"/>
                <w:color w:val="auto"/>
                <w:sz w:val="20"/>
                <w:szCs w:val="20"/>
              </w:rPr>
              <w:br/>
              <w:t>в) продължителността на срока на изключване [……] и съответната(ите) точка(и) [   ]</w:t>
            </w:r>
          </w:p>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i/>
                <w:color w:val="auto"/>
                <w:sz w:val="20"/>
                <w:szCs w:val="20"/>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C6E2D">
              <w:rPr>
                <w:rFonts w:ascii="Verdana" w:hAnsi="Verdana" w:cs="Times New Roman"/>
                <w:i/>
                <w:color w:val="auto"/>
                <w:sz w:val="20"/>
                <w:szCs w:val="20"/>
                <w:vertAlign w:val="superscript"/>
              </w:rPr>
              <w:footnoteReference w:id="21"/>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C6E2D">
              <w:rPr>
                <w:rFonts w:ascii="Verdana" w:hAnsi="Verdana" w:cs="Times New Roman"/>
                <w:color w:val="auto"/>
                <w:sz w:val="20"/>
                <w:szCs w:val="20"/>
                <w:vertAlign w:val="superscript"/>
              </w:rPr>
              <w:footnoteReference w:id="22"/>
            </w:r>
            <w:r w:rsidRPr="00FC6E2D">
              <w:rPr>
                <w:rFonts w:ascii="Verdana" w:hAnsi="Verdana" w:cs="Times New Roman"/>
                <w:color w:val="auto"/>
                <w:sz w:val="20"/>
                <w:szCs w:val="20"/>
              </w:rPr>
              <w:t xml:space="preserve"> („реабилитиране по своя инициатива“)?</w:t>
            </w:r>
          </w:p>
        </w:tc>
        <w:tc>
          <w:tcPr>
            <w:tcW w:w="4645"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 xml:space="preserve">[] Да [] Не </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b/>
                <w:color w:val="auto"/>
                <w:sz w:val="20"/>
                <w:szCs w:val="20"/>
              </w:rPr>
              <w:t>Ако „да“</w:t>
            </w:r>
            <w:r w:rsidRPr="00FC6E2D">
              <w:rPr>
                <w:rFonts w:ascii="Verdana" w:hAnsi="Verdana" w:cs="Times New Roman"/>
                <w:color w:val="auto"/>
                <w:sz w:val="20"/>
                <w:szCs w:val="20"/>
              </w:rPr>
              <w:t>, моля опишете предприетите мерки</w:t>
            </w:r>
            <w:r w:rsidRPr="00FC6E2D">
              <w:rPr>
                <w:rFonts w:ascii="Verdana" w:hAnsi="Verdana" w:cs="Times New Roman"/>
                <w:color w:val="auto"/>
                <w:sz w:val="20"/>
                <w:szCs w:val="20"/>
                <w:vertAlign w:val="superscript"/>
              </w:rPr>
              <w:footnoteReference w:id="23"/>
            </w:r>
            <w:r w:rsidRPr="00FC6E2D">
              <w:rPr>
                <w:rFonts w:ascii="Verdana" w:hAnsi="Verdana" w:cs="Times New Roman"/>
                <w:color w:val="auto"/>
                <w:sz w:val="20"/>
                <w:szCs w:val="20"/>
              </w:rPr>
              <w:t>:</w:t>
            </w:r>
          </w:p>
        </w:tc>
        <w:tc>
          <w:tcPr>
            <w:tcW w:w="4645"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w:t>
            </w:r>
          </w:p>
        </w:tc>
      </w:tr>
    </w:tbl>
    <w:p w:rsidR="00B34429" w:rsidRPr="00FC6E2D" w:rsidRDefault="00B34429" w:rsidP="00FC6E2D">
      <w:pPr>
        <w:keepNext/>
        <w:widowControl/>
        <w:spacing w:before="120" w:after="360" w:line="360" w:lineRule="auto"/>
        <w:jc w:val="center"/>
        <w:rPr>
          <w:rFonts w:ascii="Verdana" w:hAnsi="Verdana" w:cs="Times New Roman"/>
          <w:b/>
          <w:smallCaps/>
          <w:color w:val="auto"/>
          <w:sz w:val="20"/>
          <w:szCs w:val="20"/>
          <w:lang w:val="en-US"/>
        </w:rPr>
      </w:pPr>
    </w:p>
    <w:p w:rsidR="00B34429" w:rsidRPr="00FC6E2D" w:rsidRDefault="00B34429" w:rsidP="00FC6E2D">
      <w:pPr>
        <w:keepNext/>
        <w:widowControl/>
        <w:spacing w:before="120" w:after="360" w:line="360" w:lineRule="auto"/>
        <w:jc w:val="center"/>
        <w:rPr>
          <w:rFonts w:ascii="Verdana" w:hAnsi="Verdana" w:cs="Times New Roman"/>
          <w:b/>
          <w:smallCaps/>
          <w:color w:val="auto"/>
          <w:sz w:val="20"/>
          <w:szCs w:val="20"/>
        </w:rPr>
      </w:pPr>
      <w:r w:rsidRPr="00FC6E2D">
        <w:rPr>
          <w:rFonts w:ascii="Verdana" w:hAnsi="Verdana" w:cs="Times New Roman"/>
          <w:b/>
          <w:smallCaps/>
          <w:color w:val="auto"/>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B34429" w:rsidRPr="00FC6E2D" w:rsidTr="00890875">
        <w:tc>
          <w:tcPr>
            <w:tcW w:w="4480" w:type="dxa"/>
            <w:shd w:val="clear" w:color="auto" w:fill="auto"/>
          </w:tcPr>
          <w:p w:rsidR="00B34429" w:rsidRPr="00FC6E2D" w:rsidRDefault="00B34429" w:rsidP="00FC6E2D">
            <w:pPr>
              <w:widowControl/>
              <w:spacing w:before="120" w:after="120" w:line="360" w:lineRule="auto"/>
              <w:jc w:val="both"/>
              <w:rPr>
                <w:rFonts w:ascii="Verdana" w:hAnsi="Verdana" w:cs="Times New Roman"/>
                <w:b/>
                <w:i/>
                <w:color w:val="auto"/>
                <w:sz w:val="20"/>
                <w:szCs w:val="20"/>
              </w:rPr>
            </w:pPr>
            <w:r w:rsidRPr="00FC6E2D">
              <w:rPr>
                <w:rFonts w:ascii="Verdana" w:hAnsi="Verdana" w:cs="Times New Roman"/>
                <w:b/>
                <w:i/>
                <w:color w:val="auto"/>
                <w:sz w:val="20"/>
                <w:szCs w:val="20"/>
              </w:rPr>
              <w:t>Плащане на данъци или социалноосигурителни вноски:</w:t>
            </w:r>
          </w:p>
        </w:tc>
        <w:tc>
          <w:tcPr>
            <w:tcW w:w="4809" w:type="dxa"/>
            <w:gridSpan w:val="2"/>
            <w:shd w:val="clear" w:color="auto" w:fill="auto"/>
          </w:tcPr>
          <w:p w:rsidR="00B34429" w:rsidRPr="00FC6E2D" w:rsidRDefault="00B34429" w:rsidP="00FC6E2D">
            <w:pPr>
              <w:widowControl/>
              <w:spacing w:before="120" w:after="120" w:line="360" w:lineRule="auto"/>
              <w:jc w:val="both"/>
              <w:rPr>
                <w:rFonts w:ascii="Verdana" w:hAnsi="Verdana" w:cs="Times New Roman"/>
                <w:b/>
                <w:i/>
                <w:color w:val="auto"/>
                <w:sz w:val="20"/>
                <w:szCs w:val="20"/>
              </w:rPr>
            </w:pPr>
            <w:r w:rsidRPr="00FC6E2D">
              <w:rPr>
                <w:rFonts w:ascii="Verdana" w:hAnsi="Verdana" w:cs="Times New Roman"/>
                <w:b/>
                <w:i/>
                <w:color w:val="auto"/>
                <w:sz w:val="20"/>
                <w:szCs w:val="20"/>
              </w:rPr>
              <w:t>Отговор:</w:t>
            </w:r>
          </w:p>
        </w:tc>
      </w:tr>
      <w:tr w:rsidR="00B34429" w:rsidRPr="00FC6E2D" w:rsidTr="00890875">
        <w:tc>
          <w:tcPr>
            <w:tcW w:w="4480"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 xml:space="preserve">Икономическият оператор изпълнил ли е всички </w:t>
            </w:r>
            <w:r w:rsidRPr="00FC6E2D">
              <w:rPr>
                <w:rFonts w:ascii="Verdana" w:hAnsi="Verdana" w:cs="Times New Roman"/>
                <w:b/>
                <w:color w:val="auto"/>
                <w:sz w:val="20"/>
                <w:szCs w:val="20"/>
              </w:rPr>
              <w:t>свои</w:t>
            </w:r>
            <w:r w:rsidRPr="00FC6E2D">
              <w:rPr>
                <w:rFonts w:ascii="Verdana" w:hAnsi="Verdana" w:cs="Times New Roman"/>
                <w:color w:val="auto"/>
                <w:sz w:val="20"/>
                <w:szCs w:val="20"/>
              </w:rPr>
              <w:t xml:space="preserve"> </w:t>
            </w:r>
            <w:r w:rsidRPr="00FC6E2D">
              <w:rPr>
                <w:rFonts w:ascii="Verdana" w:hAnsi="Verdana" w:cs="Times New Roman"/>
                <w:b/>
                <w:color w:val="auto"/>
                <w:sz w:val="20"/>
                <w:szCs w:val="20"/>
              </w:rPr>
              <w:t>задължения, свързани с плащането на данъци или социалноосигурителни вноски</w:t>
            </w:r>
            <w:r w:rsidRPr="00FC6E2D">
              <w:rPr>
                <w:rFonts w:ascii="Verdana" w:hAnsi="Verdana" w:cs="Times New Roman"/>
                <w:color w:val="auto"/>
                <w:sz w:val="20"/>
                <w:szCs w:val="20"/>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 Да [] Не</w:t>
            </w:r>
          </w:p>
        </w:tc>
      </w:tr>
      <w:tr w:rsidR="00B34429" w:rsidRPr="00FC6E2D" w:rsidTr="00890875">
        <w:trPr>
          <w:trHeight w:val="470"/>
        </w:trPr>
        <w:tc>
          <w:tcPr>
            <w:tcW w:w="4480" w:type="dxa"/>
            <w:vMerge w:val="restart"/>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b/>
                <w:color w:val="auto"/>
                <w:sz w:val="20"/>
                <w:szCs w:val="20"/>
              </w:rPr>
              <w:t>Ако „не“</w:t>
            </w:r>
            <w:r w:rsidRPr="00FC6E2D">
              <w:rPr>
                <w:rFonts w:ascii="Verdana" w:hAnsi="Verdana" w:cs="Times New Roman"/>
                <w:color w:val="auto"/>
                <w:sz w:val="20"/>
                <w:szCs w:val="20"/>
              </w:rPr>
              <w:t>, моля посочете:</w:t>
            </w:r>
            <w:r w:rsidRPr="00FC6E2D">
              <w:rPr>
                <w:rFonts w:ascii="Verdana" w:hAnsi="Verdana" w:cs="Times New Roman"/>
                <w:color w:val="auto"/>
                <w:sz w:val="20"/>
                <w:szCs w:val="20"/>
              </w:rPr>
              <w:br/>
              <w:t>а) съответната страна или държава членка;</w:t>
            </w:r>
          </w:p>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б) размера на съответната сума;</w:t>
            </w:r>
            <w:r w:rsidRPr="00FC6E2D">
              <w:rPr>
                <w:rFonts w:ascii="Verdana" w:hAnsi="Verdana" w:cs="Times New Roman"/>
                <w:color w:val="auto"/>
                <w:sz w:val="20"/>
                <w:szCs w:val="20"/>
              </w:rPr>
              <w:br/>
              <w:t>в) как е установено нарушението на задълженията:</w:t>
            </w:r>
            <w:r w:rsidRPr="00FC6E2D">
              <w:rPr>
                <w:rFonts w:ascii="Verdana" w:hAnsi="Verdana" w:cs="Times New Roman"/>
                <w:color w:val="auto"/>
                <w:sz w:val="20"/>
                <w:szCs w:val="20"/>
              </w:rPr>
              <w:br/>
              <w:t xml:space="preserve">1) чрез съдебно </w:t>
            </w:r>
            <w:r w:rsidRPr="00FC6E2D">
              <w:rPr>
                <w:rFonts w:ascii="Verdana" w:hAnsi="Verdana" w:cs="Times New Roman"/>
                <w:b/>
                <w:color w:val="auto"/>
                <w:sz w:val="20"/>
                <w:szCs w:val="20"/>
              </w:rPr>
              <w:t>решение</w:t>
            </w:r>
            <w:r w:rsidRPr="00FC6E2D">
              <w:rPr>
                <w:rFonts w:ascii="Verdana" w:hAnsi="Verdana" w:cs="Times New Roman"/>
                <w:color w:val="auto"/>
                <w:sz w:val="20"/>
                <w:szCs w:val="20"/>
              </w:rPr>
              <w:t xml:space="preserve"> или административен </w:t>
            </w:r>
            <w:r w:rsidRPr="00FC6E2D">
              <w:rPr>
                <w:rFonts w:ascii="Verdana" w:hAnsi="Verdana" w:cs="Times New Roman"/>
                <w:b/>
                <w:color w:val="auto"/>
                <w:sz w:val="20"/>
                <w:szCs w:val="20"/>
              </w:rPr>
              <w:t>акт</w:t>
            </w:r>
            <w:r w:rsidRPr="00FC6E2D">
              <w:rPr>
                <w:rFonts w:ascii="Verdana" w:hAnsi="Verdana" w:cs="Times New Roman"/>
                <w:color w:val="auto"/>
                <w:sz w:val="20"/>
                <w:szCs w:val="20"/>
              </w:rPr>
              <w:t>:</w:t>
            </w:r>
          </w:p>
          <w:p w:rsidR="00B34429" w:rsidRPr="00FC6E2D" w:rsidRDefault="00B34429" w:rsidP="00FC6E2D">
            <w:pPr>
              <w:widowControl/>
              <w:numPr>
                <w:ilvl w:val="0"/>
                <w:numId w:val="10"/>
              </w:numPr>
              <w:spacing w:before="120" w:after="120" w:line="360" w:lineRule="auto"/>
              <w:ind w:left="0" w:firstLine="0"/>
              <w:jc w:val="both"/>
              <w:rPr>
                <w:rFonts w:ascii="Verdana" w:hAnsi="Verdana" w:cs="Times New Roman"/>
                <w:color w:val="auto"/>
                <w:sz w:val="20"/>
                <w:szCs w:val="20"/>
              </w:rPr>
            </w:pPr>
            <w:r w:rsidRPr="00FC6E2D">
              <w:rPr>
                <w:rFonts w:ascii="Verdana" w:hAnsi="Verdana" w:cs="Times New Roman"/>
                <w:color w:val="auto"/>
                <w:sz w:val="20"/>
                <w:szCs w:val="20"/>
              </w:rPr>
              <w:tab/>
              <w:t>Решението или актът с окончателен и обвързващ характер ли е?</w:t>
            </w:r>
          </w:p>
          <w:p w:rsidR="00B34429" w:rsidRPr="00FC6E2D" w:rsidRDefault="00B34429" w:rsidP="00FC6E2D">
            <w:pPr>
              <w:widowControl/>
              <w:numPr>
                <w:ilvl w:val="0"/>
                <w:numId w:val="7"/>
              </w:numPr>
              <w:spacing w:before="120" w:after="120" w:line="360" w:lineRule="auto"/>
              <w:ind w:left="0" w:firstLine="0"/>
              <w:jc w:val="both"/>
              <w:rPr>
                <w:rFonts w:ascii="Verdana" w:hAnsi="Verdana" w:cs="Times New Roman"/>
                <w:color w:val="auto"/>
                <w:sz w:val="20"/>
                <w:szCs w:val="20"/>
              </w:rPr>
            </w:pPr>
            <w:r w:rsidRPr="00FC6E2D">
              <w:rPr>
                <w:rFonts w:ascii="Verdana" w:hAnsi="Verdana" w:cs="Times New Roman"/>
                <w:color w:val="auto"/>
                <w:sz w:val="20"/>
                <w:szCs w:val="20"/>
              </w:rPr>
              <w:t>Моля, посочете датата на присъдата или решението/акта.</w:t>
            </w:r>
          </w:p>
          <w:p w:rsidR="00B34429" w:rsidRPr="00FC6E2D" w:rsidRDefault="00B34429" w:rsidP="00FC6E2D">
            <w:pPr>
              <w:widowControl/>
              <w:numPr>
                <w:ilvl w:val="0"/>
                <w:numId w:val="7"/>
              </w:numPr>
              <w:spacing w:before="120" w:after="120" w:line="360" w:lineRule="auto"/>
              <w:ind w:left="0" w:firstLine="0"/>
              <w:jc w:val="both"/>
              <w:rPr>
                <w:rFonts w:ascii="Verdana" w:hAnsi="Verdana" w:cs="Times New Roman"/>
                <w:color w:val="auto"/>
                <w:sz w:val="20"/>
                <w:szCs w:val="20"/>
              </w:rPr>
            </w:pPr>
            <w:r w:rsidRPr="00FC6E2D">
              <w:rPr>
                <w:rFonts w:ascii="Verdana" w:hAnsi="Verdana" w:cs="Times New Roman"/>
                <w:color w:val="auto"/>
                <w:sz w:val="20"/>
                <w:szCs w:val="20"/>
              </w:rPr>
              <w:t xml:space="preserve">В случай на присъда — срокът на изключване, </w:t>
            </w:r>
            <w:r w:rsidRPr="00FC6E2D">
              <w:rPr>
                <w:rFonts w:ascii="Verdana" w:hAnsi="Verdana" w:cs="Times New Roman"/>
                <w:b/>
                <w:color w:val="auto"/>
                <w:sz w:val="20"/>
                <w:szCs w:val="20"/>
              </w:rPr>
              <w:t xml:space="preserve">ако е определен </w:t>
            </w:r>
            <w:r w:rsidRPr="00FC6E2D">
              <w:rPr>
                <w:rFonts w:ascii="Verdana" w:hAnsi="Verdana" w:cs="Times New Roman"/>
                <w:b/>
                <w:color w:val="auto"/>
                <w:sz w:val="20"/>
                <w:szCs w:val="20"/>
                <w:u w:val="words"/>
              </w:rPr>
              <w:t xml:space="preserve">пряко </w:t>
            </w:r>
            <w:r w:rsidRPr="00FC6E2D">
              <w:rPr>
                <w:rFonts w:ascii="Verdana" w:hAnsi="Verdana" w:cs="Times New Roman"/>
                <w:b/>
                <w:color w:val="auto"/>
                <w:sz w:val="20"/>
                <w:szCs w:val="20"/>
              </w:rPr>
              <w:t>в присъдата:</w:t>
            </w:r>
          </w:p>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lastRenderedPageBreak/>
              <w:t xml:space="preserve">2) по </w:t>
            </w:r>
            <w:r w:rsidRPr="00FC6E2D">
              <w:rPr>
                <w:rFonts w:ascii="Verdana" w:hAnsi="Verdana" w:cs="Times New Roman"/>
                <w:b/>
                <w:color w:val="auto"/>
                <w:sz w:val="20"/>
                <w:szCs w:val="20"/>
              </w:rPr>
              <w:t>друг начин</w:t>
            </w:r>
            <w:r w:rsidRPr="00FC6E2D">
              <w:rPr>
                <w:rFonts w:ascii="Verdana" w:hAnsi="Verdana" w:cs="Times New Roman"/>
                <w:color w:val="auto"/>
                <w:sz w:val="20"/>
                <w:szCs w:val="20"/>
              </w:rPr>
              <w:t>? Моля, уточнете:</w:t>
            </w:r>
          </w:p>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B34429" w:rsidRPr="00FC6E2D" w:rsidRDefault="00B34429" w:rsidP="00FC6E2D">
            <w:pPr>
              <w:widowControl/>
              <w:spacing w:before="120" w:after="120" w:line="360" w:lineRule="auto"/>
              <w:rPr>
                <w:rFonts w:ascii="Verdana" w:hAnsi="Verdana" w:cs="Times New Roman"/>
                <w:b/>
                <w:color w:val="auto"/>
                <w:sz w:val="20"/>
                <w:szCs w:val="20"/>
              </w:rPr>
            </w:pPr>
            <w:r w:rsidRPr="00FC6E2D">
              <w:rPr>
                <w:rFonts w:ascii="Verdana" w:hAnsi="Verdana" w:cs="Times New Roman"/>
                <w:b/>
                <w:color w:val="auto"/>
                <w:sz w:val="20"/>
                <w:szCs w:val="20"/>
              </w:rPr>
              <w:lastRenderedPageBreak/>
              <w:t>Данъци</w:t>
            </w:r>
          </w:p>
        </w:tc>
        <w:tc>
          <w:tcPr>
            <w:tcW w:w="2585" w:type="dxa"/>
            <w:shd w:val="clear" w:color="auto" w:fill="auto"/>
          </w:tcPr>
          <w:p w:rsidR="00B34429" w:rsidRPr="00FC6E2D" w:rsidRDefault="00B34429" w:rsidP="00FC6E2D">
            <w:pPr>
              <w:widowControl/>
              <w:spacing w:before="120" w:after="120" w:line="360" w:lineRule="auto"/>
              <w:rPr>
                <w:rFonts w:ascii="Verdana" w:hAnsi="Verdana" w:cs="Times New Roman"/>
                <w:b/>
                <w:color w:val="auto"/>
                <w:sz w:val="20"/>
                <w:szCs w:val="20"/>
              </w:rPr>
            </w:pPr>
            <w:r w:rsidRPr="00FC6E2D">
              <w:rPr>
                <w:rFonts w:ascii="Verdana" w:hAnsi="Verdana" w:cs="Times New Roman"/>
                <w:b/>
                <w:color w:val="auto"/>
                <w:sz w:val="20"/>
                <w:szCs w:val="20"/>
              </w:rPr>
              <w:t>Социалноосигурителни вноски</w:t>
            </w:r>
          </w:p>
        </w:tc>
      </w:tr>
      <w:tr w:rsidR="00B34429" w:rsidRPr="00FC6E2D" w:rsidTr="00890875">
        <w:trPr>
          <w:trHeight w:val="1977"/>
        </w:trPr>
        <w:tc>
          <w:tcPr>
            <w:tcW w:w="4480" w:type="dxa"/>
            <w:vMerge/>
            <w:shd w:val="clear" w:color="auto" w:fill="auto"/>
          </w:tcPr>
          <w:p w:rsidR="00B34429" w:rsidRPr="00FC6E2D" w:rsidRDefault="00B34429" w:rsidP="00FC6E2D">
            <w:pPr>
              <w:widowControl/>
              <w:spacing w:before="120" w:after="120" w:line="360" w:lineRule="auto"/>
              <w:rPr>
                <w:rFonts w:ascii="Verdana" w:hAnsi="Verdana" w:cs="Times New Roman"/>
                <w:b/>
                <w:color w:val="auto"/>
                <w:sz w:val="20"/>
                <w:szCs w:val="20"/>
              </w:rPr>
            </w:pPr>
          </w:p>
        </w:tc>
        <w:tc>
          <w:tcPr>
            <w:tcW w:w="2224"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br/>
              <w:t>a) [……]</w:t>
            </w:r>
            <w:r w:rsidRPr="00FC6E2D">
              <w:rPr>
                <w:rFonts w:ascii="Verdana" w:hAnsi="Verdana" w:cs="Times New Roman"/>
                <w:color w:val="auto"/>
                <w:sz w:val="20"/>
                <w:szCs w:val="20"/>
              </w:rPr>
              <w:br/>
              <w:t>б) [……]</w:t>
            </w:r>
            <w:r w:rsidRPr="00FC6E2D">
              <w:rPr>
                <w:rFonts w:ascii="Verdana" w:hAnsi="Verdana" w:cs="Times New Roman"/>
                <w:color w:val="auto"/>
                <w:sz w:val="20"/>
                <w:szCs w:val="20"/>
              </w:rPr>
              <w:br/>
              <w:t>в1) [] Да [] Не</w:t>
            </w:r>
          </w:p>
          <w:p w:rsidR="00B34429" w:rsidRPr="00FC6E2D" w:rsidRDefault="00B34429" w:rsidP="00FC6E2D">
            <w:pPr>
              <w:widowControl/>
              <w:numPr>
                <w:ilvl w:val="0"/>
                <w:numId w:val="9"/>
              </w:numPr>
              <w:spacing w:before="120" w:after="120" w:line="360" w:lineRule="auto"/>
              <w:ind w:left="0" w:firstLine="0"/>
              <w:jc w:val="both"/>
              <w:rPr>
                <w:rFonts w:ascii="Verdana" w:hAnsi="Verdana" w:cs="Times New Roman"/>
                <w:color w:val="auto"/>
                <w:sz w:val="20"/>
                <w:szCs w:val="20"/>
              </w:rPr>
            </w:pPr>
            <w:r w:rsidRPr="00FC6E2D">
              <w:rPr>
                <w:rFonts w:ascii="Verdana" w:hAnsi="Verdana" w:cs="Times New Roman"/>
                <w:color w:val="auto"/>
                <w:sz w:val="20"/>
                <w:szCs w:val="20"/>
              </w:rPr>
              <w:t>[] Да [] Не</w:t>
            </w:r>
          </w:p>
          <w:p w:rsidR="00B34429" w:rsidRPr="00FC6E2D" w:rsidRDefault="00B34429" w:rsidP="00FC6E2D">
            <w:pPr>
              <w:widowControl/>
              <w:numPr>
                <w:ilvl w:val="0"/>
                <w:numId w:val="6"/>
              </w:numPr>
              <w:spacing w:before="120" w:after="120" w:line="360" w:lineRule="auto"/>
              <w:ind w:left="0" w:firstLine="0"/>
              <w:jc w:val="both"/>
              <w:rPr>
                <w:rFonts w:ascii="Verdana" w:hAnsi="Verdana" w:cs="Times New Roman"/>
                <w:color w:val="auto"/>
                <w:sz w:val="20"/>
                <w:szCs w:val="20"/>
              </w:rPr>
            </w:pPr>
            <w:r w:rsidRPr="00FC6E2D">
              <w:rPr>
                <w:rFonts w:ascii="Verdana" w:hAnsi="Verdana" w:cs="Times New Roman"/>
                <w:color w:val="auto"/>
                <w:sz w:val="20"/>
                <w:szCs w:val="20"/>
              </w:rPr>
              <w:t>[……]</w:t>
            </w:r>
            <w:r w:rsidRPr="00FC6E2D">
              <w:rPr>
                <w:rFonts w:ascii="Verdana" w:hAnsi="Verdana" w:cs="Times New Roman"/>
                <w:color w:val="auto"/>
                <w:sz w:val="20"/>
                <w:szCs w:val="20"/>
              </w:rPr>
              <w:br/>
            </w:r>
          </w:p>
          <w:p w:rsidR="00B34429" w:rsidRPr="00FC6E2D" w:rsidRDefault="00B34429" w:rsidP="00FC6E2D">
            <w:pPr>
              <w:widowControl/>
              <w:numPr>
                <w:ilvl w:val="0"/>
                <w:numId w:val="6"/>
              </w:numPr>
              <w:spacing w:before="120" w:after="120" w:line="360" w:lineRule="auto"/>
              <w:ind w:left="0" w:firstLine="0"/>
              <w:jc w:val="both"/>
              <w:rPr>
                <w:rFonts w:ascii="Verdana" w:hAnsi="Verdana" w:cs="Times New Roman"/>
                <w:color w:val="auto"/>
                <w:sz w:val="20"/>
                <w:szCs w:val="20"/>
              </w:rPr>
            </w:pPr>
            <w:r w:rsidRPr="00FC6E2D">
              <w:rPr>
                <w:rFonts w:ascii="Verdana" w:hAnsi="Verdana" w:cs="Times New Roman"/>
                <w:color w:val="auto"/>
                <w:sz w:val="20"/>
                <w:szCs w:val="20"/>
              </w:rPr>
              <w:t>[……]</w:t>
            </w:r>
            <w:r w:rsidRPr="00FC6E2D">
              <w:rPr>
                <w:rFonts w:ascii="Verdana" w:hAnsi="Verdana" w:cs="Times New Roman"/>
                <w:color w:val="auto"/>
                <w:sz w:val="20"/>
                <w:szCs w:val="20"/>
              </w:rPr>
              <w:br/>
            </w:r>
            <w:r w:rsidRPr="00FC6E2D">
              <w:rPr>
                <w:rFonts w:ascii="Verdana" w:hAnsi="Verdana" w:cs="Times New Roman"/>
                <w:color w:val="auto"/>
                <w:sz w:val="20"/>
                <w:szCs w:val="20"/>
              </w:rPr>
              <w:br/>
            </w:r>
          </w:p>
          <w:p w:rsidR="00B34429" w:rsidRPr="00FC6E2D" w:rsidRDefault="00B34429" w:rsidP="00FC6E2D">
            <w:pPr>
              <w:widowControl/>
              <w:spacing w:before="120" w:after="120" w:line="360" w:lineRule="auto"/>
              <w:rPr>
                <w:rFonts w:ascii="Verdana" w:hAnsi="Verdana" w:cs="Times New Roman"/>
                <w:color w:val="auto"/>
                <w:sz w:val="20"/>
                <w:szCs w:val="20"/>
              </w:rPr>
            </w:pPr>
          </w:p>
          <w:p w:rsidR="00B34429" w:rsidRPr="00FC6E2D" w:rsidRDefault="00B34429" w:rsidP="00FC6E2D">
            <w:pPr>
              <w:widowControl/>
              <w:spacing w:before="120" w:after="120" w:line="360" w:lineRule="auto"/>
              <w:rPr>
                <w:rFonts w:ascii="Verdana" w:hAnsi="Verdana" w:cs="Times New Roman"/>
                <w:color w:val="auto"/>
                <w:sz w:val="20"/>
                <w:szCs w:val="20"/>
              </w:rPr>
            </w:pPr>
          </w:p>
          <w:p w:rsidR="00B34429" w:rsidRPr="00FC6E2D" w:rsidRDefault="00B34429" w:rsidP="00FC6E2D">
            <w:pPr>
              <w:widowControl/>
              <w:spacing w:before="120" w:after="120" w:line="360" w:lineRule="auto"/>
              <w:rPr>
                <w:rFonts w:ascii="Verdana" w:hAnsi="Verdana" w:cs="Times New Roman"/>
                <w:color w:val="auto"/>
                <w:sz w:val="20"/>
                <w:szCs w:val="20"/>
              </w:rPr>
            </w:pPr>
          </w:p>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в2) [ …]</w:t>
            </w:r>
            <w:r w:rsidRPr="00FC6E2D">
              <w:rPr>
                <w:rFonts w:ascii="Verdana" w:hAnsi="Verdana" w:cs="Times New Roman"/>
                <w:color w:val="auto"/>
                <w:sz w:val="20"/>
                <w:szCs w:val="20"/>
              </w:rPr>
              <w:br/>
            </w:r>
          </w:p>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lastRenderedPageBreak/>
              <w:t>г) [] Да [] Не</w:t>
            </w:r>
            <w:r w:rsidRPr="00FC6E2D">
              <w:rPr>
                <w:rFonts w:ascii="Verdana" w:hAnsi="Verdana" w:cs="Times New Roman"/>
                <w:color w:val="auto"/>
                <w:sz w:val="20"/>
                <w:szCs w:val="20"/>
              </w:rPr>
              <w:br/>
            </w:r>
            <w:r w:rsidRPr="00FC6E2D">
              <w:rPr>
                <w:rFonts w:ascii="Verdana" w:hAnsi="Verdana" w:cs="Times New Roman"/>
                <w:b/>
                <w:color w:val="auto"/>
                <w:sz w:val="20"/>
                <w:szCs w:val="20"/>
              </w:rPr>
              <w:t>Ако „да“</w:t>
            </w:r>
            <w:r w:rsidRPr="00FC6E2D">
              <w:rPr>
                <w:rFonts w:ascii="Verdana" w:hAnsi="Verdana" w:cs="Times New Roman"/>
                <w:color w:val="auto"/>
                <w:sz w:val="20"/>
                <w:szCs w:val="20"/>
              </w:rPr>
              <w:t>, моля, опишете подробно: [……]</w:t>
            </w:r>
          </w:p>
        </w:tc>
        <w:tc>
          <w:tcPr>
            <w:tcW w:w="2585"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lastRenderedPageBreak/>
              <w:br/>
              <w:t>a) [……]б) [……]</w:t>
            </w:r>
            <w:r w:rsidRPr="00FC6E2D">
              <w:rPr>
                <w:rFonts w:ascii="Verdana" w:hAnsi="Verdana" w:cs="Times New Roman"/>
                <w:color w:val="auto"/>
                <w:sz w:val="20"/>
                <w:szCs w:val="20"/>
              </w:rPr>
              <w:br/>
            </w:r>
            <w:r w:rsidRPr="00FC6E2D">
              <w:rPr>
                <w:rFonts w:ascii="Verdana" w:hAnsi="Verdana" w:cs="Times New Roman"/>
                <w:color w:val="auto"/>
                <w:sz w:val="20"/>
                <w:szCs w:val="20"/>
              </w:rPr>
              <w:br/>
              <w:t>в1) [] Да [] Не</w:t>
            </w:r>
          </w:p>
          <w:p w:rsidR="00B34429" w:rsidRPr="00FC6E2D" w:rsidRDefault="00B34429" w:rsidP="00FC6E2D">
            <w:pPr>
              <w:widowControl/>
              <w:numPr>
                <w:ilvl w:val="0"/>
                <w:numId w:val="6"/>
              </w:numPr>
              <w:spacing w:before="120" w:after="120" w:line="360" w:lineRule="auto"/>
              <w:ind w:left="0" w:firstLine="0"/>
              <w:jc w:val="both"/>
              <w:rPr>
                <w:rFonts w:ascii="Verdana" w:hAnsi="Verdana" w:cs="Times New Roman"/>
                <w:color w:val="auto"/>
                <w:sz w:val="20"/>
                <w:szCs w:val="20"/>
              </w:rPr>
            </w:pPr>
            <w:r w:rsidRPr="00FC6E2D">
              <w:rPr>
                <w:rFonts w:ascii="Verdana" w:hAnsi="Verdana" w:cs="Times New Roman"/>
                <w:color w:val="auto"/>
                <w:sz w:val="20"/>
                <w:szCs w:val="20"/>
              </w:rPr>
              <w:t>[] Да [] Не</w:t>
            </w:r>
          </w:p>
          <w:p w:rsidR="00B34429" w:rsidRPr="00FC6E2D" w:rsidRDefault="00B34429" w:rsidP="00FC6E2D">
            <w:pPr>
              <w:widowControl/>
              <w:numPr>
                <w:ilvl w:val="0"/>
                <w:numId w:val="6"/>
              </w:numPr>
              <w:spacing w:before="120" w:after="120" w:line="360" w:lineRule="auto"/>
              <w:ind w:left="0" w:firstLine="0"/>
              <w:jc w:val="both"/>
              <w:rPr>
                <w:rFonts w:ascii="Verdana" w:hAnsi="Verdana" w:cs="Times New Roman"/>
                <w:color w:val="auto"/>
                <w:sz w:val="20"/>
                <w:szCs w:val="20"/>
              </w:rPr>
            </w:pPr>
            <w:r w:rsidRPr="00FC6E2D">
              <w:rPr>
                <w:rFonts w:ascii="Verdana" w:hAnsi="Verdana" w:cs="Times New Roman"/>
                <w:color w:val="auto"/>
                <w:sz w:val="20"/>
                <w:szCs w:val="20"/>
              </w:rPr>
              <w:t>[……]</w:t>
            </w:r>
            <w:r w:rsidRPr="00FC6E2D">
              <w:rPr>
                <w:rFonts w:ascii="Verdana" w:hAnsi="Verdana" w:cs="Times New Roman"/>
                <w:color w:val="auto"/>
                <w:sz w:val="20"/>
                <w:szCs w:val="20"/>
              </w:rPr>
              <w:br/>
            </w:r>
          </w:p>
          <w:p w:rsidR="00B34429" w:rsidRPr="00FC6E2D" w:rsidRDefault="00B34429" w:rsidP="00FC6E2D">
            <w:pPr>
              <w:widowControl/>
              <w:numPr>
                <w:ilvl w:val="0"/>
                <w:numId w:val="6"/>
              </w:numPr>
              <w:spacing w:before="120" w:after="120" w:line="360" w:lineRule="auto"/>
              <w:ind w:left="0" w:firstLine="0"/>
              <w:jc w:val="both"/>
              <w:rPr>
                <w:rFonts w:ascii="Verdana" w:hAnsi="Verdana" w:cs="Times New Roman"/>
                <w:color w:val="auto"/>
                <w:sz w:val="20"/>
                <w:szCs w:val="20"/>
              </w:rPr>
            </w:pPr>
            <w:r w:rsidRPr="00FC6E2D">
              <w:rPr>
                <w:rFonts w:ascii="Verdana" w:hAnsi="Verdana" w:cs="Times New Roman"/>
                <w:color w:val="auto"/>
                <w:sz w:val="20"/>
                <w:szCs w:val="20"/>
              </w:rPr>
              <w:t>[……]</w:t>
            </w:r>
            <w:r w:rsidRPr="00FC6E2D">
              <w:rPr>
                <w:rFonts w:ascii="Verdana" w:hAnsi="Verdana" w:cs="Times New Roman"/>
                <w:color w:val="auto"/>
                <w:sz w:val="20"/>
                <w:szCs w:val="20"/>
              </w:rPr>
              <w:br/>
            </w:r>
            <w:r w:rsidRPr="00FC6E2D">
              <w:rPr>
                <w:rFonts w:ascii="Verdana" w:hAnsi="Verdana" w:cs="Times New Roman"/>
                <w:color w:val="auto"/>
                <w:sz w:val="20"/>
                <w:szCs w:val="20"/>
              </w:rPr>
              <w:br/>
            </w:r>
          </w:p>
          <w:p w:rsidR="00B34429" w:rsidRPr="00FC6E2D" w:rsidRDefault="00B34429" w:rsidP="00FC6E2D">
            <w:pPr>
              <w:widowControl/>
              <w:spacing w:before="120" w:after="120" w:line="360" w:lineRule="auto"/>
              <w:rPr>
                <w:rFonts w:ascii="Verdana" w:hAnsi="Verdana" w:cs="Times New Roman"/>
                <w:color w:val="auto"/>
                <w:sz w:val="20"/>
                <w:szCs w:val="20"/>
              </w:rPr>
            </w:pPr>
          </w:p>
          <w:p w:rsidR="00B34429" w:rsidRPr="00FC6E2D" w:rsidRDefault="00B34429" w:rsidP="00FC6E2D">
            <w:pPr>
              <w:widowControl/>
              <w:spacing w:before="120" w:after="120" w:line="360" w:lineRule="auto"/>
              <w:rPr>
                <w:rFonts w:ascii="Verdana" w:hAnsi="Verdana" w:cs="Times New Roman"/>
                <w:color w:val="auto"/>
                <w:sz w:val="20"/>
                <w:szCs w:val="20"/>
              </w:rPr>
            </w:pPr>
          </w:p>
          <w:p w:rsidR="00B34429" w:rsidRPr="00FC6E2D" w:rsidRDefault="00B34429" w:rsidP="00FC6E2D">
            <w:pPr>
              <w:widowControl/>
              <w:spacing w:before="120" w:after="120" w:line="360" w:lineRule="auto"/>
              <w:rPr>
                <w:rFonts w:ascii="Verdana" w:hAnsi="Verdana" w:cs="Times New Roman"/>
                <w:color w:val="auto"/>
                <w:sz w:val="20"/>
                <w:szCs w:val="20"/>
              </w:rPr>
            </w:pPr>
          </w:p>
          <w:p w:rsidR="00B34429" w:rsidRPr="00FC6E2D" w:rsidRDefault="00B34429" w:rsidP="00FC6E2D">
            <w:pPr>
              <w:widowControl/>
              <w:spacing w:line="360" w:lineRule="auto"/>
              <w:rPr>
                <w:rFonts w:ascii="Verdana" w:hAnsi="Verdana" w:cs="Times New Roman"/>
                <w:color w:val="auto"/>
                <w:sz w:val="20"/>
                <w:szCs w:val="20"/>
              </w:rPr>
            </w:pPr>
            <w:r w:rsidRPr="00FC6E2D">
              <w:rPr>
                <w:rFonts w:ascii="Verdana" w:hAnsi="Verdana" w:cs="Times New Roman"/>
                <w:color w:val="auto"/>
                <w:sz w:val="20"/>
                <w:szCs w:val="20"/>
              </w:rPr>
              <w:t>в2) [ …]</w:t>
            </w:r>
            <w:r w:rsidRPr="00FC6E2D">
              <w:rPr>
                <w:rFonts w:ascii="Verdana" w:hAnsi="Verdana" w:cs="Times New Roman"/>
                <w:color w:val="auto"/>
                <w:sz w:val="20"/>
                <w:szCs w:val="20"/>
              </w:rPr>
              <w:br/>
            </w:r>
          </w:p>
          <w:p w:rsidR="00B34429" w:rsidRPr="00FC6E2D" w:rsidRDefault="00B34429" w:rsidP="00FC6E2D">
            <w:pPr>
              <w:widowControl/>
              <w:spacing w:line="360" w:lineRule="auto"/>
              <w:rPr>
                <w:rFonts w:ascii="Verdana" w:hAnsi="Verdana" w:cs="Times New Roman"/>
                <w:color w:val="auto"/>
                <w:sz w:val="20"/>
                <w:szCs w:val="20"/>
              </w:rPr>
            </w:pPr>
            <w:r w:rsidRPr="00FC6E2D">
              <w:rPr>
                <w:rFonts w:ascii="Verdana" w:hAnsi="Verdana" w:cs="Times New Roman"/>
                <w:color w:val="auto"/>
                <w:sz w:val="20"/>
                <w:szCs w:val="20"/>
              </w:rPr>
              <w:lastRenderedPageBreak/>
              <w:t>г) [] Да [] Не</w:t>
            </w:r>
          </w:p>
          <w:p w:rsidR="00B34429" w:rsidRPr="00FC6E2D" w:rsidRDefault="00B34429" w:rsidP="00FC6E2D">
            <w:pPr>
              <w:widowControl/>
              <w:spacing w:after="120" w:line="360" w:lineRule="auto"/>
              <w:rPr>
                <w:rFonts w:ascii="Verdana" w:hAnsi="Verdana" w:cs="Times New Roman"/>
                <w:color w:val="auto"/>
                <w:sz w:val="20"/>
                <w:szCs w:val="20"/>
              </w:rPr>
            </w:pPr>
            <w:r w:rsidRPr="00FC6E2D">
              <w:rPr>
                <w:rFonts w:ascii="Verdana" w:hAnsi="Verdana" w:cs="Times New Roman"/>
                <w:b/>
                <w:color w:val="auto"/>
                <w:sz w:val="20"/>
                <w:szCs w:val="20"/>
              </w:rPr>
              <w:t>Ако „да“</w:t>
            </w:r>
            <w:r w:rsidRPr="00FC6E2D">
              <w:rPr>
                <w:rFonts w:ascii="Verdana" w:hAnsi="Verdana" w:cs="Times New Roman"/>
                <w:color w:val="auto"/>
                <w:sz w:val="20"/>
                <w:szCs w:val="20"/>
              </w:rPr>
              <w:t>, моля, опишете подробно: [……]</w:t>
            </w:r>
          </w:p>
        </w:tc>
      </w:tr>
      <w:tr w:rsidR="00B34429" w:rsidRPr="00FC6E2D" w:rsidTr="00890875">
        <w:tc>
          <w:tcPr>
            <w:tcW w:w="4480" w:type="dxa"/>
            <w:shd w:val="clear" w:color="auto" w:fill="auto"/>
          </w:tcPr>
          <w:p w:rsidR="00B34429" w:rsidRPr="00FC6E2D" w:rsidRDefault="00B34429" w:rsidP="00FC6E2D">
            <w:pPr>
              <w:widowControl/>
              <w:spacing w:before="120" w:after="120" w:line="360" w:lineRule="auto"/>
              <w:jc w:val="both"/>
              <w:rPr>
                <w:rFonts w:ascii="Verdana" w:hAnsi="Verdana" w:cs="Times New Roman"/>
                <w:i/>
                <w:color w:val="auto"/>
                <w:sz w:val="20"/>
                <w:szCs w:val="20"/>
              </w:rPr>
            </w:pPr>
            <w:r w:rsidRPr="00FC6E2D">
              <w:rPr>
                <w:rFonts w:ascii="Verdana" w:hAnsi="Verdana" w:cs="Times New Roman"/>
                <w:i/>
                <w:color w:val="auto"/>
                <w:sz w:val="20"/>
                <w:szCs w:val="20"/>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B34429" w:rsidRPr="00FC6E2D" w:rsidRDefault="00B34429" w:rsidP="00FC6E2D">
            <w:pPr>
              <w:widowControl/>
              <w:spacing w:before="120" w:after="120" w:line="360" w:lineRule="auto"/>
              <w:rPr>
                <w:rFonts w:ascii="Verdana" w:hAnsi="Verdana" w:cs="Times New Roman"/>
                <w:i/>
                <w:color w:val="auto"/>
                <w:sz w:val="20"/>
                <w:szCs w:val="20"/>
              </w:rPr>
            </w:pPr>
            <w:r w:rsidRPr="00FC6E2D">
              <w:rPr>
                <w:rFonts w:ascii="Verdana" w:hAnsi="Verdana" w:cs="Times New Roman"/>
                <w:i/>
                <w:color w:val="auto"/>
                <w:sz w:val="20"/>
                <w:szCs w:val="20"/>
              </w:rPr>
              <w:t>(уеб адрес, орган или служба, издаващи документа, точно позоваване на документа):</w:t>
            </w:r>
            <w:r w:rsidRPr="00FC6E2D">
              <w:rPr>
                <w:rFonts w:ascii="Verdana" w:hAnsi="Verdana" w:cs="Times New Roman"/>
                <w:i/>
                <w:color w:val="auto"/>
                <w:sz w:val="20"/>
                <w:szCs w:val="20"/>
                <w:vertAlign w:val="superscript"/>
              </w:rPr>
              <w:t xml:space="preserve"> </w:t>
            </w:r>
            <w:r w:rsidRPr="00FC6E2D">
              <w:rPr>
                <w:rFonts w:ascii="Verdana" w:hAnsi="Verdana" w:cs="Times New Roman"/>
                <w:i/>
                <w:color w:val="auto"/>
                <w:sz w:val="20"/>
                <w:szCs w:val="20"/>
                <w:vertAlign w:val="superscript"/>
              </w:rPr>
              <w:footnoteReference w:id="24"/>
            </w:r>
            <w:r w:rsidRPr="00FC6E2D">
              <w:rPr>
                <w:rFonts w:ascii="Verdana" w:hAnsi="Verdana" w:cs="Times New Roman"/>
                <w:color w:val="auto"/>
                <w:sz w:val="20"/>
                <w:szCs w:val="20"/>
              </w:rPr>
              <w:br/>
            </w:r>
            <w:r w:rsidRPr="00FC6E2D">
              <w:rPr>
                <w:rFonts w:ascii="Verdana" w:hAnsi="Verdana" w:cs="Times New Roman"/>
                <w:i/>
                <w:color w:val="auto"/>
                <w:sz w:val="20"/>
                <w:szCs w:val="20"/>
              </w:rPr>
              <w:t>[……][……][……][……]</w:t>
            </w:r>
          </w:p>
        </w:tc>
      </w:tr>
    </w:tbl>
    <w:p w:rsidR="00B34429" w:rsidRPr="00737796" w:rsidRDefault="00B34429" w:rsidP="00FC6E2D">
      <w:pPr>
        <w:keepNext/>
        <w:widowControl/>
        <w:spacing w:before="120" w:after="360" w:line="360" w:lineRule="auto"/>
        <w:jc w:val="center"/>
        <w:rPr>
          <w:rFonts w:ascii="Verdana" w:hAnsi="Verdana" w:cs="Times New Roman"/>
          <w:b/>
          <w:smallCaps/>
          <w:color w:val="auto"/>
          <w:sz w:val="20"/>
          <w:szCs w:val="20"/>
          <w:lang w:val="ru-RU"/>
        </w:rPr>
      </w:pPr>
    </w:p>
    <w:p w:rsidR="00B34429" w:rsidRPr="00FC6E2D" w:rsidRDefault="00B34429" w:rsidP="00FC6E2D">
      <w:pPr>
        <w:keepNext/>
        <w:widowControl/>
        <w:spacing w:before="120" w:after="360" w:line="360" w:lineRule="auto"/>
        <w:jc w:val="center"/>
        <w:rPr>
          <w:rFonts w:ascii="Verdana" w:hAnsi="Verdana" w:cs="Times New Roman"/>
          <w:b/>
          <w:smallCaps/>
          <w:color w:val="auto"/>
          <w:sz w:val="20"/>
          <w:szCs w:val="20"/>
        </w:rPr>
      </w:pPr>
      <w:r w:rsidRPr="00FC6E2D">
        <w:rPr>
          <w:rFonts w:ascii="Verdana" w:hAnsi="Verdana" w:cs="Times New Roman"/>
          <w:b/>
          <w:smallCaps/>
          <w:color w:val="auto"/>
          <w:sz w:val="20"/>
          <w:szCs w:val="20"/>
        </w:rPr>
        <w:t>В: Основания, свързани с несъстоятелност, конфликти на интереси или професионално нарушение</w:t>
      </w:r>
      <w:r w:rsidRPr="00FC6E2D">
        <w:rPr>
          <w:rFonts w:ascii="Verdana" w:hAnsi="Verdana" w:cs="Times New Roman"/>
          <w:b/>
          <w:smallCaps/>
          <w:color w:val="auto"/>
          <w:sz w:val="20"/>
          <w:szCs w:val="20"/>
          <w:vertAlign w:val="superscript"/>
        </w:rPr>
        <w:footnoteReference w:id="25"/>
      </w:r>
    </w:p>
    <w:p w:rsidR="00B34429" w:rsidRPr="00FC6E2D" w:rsidRDefault="00B34429" w:rsidP="00FC6E2D">
      <w:pPr>
        <w:widowControl/>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Verdana" w:hAnsi="Verdana" w:cs="Times New Roman"/>
          <w:b/>
          <w:i/>
          <w:color w:val="auto"/>
          <w:sz w:val="20"/>
          <w:szCs w:val="20"/>
        </w:rPr>
      </w:pPr>
      <w:r w:rsidRPr="00FC6E2D">
        <w:rPr>
          <w:rFonts w:ascii="Verdana" w:hAnsi="Verdana" w:cs="Times New Roman"/>
          <w:b/>
          <w:i/>
          <w:color w:val="auto"/>
          <w:sz w:val="20"/>
          <w:szCs w:val="20"/>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34429" w:rsidRPr="00FC6E2D" w:rsidTr="00890875">
        <w:tc>
          <w:tcPr>
            <w:tcW w:w="4644" w:type="dxa"/>
            <w:shd w:val="clear" w:color="auto" w:fill="auto"/>
          </w:tcPr>
          <w:p w:rsidR="00B34429" w:rsidRPr="00FC6E2D" w:rsidRDefault="00B34429" w:rsidP="00FC6E2D">
            <w:pPr>
              <w:widowControl/>
              <w:spacing w:before="120" w:after="120" w:line="360" w:lineRule="auto"/>
              <w:jc w:val="both"/>
              <w:rPr>
                <w:rFonts w:ascii="Verdana" w:hAnsi="Verdana" w:cs="Times New Roman"/>
                <w:b/>
                <w:i/>
                <w:color w:val="auto"/>
                <w:sz w:val="20"/>
                <w:szCs w:val="20"/>
              </w:rPr>
            </w:pPr>
            <w:r w:rsidRPr="00FC6E2D">
              <w:rPr>
                <w:rFonts w:ascii="Verdana" w:hAnsi="Verdana" w:cs="Times New Roman"/>
                <w:b/>
                <w:i/>
                <w:color w:val="auto"/>
                <w:sz w:val="20"/>
                <w:szCs w:val="20"/>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B34429" w:rsidRPr="00FC6E2D" w:rsidRDefault="00B34429" w:rsidP="00FC6E2D">
            <w:pPr>
              <w:widowControl/>
              <w:spacing w:before="120" w:after="120" w:line="360" w:lineRule="auto"/>
              <w:jc w:val="both"/>
              <w:rPr>
                <w:rFonts w:ascii="Verdana" w:hAnsi="Verdana" w:cs="Times New Roman"/>
                <w:b/>
                <w:i/>
                <w:color w:val="auto"/>
                <w:sz w:val="20"/>
                <w:szCs w:val="20"/>
              </w:rPr>
            </w:pPr>
            <w:r w:rsidRPr="00FC6E2D">
              <w:rPr>
                <w:rFonts w:ascii="Verdana" w:hAnsi="Verdana" w:cs="Times New Roman"/>
                <w:b/>
                <w:i/>
                <w:color w:val="auto"/>
                <w:sz w:val="20"/>
                <w:szCs w:val="20"/>
              </w:rPr>
              <w:t>Отговор:</w:t>
            </w:r>
          </w:p>
        </w:tc>
      </w:tr>
      <w:tr w:rsidR="00B34429" w:rsidRPr="00FC6E2D" w:rsidTr="00890875">
        <w:trPr>
          <w:trHeight w:val="406"/>
        </w:trPr>
        <w:tc>
          <w:tcPr>
            <w:tcW w:w="4644" w:type="dxa"/>
            <w:vMerge w:val="restart"/>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 xml:space="preserve">Икономическият оператор нарушил ли е, </w:t>
            </w:r>
            <w:r w:rsidRPr="00FC6E2D">
              <w:rPr>
                <w:rFonts w:ascii="Verdana" w:hAnsi="Verdana" w:cs="Times New Roman"/>
                <w:b/>
                <w:color w:val="auto"/>
                <w:sz w:val="20"/>
                <w:szCs w:val="20"/>
              </w:rPr>
              <w:t>доколкото му е известно</w:t>
            </w:r>
            <w:r w:rsidRPr="00FC6E2D">
              <w:rPr>
                <w:rFonts w:ascii="Verdana" w:hAnsi="Verdana" w:cs="Times New Roman"/>
                <w:color w:val="auto"/>
                <w:sz w:val="20"/>
                <w:szCs w:val="20"/>
              </w:rPr>
              <w:t xml:space="preserve">, </w:t>
            </w:r>
            <w:r w:rsidRPr="00FC6E2D">
              <w:rPr>
                <w:rFonts w:ascii="Verdana" w:hAnsi="Verdana" w:cs="Times New Roman"/>
                <w:b/>
                <w:color w:val="auto"/>
                <w:sz w:val="20"/>
                <w:szCs w:val="20"/>
              </w:rPr>
              <w:t>задълженията</w:t>
            </w:r>
            <w:r w:rsidRPr="00FC6E2D">
              <w:rPr>
                <w:rFonts w:ascii="Verdana" w:hAnsi="Verdana" w:cs="Times New Roman"/>
                <w:color w:val="auto"/>
                <w:sz w:val="20"/>
                <w:szCs w:val="20"/>
              </w:rPr>
              <w:t xml:space="preserve"> си в областта на </w:t>
            </w:r>
            <w:r w:rsidRPr="00FC6E2D">
              <w:rPr>
                <w:rFonts w:ascii="Verdana" w:hAnsi="Verdana" w:cs="Times New Roman"/>
                <w:b/>
                <w:color w:val="auto"/>
                <w:sz w:val="20"/>
                <w:szCs w:val="20"/>
              </w:rPr>
              <w:lastRenderedPageBreak/>
              <w:t>екологичното, социалното или трудовото право</w:t>
            </w:r>
            <w:r w:rsidRPr="00FC6E2D">
              <w:rPr>
                <w:rFonts w:ascii="Verdana" w:hAnsi="Verdana" w:cs="Times New Roman"/>
                <w:b/>
                <w:color w:val="auto"/>
                <w:sz w:val="20"/>
                <w:szCs w:val="20"/>
                <w:vertAlign w:val="superscript"/>
              </w:rPr>
              <w:footnoteReference w:id="26"/>
            </w:r>
            <w:r w:rsidRPr="00FC6E2D">
              <w:rPr>
                <w:rFonts w:ascii="Verdana" w:hAnsi="Verdana" w:cs="Times New Roman"/>
                <w:color w:val="auto"/>
                <w:sz w:val="20"/>
                <w:szCs w:val="20"/>
              </w:rPr>
              <w:t>?</w:t>
            </w:r>
          </w:p>
        </w:tc>
        <w:tc>
          <w:tcPr>
            <w:tcW w:w="4645"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lastRenderedPageBreak/>
              <w:t>[] Да [] Не</w:t>
            </w:r>
          </w:p>
        </w:tc>
      </w:tr>
      <w:tr w:rsidR="00B34429" w:rsidRPr="00FC6E2D" w:rsidTr="00890875">
        <w:trPr>
          <w:trHeight w:val="405"/>
        </w:trPr>
        <w:tc>
          <w:tcPr>
            <w:tcW w:w="4644" w:type="dxa"/>
            <w:vMerge/>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p>
        </w:tc>
        <w:tc>
          <w:tcPr>
            <w:tcW w:w="4645"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b/>
                <w:color w:val="auto"/>
                <w:sz w:val="20"/>
                <w:szCs w:val="20"/>
              </w:rPr>
              <w:t>Ако „да“</w:t>
            </w:r>
            <w:r w:rsidRPr="00FC6E2D">
              <w:rPr>
                <w:rFonts w:ascii="Verdana" w:hAnsi="Verdana" w:cs="Times New Roman"/>
                <w:color w:val="auto"/>
                <w:sz w:val="20"/>
                <w:szCs w:val="20"/>
              </w:rPr>
              <w:t xml:space="preserve">, икономическият оператор взел </w:t>
            </w:r>
            <w:r w:rsidRPr="00FC6E2D">
              <w:rPr>
                <w:rFonts w:ascii="Verdana" w:hAnsi="Verdana" w:cs="Times New Roman"/>
                <w:color w:val="auto"/>
                <w:sz w:val="20"/>
                <w:szCs w:val="20"/>
              </w:rPr>
              <w:lastRenderedPageBreak/>
              <w:t>ли е мерки, с които да докаже своята надеждност въпреки наличието на основанието за изключване („реабилитиране по своя инициатива“)?</w:t>
            </w:r>
            <w:r w:rsidRPr="00FC6E2D">
              <w:rPr>
                <w:rFonts w:ascii="Verdana" w:hAnsi="Verdana" w:cs="Times New Roman"/>
                <w:color w:val="auto"/>
                <w:sz w:val="20"/>
                <w:szCs w:val="20"/>
              </w:rPr>
              <w:br/>
              <w:t>[] Да [] Не</w:t>
            </w:r>
          </w:p>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b/>
                <w:color w:val="auto"/>
                <w:sz w:val="20"/>
                <w:szCs w:val="20"/>
              </w:rPr>
              <w:t>Ако да“</w:t>
            </w:r>
            <w:r w:rsidRPr="00FC6E2D">
              <w:rPr>
                <w:rFonts w:ascii="Verdana" w:hAnsi="Verdana" w:cs="Times New Roman"/>
                <w:color w:val="auto"/>
                <w:sz w:val="20"/>
                <w:szCs w:val="20"/>
              </w:rPr>
              <w:t>, моля опишете предприетите мерки: [……]</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lastRenderedPageBreak/>
              <w:t>Икономическият оператор в една от следните ситуации ли е:</w:t>
            </w:r>
            <w:r w:rsidRPr="00FC6E2D">
              <w:rPr>
                <w:rFonts w:ascii="Verdana" w:hAnsi="Verdana" w:cs="Times New Roman"/>
                <w:color w:val="auto"/>
                <w:sz w:val="20"/>
                <w:szCs w:val="20"/>
              </w:rPr>
              <w:br/>
              <w:t xml:space="preserve">а) </w:t>
            </w:r>
            <w:r w:rsidRPr="00FC6E2D">
              <w:rPr>
                <w:rFonts w:ascii="Verdana" w:hAnsi="Verdana" w:cs="Times New Roman"/>
                <w:b/>
                <w:color w:val="auto"/>
                <w:sz w:val="20"/>
                <w:szCs w:val="20"/>
              </w:rPr>
              <w:t>обявен в несъстоятелност</w:t>
            </w:r>
            <w:r w:rsidRPr="00FC6E2D">
              <w:rPr>
                <w:rFonts w:ascii="Verdana" w:hAnsi="Verdana" w:cs="Times New Roman"/>
                <w:color w:val="auto"/>
                <w:sz w:val="20"/>
                <w:szCs w:val="20"/>
              </w:rPr>
              <w:t xml:space="preserve">, или </w:t>
            </w:r>
          </w:p>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 xml:space="preserve">б) </w:t>
            </w:r>
            <w:r w:rsidRPr="00FC6E2D">
              <w:rPr>
                <w:rFonts w:ascii="Verdana" w:hAnsi="Verdana" w:cs="Times New Roman"/>
                <w:b/>
                <w:color w:val="auto"/>
                <w:sz w:val="20"/>
                <w:szCs w:val="20"/>
              </w:rPr>
              <w:t>предмет на производство по несъстоятелност</w:t>
            </w:r>
            <w:r w:rsidRPr="00FC6E2D">
              <w:rPr>
                <w:rFonts w:ascii="Verdana" w:hAnsi="Verdana" w:cs="Times New Roman"/>
                <w:color w:val="auto"/>
                <w:sz w:val="20"/>
                <w:szCs w:val="20"/>
              </w:rPr>
              <w:t xml:space="preserve"> или ликвидация, или</w:t>
            </w:r>
          </w:p>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 xml:space="preserve">в) </w:t>
            </w:r>
            <w:r w:rsidRPr="00FC6E2D">
              <w:rPr>
                <w:rFonts w:ascii="Verdana" w:hAnsi="Verdana" w:cs="Times New Roman"/>
                <w:b/>
                <w:color w:val="auto"/>
                <w:sz w:val="20"/>
                <w:szCs w:val="20"/>
              </w:rPr>
              <w:t>споразумение с кредиторите</w:t>
            </w:r>
            <w:r w:rsidRPr="00FC6E2D">
              <w:rPr>
                <w:rFonts w:ascii="Verdana" w:hAnsi="Verdana" w:cs="Times New Roman"/>
                <w:color w:val="auto"/>
                <w:sz w:val="20"/>
                <w:szCs w:val="20"/>
              </w:rPr>
              <w:t>, или</w:t>
            </w:r>
            <w:r w:rsidRPr="00FC6E2D">
              <w:rPr>
                <w:rFonts w:ascii="Verdana" w:hAnsi="Verdana" w:cs="Times New Roman"/>
                <w:color w:val="auto"/>
                <w:sz w:val="20"/>
                <w:szCs w:val="20"/>
              </w:rPr>
              <w:br/>
              <w:t>г) всякаква аналогична ситуация, възникваща от сходна процедура съгласно националните законови и подзаконови актове</w:t>
            </w:r>
            <w:r w:rsidRPr="00FC6E2D">
              <w:rPr>
                <w:rFonts w:ascii="Verdana" w:hAnsi="Verdana" w:cs="Times New Roman"/>
                <w:color w:val="auto"/>
                <w:sz w:val="20"/>
                <w:szCs w:val="20"/>
                <w:vertAlign w:val="superscript"/>
              </w:rPr>
              <w:footnoteReference w:id="27"/>
            </w:r>
            <w:r w:rsidRPr="00FC6E2D">
              <w:rPr>
                <w:rFonts w:ascii="Verdana" w:hAnsi="Verdana" w:cs="Times New Roman"/>
                <w:color w:val="auto"/>
                <w:sz w:val="20"/>
                <w:szCs w:val="20"/>
              </w:rPr>
              <w:t>, или</w:t>
            </w:r>
            <w:r w:rsidRPr="00FC6E2D">
              <w:rPr>
                <w:rFonts w:ascii="Verdana" w:hAnsi="Verdana" w:cs="Times New Roman"/>
                <w:color w:val="auto"/>
                <w:sz w:val="20"/>
                <w:szCs w:val="20"/>
              </w:rPr>
              <w:br/>
              <w:t>д) неговите активи се администрират от ликвидатор или от съда, или</w:t>
            </w:r>
          </w:p>
          <w:p w:rsidR="00B34429" w:rsidRPr="00FC6E2D" w:rsidRDefault="00B34429" w:rsidP="00FC6E2D">
            <w:pPr>
              <w:widowControl/>
              <w:spacing w:before="120" w:after="120" w:line="360" w:lineRule="auto"/>
              <w:rPr>
                <w:rFonts w:ascii="Verdana" w:hAnsi="Verdana" w:cs="Times New Roman"/>
                <w:b/>
                <w:color w:val="auto"/>
                <w:sz w:val="20"/>
                <w:szCs w:val="20"/>
              </w:rPr>
            </w:pPr>
            <w:r w:rsidRPr="00FC6E2D">
              <w:rPr>
                <w:rFonts w:ascii="Verdana" w:hAnsi="Verdana" w:cs="Times New Roman"/>
                <w:color w:val="auto"/>
                <w:sz w:val="20"/>
                <w:szCs w:val="20"/>
              </w:rPr>
              <w:t>е) стопанската му дейност е прекратена?</w:t>
            </w:r>
            <w:r w:rsidRPr="00FC6E2D">
              <w:rPr>
                <w:rFonts w:ascii="Verdana" w:hAnsi="Verdana" w:cs="Times New Roman"/>
                <w:color w:val="auto"/>
                <w:sz w:val="20"/>
                <w:szCs w:val="20"/>
              </w:rPr>
              <w:br/>
            </w:r>
            <w:r w:rsidRPr="00FC6E2D">
              <w:rPr>
                <w:rFonts w:ascii="Verdana" w:hAnsi="Verdana" w:cs="Times New Roman"/>
                <w:b/>
                <w:color w:val="auto"/>
                <w:sz w:val="20"/>
                <w:szCs w:val="20"/>
              </w:rPr>
              <w:t>Ако „да“:</w:t>
            </w:r>
          </w:p>
          <w:p w:rsidR="00B34429" w:rsidRPr="00FC6E2D" w:rsidRDefault="00B34429" w:rsidP="00FC6E2D">
            <w:pPr>
              <w:widowControl/>
              <w:numPr>
                <w:ilvl w:val="0"/>
                <w:numId w:val="6"/>
              </w:numPr>
              <w:spacing w:before="120" w:after="120" w:line="360" w:lineRule="auto"/>
              <w:ind w:left="0" w:firstLine="0"/>
              <w:jc w:val="both"/>
              <w:rPr>
                <w:rFonts w:ascii="Verdana" w:hAnsi="Verdana" w:cs="Times New Roman"/>
                <w:color w:val="auto"/>
                <w:sz w:val="20"/>
                <w:szCs w:val="20"/>
              </w:rPr>
            </w:pPr>
            <w:r w:rsidRPr="00FC6E2D">
              <w:rPr>
                <w:rFonts w:ascii="Verdana" w:hAnsi="Verdana" w:cs="Times New Roman"/>
                <w:color w:val="auto"/>
                <w:sz w:val="20"/>
                <w:szCs w:val="20"/>
              </w:rPr>
              <w:t>Моля представете подробности:</w:t>
            </w:r>
          </w:p>
          <w:p w:rsidR="00B34429" w:rsidRPr="00FC6E2D" w:rsidRDefault="00B34429" w:rsidP="00FC6E2D">
            <w:pPr>
              <w:widowControl/>
              <w:numPr>
                <w:ilvl w:val="0"/>
                <w:numId w:val="6"/>
              </w:numPr>
              <w:spacing w:before="120" w:after="120" w:line="360" w:lineRule="auto"/>
              <w:ind w:left="0" w:firstLine="0"/>
              <w:jc w:val="both"/>
              <w:rPr>
                <w:rFonts w:ascii="Verdana" w:hAnsi="Verdana" w:cs="Times New Roman"/>
                <w:color w:val="auto"/>
                <w:sz w:val="20"/>
                <w:szCs w:val="20"/>
              </w:rPr>
            </w:pPr>
            <w:r w:rsidRPr="00FC6E2D">
              <w:rPr>
                <w:rFonts w:ascii="Verdana" w:hAnsi="Verdana" w:cs="Times New Roman"/>
                <w:color w:val="auto"/>
                <w:sz w:val="20"/>
                <w:szCs w:val="20"/>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w:t>
            </w:r>
            <w:r w:rsidRPr="00FC6E2D">
              <w:rPr>
                <w:rFonts w:ascii="Verdana" w:hAnsi="Verdana" w:cs="Times New Roman"/>
                <w:color w:val="auto"/>
                <w:sz w:val="20"/>
                <w:szCs w:val="20"/>
              </w:rPr>
              <w:lastRenderedPageBreak/>
              <w:t>за продължаване на стопанската дейност при тези обстоятелства</w:t>
            </w:r>
            <w:r w:rsidRPr="00FC6E2D">
              <w:rPr>
                <w:rFonts w:ascii="Verdana" w:hAnsi="Verdana" w:cs="Times New Roman"/>
                <w:color w:val="auto"/>
                <w:sz w:val="20"/>
                <w:szCs w:val="20"/>
                <w:vertAlign w:val="superscript"/>
              </w:rPr>
              <w:footnoteReference w:id="28"/>
            </w:r>
            <w:r w:rsidRPr="00FC6E2D">
              <w:rPr>
                <w:rFonts w:ascii="Verdana" w:hAnsi="Verdana" w:cs="Times New Roman"/>
                <w:color w:val="auto"/>
                <w:sz w:val="20"/>
                <w:szCs w:val="20"/>
              </w:rPr>
              <w:t>?</w:t>
            </w:r>
          </w:p>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i/>
                <w:color w:val="auto"/>
                <w:sz w:val="20"/>
                <w:szCs w:val="20"/>
              </w:rPr>
              <w:t>Ако съответните документи са на разположение в електронен формат, моля, посочете:</w:t>
            </w:r>
          </w:p>
        </w:tc>
        <w:tc>
          <w:tcPr>
            <w:tcW w:w="4645"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lastRenderedPageBreak/>
              <w:t>[] Да [] Не</w:t>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r>
          </w:p>
          <w:p w:rsidR="00B34429" w:rsidRPr="00FC6E2D" w:rsidRDefault="00B34429" w:rsidP="00FC6E2D">
            <w:pPr>
              <w:widowControl/>
              <w:numPr>
                <w:ilvl w:val="0"/>
                <w:numId w:val="6"/>
              </w:numPr>
              <w:spacing w:before="120" w:after="120" w:line="360" w:lineRule="auto"/>
              <w:ind w:left="0" w:firstLine="0"/>
              <w:jc w:val="both"/>
              <w:rPr>
                <w:rFonts w:ascii="Verdana" w:hAnsi="Verdana" w:cs="Times New Roman"/>
                <w:color w:val="auto"/>
                <w:sz w:val="20"/>
                <w:szCs w:val="20"/>
              </w:rPr>
            </w:pPr>
            <w:r w:rsidRPr="00FC6E2D">
              <w:rPr>
                <w:rFonts w:ascii="Verdana" w:hAnsi="Verdana" w:cs="Times New Roman"/>
                <w:color w:val="auto"/>
                <w:sz w:val="20"/>
                <w:szCs w:val="20"/>
              </w:rPr>
              <w:t>[……]</w:t>
            </w:r>
          </w:p>
          <w:p w:rsidR="00B34429" w:rsidRPr="00FC6E2D" w:rsidRDefault="00B34429" w:rsidP="00FC6E2D">
            <w:pPr>
              <w:widowControl/>
              <w:numPr>
                <w:ilvl w:val="0"/>
                <w:numId w:val="6"/>
              </w:numPr>
              <w:spacing w:before="120" w:after="120" w:line="360" w:lineRule="auto"/>
              <w:ind w:left="0" w:firstLine="0"/>
              <w:jc w:val="both"/>
              <w:rPr>
                <w:rFonts w:ascii="Verdana" w:hAnsi="Verdana" w:cs="Times New Roman"/>
                <w:color w:val="auto"/>
                <w:sz w:val="20"/>
                <w:szCs w:val="20"/>
              </w:rPr>
            </w:pPr>
            <w:r w:rsidRPr="00FC6E2D">
              <w:rPr>
                <w:rFonts w:ascii="Verdana" w:hAnsi="Verdana" w:cs="Times New Roman"/>
                <w:color w:val="auto"/>
                <w:sz w:val="20"/>
                <w:szCs w:val="20"/>
              </w:rPr>
              <w:t>[……]</w:t>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r>
          </w:p>
          <w:p w:rsidR="00B34429" w:rsidRPr="00FC6E2D" w:rsidRDefault="00B34429" w:rsidP="00FC6E2D">
            <w:pPr>
              <w:widowControl/>
              <w:spacing w:before="120" w:after="120" w:line="360" w:lineRule="auto"/>
              <w:jc w:val="both"/>
              <w:rPr>
                <w:rFonts w:ascii="Verdana" w:hAnsi="Verdana" w:cs="Times New Roman"/>
                <w:i/>
                <w:color w:val="auto"/>
                <w:sz w:val="20"/>
                <w:szCs w:val="20"/>
              </w:rPr>
            </w:pPr>
          </w:p>
          <w:p w:rsidR="00B34429" w:rsidRPr="00FC6E2D" w:rsidRDefault="00B34429" w:rsidP="00FC6E2D">
            <w:pPr>
              <w:widowControl/>
              <w:spacing w:before="120" w:after="120" w:line="360" w:lineRule="auto"/>
              <w:jc w:val="both"/>
              <w:rPr>
                <w:rFonts w:ascii="Verdana" w:hAnsi="Verdana" w:cs="Times New Roman"/>
                <w:i/>
                <w:color w:val="auto"/>
                <w:sz w:val="20"/>
                <w:szCs w:val="20"/>
              </w:rPr>
            </w:pPr>
          </w:p>
          <w:p w:rsidR="00B34429" w:rsidRPr="00FC6E2D" w:rsidRDefault="00B34429" w:rsidP="00FC6E2D">
            <w:pPr>
              <w:widowControl/>
              <w:spacing w:before="120" w:after="120" w:line="360" w:lineRule="auto"/>
              <w:jc w:val="both"/>
              <w:rPr>
                <w:rFonts w:ascii="Verdana" w:hAnsi="Verdana" w:cs="Times New Roman"/>
                <w:i/>
                <w:color w:val="auto"/>
                <w:sz w:val="20"/>
                <w:szCs w:val="20"/>
              </w:rPr>
            </w:pPr>
          </w:p>
          <w:p w:rsidR="00B34429" w:rsidRPr="00FC6E2D" w:rsidRDefault="00B34429" w:rsidP="00FC6E2D">
            <w:pPr>
              <w:widowControl/>
              <w:spacing w:before="120" w:after="120" w:line="360" w:lineRule="auto"/>
              <w:jc w:val="both"/>
              <w:rPr>
                <w:rFonts w:ascii="Verdana" w:hAnsi="Verdana" w:cs="Times New Roman"/>
                <w:i/>
                <w:color w:val="auto"/>
                <w:sz w:val="20"/>
                <w:szCs w:val="20"/>
              </w:rPr>
            </w:pPr>
            <w:r w:rsidRPr="00FC6E2D">
              <w:rPr>
                <w:rFonts w:ascii="Verdana" w:hAnsi="Verdana" w:cs="Times New Roman"/>
                <w:i/>
                <w:color w:val="auto"/>
                <w:sz w:val="20"/>
                <w:szCs w:val="20"/>
              </w:rPr>
              <w:t>(уеб адрес, орган или служба, издаващи документа, точно позоваване на документа): [……][……][……][……]</w:t>
            </w:r>
          </w:p>
        </w:tc>
      </w:tr>
      <w:tr w:rsidR="00B34429" w:rsidRPr="00FC6E2D" w:rsidTr="00890875">
        <w:trPr>
          <w:trHeight w:val="303"/>
        </w:trPr>
        <w:tc>
          <w:tcPr>
            <w:tcW w:w="4644" w:type="dxa"/>
            <w:vMerge w:val="restart"/>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lastRenderedPageBreak/>
              <w:t xml:space="preserve">Икономическият оператор извършил ли е </w:t>
            </w:r>
            <w:r w:rsidRPr="00FC6E2D">
              <w:rPr>
                <w:rFonts w:ascii="Verdana" w:hAnsi="Verdana" w:cs="Times New Roman"/>
                <w:b/>
                <w:color w:val="auto"/>
                <w:sz w:val="20"/>
                <w:szCs w:val="20"/>
              </w:rPr>
              <w:t>тежко професионално нарушение</w:t>
            </w:r>
            <w:r w:rsidRPr="00FC6E2D">
              <w:rPr>
                <w:rFonts w:ascii="Verdana" w:hAnsi="Verdana" w:cs="Times New Roman"/>
                <w:b/>
                <w:color w:val="auto"/>
                <w:sz w:val="20"/>
                <w:szCs w:val="20"/>
                <w:vertAlign w:val="superscript"/>
              </w:rPr>
              <w:footnoteReference w:id="29"/>
            </w:r>
            <w:r w:rsidRPr="00FC6E2D">
              <w:rPr>
                <w:rFonts w:ascii="Verdana" w:hAnsi="Verdana" w:cs="Times New Roman"/>
                <w:color w:val="auto"/>
                <w:sz w:val="20"/>
                <w:szCs w:val="20"/>
              </w:rPr>
              <w:t xml:space="preserve">? </w:t>
            </w:r>
            <w:r w:rsidRPr="00FC6E2D">
              <w:rPr>
                <w:rFonts w:ascii="Verdana" w:hAnsi="Verdana" w:cs="Times New Roman"/>
                <w:color w:val="auto"/>
                <w:sz w:val="20"/>
                <w:szCs w:val="20"/>
              </w:rPr>
              <w:br/>
            </w:r>
            <w:r w:rsidRPr="00FC6E2D">
              <w:rPr>
                <w:rFonts w:ascii="Verdana" w:hAnsi="Verdana" w:cs="Times New Roman"/>
                <w:b/>
                <w:color w:val="auto"/>
                <w:sz w:val="20"/>
                <w:szCs w:val="20"/>
              </w:rPr>
              <w:t>Ако „да“</w:t>
            </w:r>
            <w:r w:rsidRPr="00FC6E2D">
              <w:rPr>
                <w:rFonts w:ascii="Verdana" w:hAnsi="Verdana" w:cs="Times New Roman"/>
                <w:color w:val="auto"/>
                <w:sz w:val="20"/>
                <w:szCs w:val="20"/>
              </w:rPr>
              <w:t>, моля, опишете подробно:</w:t>
            </w:r>
          </w:p>
        </w:tc>
        <w:tc>
          <w:tcPr>
            <w:tcW w:w="4645"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 Да [] Не,</w:t>
            </w:r>
            <w:r w:rsidRPr="00FC6E2D">
              <w:rPr>
                <w:rFonts w:ascii="Verdana" w:hAnsi="Verdana" w:cs="Times New Roman"/>
                <w:color w:val="auto"/>
                <w:sz w:val="20"/>
                <w:szCs w:val="20"/>
              </w:rPr>
              <w:br/>
            </w:r>
            <w:r w:rsidRPr="00FC6E2D">
              <w:rPr>
                <w:rFonts w:ascii="Verdana" w:hAnsi="Verdana" w:cs="Times New Roman"/>
                <w:color w:val="auto"/>
                <w:sz w:val="20"/>
                <w:szCs w:val="20"/>
              </w:rPr>
              <w:br/>
              <w:t xml:space="preserve"> [……]</w:t>
            </w:r>
          </w:p>
        </w:tc>
      </w:tr>
      <w:tr w:rsidR="00B34429" w:rsidRPr="00FC6E2D" w:rsidTr="00890875">
        <w:trPr>
          <w:trHeight w:val="303"/>
        </w:trPr>
        <w:tc>
          <w:tcPr>
            <w:tcW w:w="4644" w:type="dxa"/>
            <w:vMerge/>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p>
        </w:tc>
        <w:tc>
          <w:tcPr>
            <w:tcW w:w="4645"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b/>
                <w:color w:val="auto"/>
                <w:sz w:val="20"/>
                <w:szCs w:val="20"/>
              </w:rPr>
              <w:t>Ако „да“</w:t>
            </w:r>
            <w:r w:rsidRPr="00FC6E2D">
              <w:rPr>
                <w:rFonts w:ascii="Verdana" w:hAnsi="Verdana" w:cs="Times New Roman"/>
                <w:color w:val="auto"/>
                <w:sz w:val="20"/>
                <w:szCs w:val="20"/>
              </w:rPr>
              <w:t>, икономическият оператор предприел ли е мерки за реабилитиране по своя инициатива? [] Да [] Не</w:t>
            </w:r>
          </w:p>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b/>
                <w:color w:val="auto"/>
                <w:sz w:val="20"/>
                <w:szCs w:val="20"/>
              </w:rPr>
              <w:t>Ако „да“</w:t>
            </w:r>
            <w:r w:rsidRPr="00FC6E2D">
              <w:rPr>
                <w:rFonts w:ascii="Verdana" w:hAnsi="Verdana" w:cs="Times New Roman"/>
                <w:color w:val="auto"/>
                <w:sz w:val="20"/>
                <w:szCs w:val="20"/>
              </w:rPr>
              <w:t>, моля опишете предприетите мерки: [……]</w:t>
            </w:r>
          </w:p>
        </w:tc>
      </w:tr>
      <w:tr w:rsidR="00B34429" w:rsidRPr="00FC6E2D" w:rsidTr="00890875">
        <w:trPr>
          <w:trHeight w:val="515"/>
        </w:trPr>
        <w:tc>
          <w:tcPr>
            <w:tcW w:w="4644" w:type="dxa"/>
            <w:vMerge w:val="restart"/>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 xml:space="preserve">Икономическият оператор сключил ли е </w:t>
            </w:r>
            <w:r w:rsidRPr="00FC6E2D">
              <w:rPr>
                <w:rFonts w:ascii="Verdana" w:hAnsi="Verdana" w:cs="Times New Roman"/>
                <w:b/>
                <w:color w:val="auto"/>
                <w:sz w:val="20"/>
                <w:szCs w:val="20"/>
              </w:rPr>
              <w:t>споразумения</w:t>
            </w:r>
            <w:r w:rsidRPr="00FC6E2D">
              <w:rPr>
                <w:rFonts w:ascii="Verdana" w:hAnsi="Verdana" w:cs="Times New Roman"/>
                <w:color w:val="auto"/>
                <w:sz w:val="20"/>
                <w:szCs w:val="20"/>
              </w:rPr>
              <w:t xml:space="preserve"> с други икономически оператори, насочени към </w:t>
            </w:r>
            <w:r w:rsidRPr="00FC6E2D">
              <w:rPr>
                <w:rFonts w:ascii="Verdana" w:hAnsi="Verdana" w:cs="Times New Roman"/>
                <w:b/>
                <w:color w:val="auto"/>
                <w:sz w:val="20"/>
                <w:szCs w:val="20"/>
              </w:rPr>
              <w:t>нарушаване на конкуренцията</w:t>
            </w:r>
            <w:r w:rsidRPr="00FC6E2D">
              <w:rPr>
                <w:rFonts w:ascii="Verdana" w:hAnsi="Verdana" w:cs="Times New Roman"/>
                <w:color w:val="auto"/>
                <w:sz w:val="20"/>
                <w:szCs w:val="20"/>
              </w:rPr>
              <w:t>?</w:t>
            </w:r>
            <w:r w:rsidRPr="00FC6E2D">
              <w:rPr>
                <w:rFonts w:ascii="Verdana" w:hAnsi="Verdana" w:cs="Times New Roman"/>
                <w:color w:val="auto"/>
                <w:sz w:val="20"/>
                <w:szCs w:val="20"/>
              </w:rPr>
              <w:br/>
            </w:r>
            <w:r w:rsidRPr="00FC6E2D">
              <w:rPr>
                <w:rFonts w:ascii="Verdana" w:hAnsi="Verdana" w:cs="Times New Roman"/>
                <w:b/>
                <w:color w:val="auto"/>
                <w:sz w:val="20"/>
                <w:szCs w:val="20"/>
              </w:rPr>
              <w:t>Ако „да“</w:t>
            </w:r>
            <w:r w:rsidRPr="00FC6E2D">
              <w:rPr>
                <w:rFonts w:ascii="Verdana" w:hAnsi="Verdana" w:cs="Times New Roman"/>
                <w:color w:val="auto"/>
                <w:sz w:val="20"/>
                <w:szCs w:val="20"/>
              </w:rPr>
              <w:t>, моля, опишете подробно:</w:t>
            </w:r>
          </w:p>
        </w:tc>
        <w:tc>
          <w:tcPr>
            <w:tcW w:w="4645"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 Да [] Не</w:t>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t>[…]</w:t>
            </w:r>
          </w:p>
        </w:tc>
      </w:tr>
      <w:tr w:rsidR="00B34429" w:rsidRPr="00FC6E2D" w:rsidTr="00890875">
        <w:trPr>
          <w:trHeight w:val="514"/>
        </w:trPr>
        <w:tc>
          <w:tcPr>
            <w:tcW w:w="4644" w:type="dxa"/>
            <w:vMerge/>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p>
        </w:tc>
        <w:tc>
          <w:tcPr>
            <w:tcW w:w="4645"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b/>
                <w:color w:val="auto"/>
                <w:sz w:val="20"/>
                <w:szCs w:val="20"/>
              </w:rPr>
              <w:t>Ако „да“</w:t>
            </w:r>
            <w:r w:rsidRPr="00FC6E2D">
              <w:rPr>
                <w:rFonts w:ascii="Verdana" w:hAnsi="Verdana" w:cs="Times New Roman"/>
                <w:color w:val="auto"/>
                <w:sz w:val="20"/>
                <w:szCs w:val="20"/>
              </w:rPr>
              <w:t>, икономическият оператор предприел ли е мерки за реабилитиране по своя инициатива? [] Да [] Не</w:t>
            </w:r>
          </w:p>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b/>
                <w:color w:val="auto"/>
                <w:sz w:val="20"/>
                <w:szCs w:val="20"/>
              </w:rPr>
              <w:t>Ако „да“</w:t>
            </w:r>
            <w:r w:rsidRPr="00FC6E2D">
              <w:rPr>
                <w:rFonts w:ascii="Verdana" w:hAnsi="Verdana" w:cs="Times New Roman"/>
                <w:color w:val="auto"/>
                <w:sz w:val="20"/>
                <w:szCs w:val="20"/>
              </w:rPr>
              <w:t>, моля опишете предприетите мерки: [……]</w:t>
            </w:r>
          </w:p>
        </w:tc>
      </w:tr>
      <w:tr w:rsidR="00B34429" w:rsidRPr="00FC6E2D" w:rsidTr="00890875">
        <w:trPr>
          <w:trHeight w:val="1316"/>
        </w:trPr>
        <w:tc>
          <w:tcPr>
            <w:tcW w:w="4644"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 xml:space="preserve">Икономическият оператор има ли информация за </w:t>
            </w:r>
            <w:r w:rsidRPr="00FC6E2D">
              <w:rPr>
                <w:rFonts w:ascii="Verdana" w:hAnsi="Verdana" w:cs="Times New Roman"/>
                <w:b/>
                <w:color w:val="auto"/>
                <w:sz w:val="20"/>
                <w:szCs w:val="20"/>
              </w:rPr>
              <w:t>конфликт на интереси</w:t>
            </w:r>
            <w:r w:rsidRPr="00FC6E2D">
              <w:rPr>
                <w:rFonts w:ascii="Verdana" w:hAnsi="Verdana" w:cs="Times New Roman"/>
                <w:b/>
                <w:color w:val="auto"/>
                <w:sz w:val="20"/>
                <w:szCs w:val="20"/>
                <w:vertAlign w:val="superscript"/>
              </w:rPr>
              <w:footnoteReference w:id="30"/>
            </w:r>
            <w:r w:rsidRPr="00FC6E2D">
              <w:rPr>
                <w:rFonts w:ascii="Verdana" w:hAnsi="Verdana" w:cs="Times New Roman"/>
                <w:color w:val="auto"/>
                <w:sz w:val="20"/>
                <w:szCs w:val="20"/>
              </w:rPr>
              <w:t xml:space="preserve">, свързан с участието му в </w:t>
            </w:r>
            <w:r w:rsidRPr="00FC6E2D">
              <w:rPr>
                <w:rFonts w:ascii="Verdana" w:hAnsi="Verdana" w:cs="Times New Roman"/>
                <w:color w:val="auto"/>
                <w:sz w:val="20"/>
                <w:szCs w:val="20"/>
              </w:rPr>
              <w:lastRenderedPageBreak/>
              <w:t>процедурата за възлагане на обществена поръчка?</w:t>
            </w:r>
            <w:r w:rsidRPr="00FC6E2D">
              <w:rPr>
                <w:rFonts w:ascii="Verdana" w:hAnsi="Verdana" w:cs="Times New Roman"/>
                <w:color w:val="auto"/>
                <w:sz w:val="20"/>
                <w:szCs w:val="20"/>
              </w:rPr>
              <w:br/>
            </w:r>
            <w:r w:rsidRPr="00FC6E2D">
              <w:rPr>
                <w:rFonts w:ascii="Verdana" w:hAnsi="Verdana" w:cs="Times New Roman"/>
                <w:b/>
                <w:color w:val="auto"/>
                <w:sz w:val="20"/>
                <w:szCs w:val="20"/>
              </w:rPr>
              <w:t>Ако „да“</w:t>
            </w:r>
            <w:r w:rsidRPr="00FC6E2D">
              <w:rPr>
                <w:rFonts w:ascii="Verdana" w:hAnsi="Verdana" w:cs="Times New Roman"/>
                <w:color w:val="auto"/>
                <w:sz w:val="20"/>
                <w:szCs w:val="20"/>
              </w:rPr>
              <w:t>, моля, опишете подробно:</w:t>
            </w:r>
          </w:p>
        </w:tc>
        <w:tc>
          <w:tcPr>
            <w:tcW w:w="4645"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lastRenderedPageBreak/>
              <w:t>[] Да [] Не</w:t>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lastRenderedPageBreak/>
              <w:t>[…]</w:t>
            </w:r>
          </w:p>
        </w:tc>
      </w:tr>
      <w:tr w:rsidR="00B34429" w:rsidRPr="00FC6E2D" w:rsidTr="00890875">
        <w:trPr>
          <w:trHeight w:val="1544"/>
        </w:trPr>
        <w:tc>
          <w:tcPr>
            <w:tcW w:w="4644"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b/>
                <w:color w:val="auto"/>
                <w:sz w:val="20"/>
                <w:szCs w:val="20"/>
              </w:rPr>
              <w:lastRenderedPageBreak/>
              <w:t>Икономическият оператор или свързано</w:t>
            </w:r>
            <w:r w:rsidRPr="00FC6E2D">
              <w:rPr>
                <w:rFonts w:ascii="Verdana" w:hAnsi="Verdana" w:cs="Times New Roman"/>
                <w:color w:val="auto"/>
                <w:sz w:val="20"/>
                <w:szCs w:val="20"/>
              </w:rPr>
              <w:t xml:space="preserve"> с него предприятие, предоставял ли е </w:t>
            </w:r>
            <w:r w:rsidRPr="00FC6E2D">
              <w:rPr>
                <w:rFonts w:ascii="Verdana" w:hAnsi="Verdana" w:cs="Times New Roman"/>
                <w:b/>
                <w:color w:val="auto"/>
                <w:sz w:val="20"/>
                <w:szCs w:val="20"/>
              </w:rPr>
              <w:t>консултантски</w:t>
            </w:r>
            <w:r w:rsidRPr="00FC6E2D">
              <w:rPr>
                <w:rFonts w:ascii="Verdana" w:hAnsi="Verdana" w:cs="Times New Roman"/>
                <w:color w:val="auto"/>
                <w:sz w:val="20"/>
                <w:szCs w:val="20"/>
              </w:rPr>
              <w:t xml:space="preserve"> услуги на възлагащия орган или на възложителя или </w:t>
            </w:r>
            <w:r w:rsidRPr="00FC6E2D">
              <w:rPr>
                <w:rFonts w:ascii="Verdana" w:hAnsi="Verdana" w:cs="Times New Roman"/>
                <w:b/>
                <w:color w:val="auto"/>
                <w:sz w:val="20"/>
                <w:szCs w:val="20"/>
              </w:rPr>
              <w:t>участвал ли е по друг начин в подготовката</w:t>
            </w:r>
            <w:r w:rsidRPr="00FC6E2D">
              <w:rPr>
                <w:rFonts w:ascii="Verdana" w:hAnsi="Verdana" w:cs="Times New Roman"/>
                <w:color w:val="auto"/>
                <w:sz w:val="20"/>
                <w:szCs w:val="20"/>
              </w:rPr>
              <w:t xml:space="preserve"> на процедурата за възлагане на обществена поръчка?</w:t>
            </w:r>
            <w:r w:rsidRPr="00FC6E2D">
              <w:rPr>
                <w:rFonts w:ascii="Verdana" w:hAnsi="Verdana" w:cs="Times New Roman"/>
                <w:color w:val="auto"/>
                <w:sz w:val="20"/>
                <w:szCs w:val="20"/>
              </w:rPr>
              <w:br/>
            </w:r>
            <w:r w:rsidRPr="00FC6E2D">
              <w:rPr>
                <w:rFonts w:ascii="Verdana" w:hAnsi="Verdana" w:cs="Times New Roman"/>
                <w:b/>
                <w:color w:val="auto"/>
                <w:sz w:val="20"/>
                <w:szCs w:val="20"/>
              </w:rPr>
              <w:t>Ако „да“</w:t>
            </w:r>
            <w:r w:rsidRPr="00FC6E2D">
              <w:rPr>
                <w:rFonts w:ascii="Verdana" w:hAnsi="Verdana" w:cs="Times New Roman"/>
                <w:color w:val="auto"/>
                <w:sz w:val="20"/>
                <w:szCs w:val="20"/>
              </w:rPr>
              <w:t>, моля, опишете подробно:</w:t>
            </w:r>
          </w:p>
        </w:tc>
        <w:tc>
          <w:tcPr>
            <w:tcW w:w="4645"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 Да [] Не</w:t>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t>[…]</w:t>
            </w:r>
          </w:p>
        </w:tc>
      </w:tr>
      <w:tr w:rsidR="00B34429" w:rsidRPr="00FC6E2D" w:rsidTr="00890875">
        <w:trPr>
          <w:trHeight w:val="932"/>
        </w:trPr>
        <w:tc>
          <w:tcPr>
            <w:tcW w:w="4644" w:type="dxa"/>
            <w:vMerge w:val="restart"/>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C6E2D">
              <w:rPr>
                <w:rFonts w:ascii="Verdana" w:hAnsi="Verdana" w:cs="Times New Roman"/>
                <w:b/>
                <w:color w:val="auto"/>
                <w:sz w:val="20"/>
                <w:szCs w:val="20"/>
              </w:rPr>
              <w:t>предсрочно прекратен</w:t>
            </w:r>
            <w:r w:rsidRPr="00FC6E2D">
              <w:rPr>
                <w:rFonts w:ascii="Verdana" w:hAnsi="Verdana" w:cs="Times New Roman"/>
                <w:color w:val="auto"/>
                <w:sz w:val="20"/>
                <w:szCs w:val="20"/>
              </w:rPr>
              <w:t xml:space="preserve"> или да са му били налагани обезщетения или други подобни санкции във връзка с такава поръчка в миналото?</w:t>
            </w:r>
            <w:r w:rsidRPr="00FC6E2D">
              <w:rPr>
                <w:rFonts w:ascii="Verdana" w:hAnsi="Verdana" w:cs="Times New Roman"/>
                <w:color w:val="auto"/>
                <w:sz w:val="20"/>
                <w:szCs w:val="20"/>
              </w:rPr>
              <w:br/>
            </w:r>
            <w:r w:rsidRPr="00FC6E2D">
              <w:rPr>
                <w:rFonts w:ascii="Verdana" w:hAnsi="Verdana" w:cs="Times New Roman"/>
                <w:b/>
                <w:color w:val="auto"/>
                <w:sz w:val="20"/>
                <w:szCs w:val="20"/>
              </w:rPr>
              <w:t>Ако „да“</w:t>
            </w:r>
            <w:r w:rsidRPr="00FC6E2D">
              <w:rPr>
                <w:rFonts w:ascii="Verdana" w:hAnsi="Verdana" w:cs="Times New Roman"/>
                <w:color w:val="auto"/>
                <w:sz w:val="20"/>
                <w:szCs w:val="20"/>
              </w:rPr>
              <w:t>, моля, опишете подробно:</w:t>
            </w:r>
          </w:p>
        </w:tc>
        <w:tc>
          <w:tcPr>
            <w:tcW w:w="4645"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 Да [] Не</w:t>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t>[…]</w:t>
            </w:r>
          </w:p>
        </w:tc>
      </w:tr>
      <w:tr w:rsidR="00B34429" w:rsidRPr="00FC6E2D" w:rsidTr="00890875">
        <w:trPr>
          <w:trHeight w:val="931"/>
        </w:trPr>
        <w:tc>
          <w:tcPr>
            <w:tcW w:w="4644" w:type="dxa"/>
            <w:vMerge/>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p>
        </w:tc>
        <w:tc>
          <w:tcPr>
            <w:tcW w:w="4645"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b/>
                <w:color w:val="auto"/>
                <w:sz w:val="20"/>
                <w:szCs w:val="20"/>
              </w:rPr>
              <w:t>Ако „да“</w:t>
            </w:r>
            <w:r w:rsidRPr="00FC6E2D">
              <w:rPr>
                <w:rFonts w:ascii="Verdana" w:hAnsi="Verdana" w:cs="Times New Roman"/>
                <w:color w:val="auto"/>
                <w:sz w:val="20"/>
                <w:szCs w:val="20"/>
              </w:rPr>
              <w:t xml:space="preserve">,  икономическият оператор предприел ли е мерки за реабилитиране по своя инициатива? [] Да [] Не </w:t>
            </w:r>
          </w:p>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b/>
                <w:color w:val="auto"/>
                <w:sz w:val="20"/>
                <w:szCs w:val="20"/>
              </w:rPr>
              <w:t>Ако „да“</w:t>
            </w:r>
            <w:r w:rsidRPr="00FC6E2D">
              <w:rPr>
                <w:rFonts w:ascii="Verdana" w:hAnsi="Verdana" w:cs="Times New Roman"/>
                <w:color w:val="auto"/>
                <w:sz w:val="20"/>
                <w:szCs w:val="20"/>
              </w:rPr>
              <w:t>, моля опишете предприетите мерки: [……]</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Може ли икономическият оператор да потвърди, че:</w:t>
            </w:r>
            <w:r w:rsidRPr="00FC6E2D">
              <w:rPr>
                <w:rFonts w:ascii="Verdana" w:hAnsi="Verdana" w:cs="Times New Roman"/>
                <w:color w:val="auto"/>
                <w:sz w:val="20"/>
                <w:szCs w:val="20"/>
              </w:rPr>
              <w:br/>
              <w:t xml:space="preserve">а) не е виновен за подаване на </w:t>
            </w:r>
            <w:r w:rsidRPr="00FC6E2D">
              <w:rPr>
                <w:rFonts w:ascii="Verdana" w:hAnsi="Verdana" w:cs="Times New Roman"/>
                <w:b/>
                <w:color w:val="auto"/>
                <w:sz w:val="20"/>
                <w:szCs w:val="20"/>
              </w:rPr>
              <w:t>неверни данни</w:t>
            </w:r>
            <w:r w:rsidRPr="00FC6E2D">
              <w:rPr>
                <w:rFonts w:ascii="Verdana" w:hAnsi="Verdana" w:cs="Times New Roman"/>
                <w:color w:val="auto"/>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 xml:space="preserve">б) </w:t>
            </w:r>
            <w:r w:rsidRPr="00FC6E2D">
              <w:rPr>
                <w:rFonts w:ascii="Verdana" w:hAnsi="Verdana" w:cs="Times New Roman"/>
                <w:b/>
                <w:color w:val="auto"/>
                <w:sz w:val="20"/>
                <w:szCs w:val="20"/>
              </w:rPr>
              <w:t xml:space="preserve">не е укрил такава </w:t>
            </w:r>
            <w:r w:rsidRPr="00FC6E2D">
              <w:rPr>
                <w:rFonts w:ascii="Verdana" w:hAnsi="Verdana" w:cs="Times New Roman"/>
                <w:color w:val="auto"/>
                <w:sz w:val="20"/>
                <w:szCs w:val="20"/>
              </w:rPr>
              <w:t>информация;</w:t>
            </w:r>
          </w:p>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 xml:space="preserve">в) може без забавяне да предостави </w:t>
            </w:r>
            <w:r w:rsidRPr="00FC6E2D">
              <w:rPr>
                <w:rFonts w:ascii="Verdana" w:hAnsi="Verdana" w:cs="Times New Roman"/>
                <w:color w:val="auto"/>
                <w:sz w:val="20"/>
                <w:szCs w:val="20"/>
              </w:rPr>
              <w:lastRenderedPageBreak/>
              <w:t>придружаващите документи, изисквани от възлагащия орган или възложителя; и</w:t>
            </w:r>
          </w:p>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lastRenderedPageBreak/>
              <w:t>[] Да [] Не</w:t>
            </w:r>
          </w:p>
        </w:tc>
      </w:tr>
    </w:tbl>
    <w:p w:rsidR="00B34429" w:rsidRPr="00FC6E2D" w:rsidRDefault="00B34429" w:rsidP="00FC6E2D">
      <w:pPr>
        <w:keepNext/>
        <w:widowControl/>
        <w:spacing w:before="120" w:after="360" w:line="360" w:lineRule="auto"/>
        <w:jc w:val="center"/>
        <w:rPr>
          <w:rFonts w:ascii="Verdana" w:hAnsi="Verdana" w:cs="Times New Roman"/>
          <w:b/>
          <w:smallCaps/>
          <w:color w:val="auto"/>
          <w:sz w:val="20"/>
          <w:szCs w:val="20"/>
        </w:rPr>
      </w:pPr>
      <w:r w:rsidRPr="00FC6E2D">
        <w:rPr>
          <w:rFonts w:ascii="Verdana" w:hAnsi="Verdana" w:cs="Times New Roman"/>
          <w:b/>
          <w:smallCaps/>
          <w:color w:val="auto"/>
          <w:sz w:val="20"/>
          <w:szCs w:val="20"/>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34429" w:rsidRPr="00FC6E2D" w:rsidTr="00890875">
        <w:tc>
          <w:tcPr>
            <w:tcW w:w="4644" w:type="dxa"/>
            <w:shd w:val="clear" w:color="auto" w:fill="auto"/>
          </w:tcPr>
          <w:p w:rsidR="00B34429" w:rsidRPr="00FC6E2D" w:rsidRDefault="00B34429" w:rsidP="00FC6E2D">
            <w:pPr>
              <w:widowControl/>
              <w:spacing w:before="120" w:after="120" w:line="360" w:lineRule="auto"/>
              <w:jc w:val="both"/>
              <w:rPr>
                <w:rFonts w:ascii="Verdana" w:hAnsi="Verdana" w:cs="Times New Roman"/>
                <w:b/>
                <w:i/>
                <w:color w:val="auto"/>
                <w:sz w:val="20"/>
                <w:szCs w:val="20"/>
              </w:rPr>
            </w:pPr>
            <w:r w:rsidRPr="00FC6E2D">
              <w:rPr>
                <w:rFonts w:ascii="Verdana" w:hAnsi="Verdana" w:cs="Times New Roman"/>
                <w:b/>
                <w:i/>
                <w:color w:val="auto"/>
                <w:sz w:val="20"/>
                <w:szCs w:val="20"/>
              </w:rPr>
              <w:t>Специфични национални основания за изключване</w:t>
            </w:r>
          </w:p>
        </w:tc>
        <w:tc>
          <w:tcPr>
            <w:tcW w:w="4645" w:type="dxa"/>
            <w:shd w:val="clear" w:color="auto" w:fill="auto"/>
          </w:tcPr>
          <w:p w:rsidR="00B34429" w:rsidRPr="00FC6E2D" w:rsidRDefault="00B34429" w:rsidP="00FC6E2D">
            <w:pPr>
              <w:widowControl/>
              <w:spacing w:before="120" w:after="120" w:line="360" w:lineRule="auto"/>
              <w:jc w:val="both"/>
              <w:rPr>
                <w:rFonts w:ascii="Verdana" w:hAnsi="Verdana" w:cs="Times New Roman"/>
                <w:b/>
                <w:i/>
                <w:color w:val="auto"/>
                <w:sz w:val="20"/>
                <w:szCs w:val="20"/>
              </w:rPr>
            </w:pPr>
            <w:r w:rsidRPr="00FC6E2D">
              <w:rPr>
                <w:rFonts w:ascii="Verdana" w:hAnsi="Verdana" w:cs="Times New Roman"/>
                <w:b/>
                <w:i/>
                <w:color w:val="auto"/>
                <w:sz w:val="20"/>
                <w:szCs w:val="20"/>
              </w:rPr>
              <w:t>Отговор:</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 xml:space="preserve">Прилагат ли се </w:t>
            </w:r>
            <w:r w:rsidRPr="00FC6E2D">
              <w:rPr>
                <w:rFonts w:ascii="Verdana" w:hAnsi="Verdana" w:cs="Times New Roman"/>
                <w:b/>
                <w:color w:val="auto"/>
                <w:sz w:val="20"/>
                <w:szCs w:val="20"/>
              </w:rPr>
              <w:t>специфичните национални основания за изключване</w:t>
            </w:r>
            <w:r w:rsidRPr="00FC6E2D">
              <w:rPr>
                <w:rFonts w:ascii="Verdana" w:hAnsi="Verdana" w:cs="Times New Roman"/>
                <w:color w:val="auto"/>
                <w:sz w:val="20"/>
                <w:szCs w:val="20"/>
              </w:rPr>
              <w:t>, които са посочени в съответното обявление или в документацията за обществената поръчка?</w:t>
            </w:r>
            <w:r w:rsidRPr="00FC6E2D">
              <w:rPr>
                <w:rFonts w:ascii="Verdana" w:hAnsi="Verdana" w:cs="Times New Roman"/>
                <w:color w:val="auto"/>
                <w:sz w:val="20"/>
                <w:szCs w:val="20"/>
              </w:rPr>
              <w:br/>
            </w:r>
            <w:r w:rsidRPr="00FC6E2D">
              <w:rPr>
                <w:rFonts w:ascii="Verdana" w:hAnsi="Verdana" w:cs="Times New Roman"/>
                <w:i/>
                <w:color w:val="auto"/>
                <w:sz w:val="20"/>
                <w:szCs w:val="20"/>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 [] Да [] Не</w:t>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t xml:space="preserve"> </w:t>
            </w:r>
          </w:p>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w:t>
            </w:r>
            <w:r w:rsidRPr="00FC6E2D">
              <w:rPr>
                <w:rFonts w:ascii="Verdana" w:hAnsi="Verdana" w:cs="Times New Roman"/>
                <w:i/>
                <w:color w:val="auto"/>
                <w:sz w:val="20"/>
                <w:szCs w:val="20"/>
              </w:rPr>
              <w:t>уеб адрес, орган или служба, издаващи документа, точно позоваване на документа</w:t>
            </w:r>
            <w:r w:rsidRPr="00FC6E2D">
              <w:rPr>
                <w:rFonts w:ascii="Verdana" w:hAnsi="Verdana" w:cs="Times New Roman"/>
                <w:color w:val="auto"/>
                <w:sz w:val="20"/>
                <w:szCs w:val="20"/>
              </w:rPr>
              <w:t>):</w:t>
            </w:r>
            <w:r w:rsidRPr="00FC6E2D">
              <w:rPr>
                <w:rFonts w:ascii="Verdana" w:hAnsi="Verdana" w:cs="Times New Roman"/>
                <w:color w:val="auto"/>
                <w:sz w:val="20"/>
                <w:szCs w:val="20"/>
              </w:rPr>
              <w:br/>
            </w:r>
            <w:r w:rsidRPr="00FC6E2D">
              <w:rPr>
                <w:rFonts w:ascii="Verdana" w:hAnsi="Verdana" w:cs="Times New Roman"/>
                <w:i/>
                <w:color w:val="auto"/>
                <w:sz w:val="20"/>
                <w:szCs w:val="20"/>
              </w:rPr>
              <w:t>[……][……][……][……]</w:t>
            </w:r>
            <w:r w:rsidRPr="00FC6E2D">
              <w:rPr>
                <w:rFonts w:ascii="Verdana" w:hAnsi="Verdana" w:cs="Times New Roman"/>
                <w:i/>
                <w:color w:val="auto"/>
                <w:sz w:val="20"/>
                <w:szCs w:val="20"/>
                <w:vertAlign w:val="superscript"/>
              </w:rPr>
              <w:footnoteReference w:id="31"/>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b/>
                <w:color w:val="auto"/>
                <w:sz w:val="20"/>
                <w:szCs w:val="20"/>
              </w:rPr>
              <w:t xml:space="preserve">В случай че се прилага някое </w:t>
            </w:r>
            <w:r w:rsidRPr="00FC6E2D">
              <w:rPr>
                <w:rFonts w:ascii="Verdana" w:hAnsi="Verdana" w:cs="Times New Roman"/>
                <w:b/>
                <w:color w:val="auto"/>
                <w:sz w:val="20"/>
                <w:szCs w:val="20"/>
              </w:rPr>
              <w:lastRenderedPageBreak/>
              <w:t>специфично национално основание за изключване</w:t>
            </w:r>
            <w:r w:rsidRPr="00FC6E2D">
              <w:rPr>
                <w:rFonts w:ascii="Verdana" w:hAnsi="Verdana" w:cs="Times New Roman"/>
                <w:color w:val="auto"/>
                <w:sz w:val="20"/>
                <w:szCs w:val="20"/>
              </w:rPr>
              <w:t xml:space="preserve">, икономическият оператор предприел ли е мерки за реабилитиране по своя инициатива? </w:t>
            </w:r>
            <w:r w:rsidRPr="00FC6E2D">
              <w:rPr>
                <w:rFonts w:ascii="Verdana" w:hAnsi="Verdana" w:cs="Times New Roman"/>
                <w:color w:val="auto"/>
                <w:sz w:val="20"/>
                <w:szCs w:val="20"/>
              </w:rPr>
              <w:br/>
            </w:r>
            <w:r w:rsidRPr="00FC6E2D">
              <w:rPr>
                <w:rFonts w:ascii="Verdana" w:hAnsi="Verdana" w:cs="Times New Roman"/>
                <w:b/>
                <w:color w:val="auto"/>
                <w:sz w:val="20"/>
                <w:szCs w:val="20"/>
              </w:rPr>
              <w:t>Ако „да“</w:t>
            </w:r>
            <w:r w:rsidRPr="00FC6E2D">
              <w:rPr>
                <w:rFonts w:ascii="Verdana" w:hAnsi="Verdana" w:cs="Times New Roman"/>
                <w:color w:val="auto"/>
                <w:sz w:val="20"/>
                <w:szCs w:val="20"/>
              </w:rPr>
              <w:t xml:space="preserve">, моля опишете предприетите мерки: </w:t>
            </w:r>
          </w:p>
        </w:tc>
        <w:tc>
          <w:tcPr>
            <w:tcW w:w="4645"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lastRenderedPageBreak/>
              <w:t>[] Да [] Не</w:t>
            </w:r>
            <w:r w:rsidRPr="00FC6E2D">
              <w:rPr>
                <w:rFonts w:ascii="Verdana" w:hAnsi="Verdana" w:cs="Times New Roman"/>
                <w:color w:val="auto"/>
                <w:sz w:val="20"/>
                <w:szCs w:val="20"/>
              </w:rPr>
              <w:br/>
            </w:r>
            <w:r w:rsidRPr="00FC6E2D">
              <w:rPr>
                <w:rFonts w:ascii="Verdana" w:hAnsi="Verdana" w:cs="Times New Roman"/>
                <w:color w:val="auto"/>
                <w:sz w:val="20"/>
                <w:szCs w:val="20"/>
              </w:rPr>
              <w:lastRenderedPageBreak/>
              <w:br/>
            </w:r>
            <w:r w:rsidRPr="00FC6E2D">
              <w:rPr>
                <w:rFonts w:ascii="Verdana" w:hAnsi="Verdana" w:cs="Times New Roman"/>
                <w:color w:val="auto"/>
                <w:sz w:val="20"/>
                <w:szCs w:val="20"/>
              </w:rPr>
              <w:br/>
              <w:t>[…]</w:t>
            </w:r>
          </w:p>
        </w:tc>
      </w:tr>
    </w:tbl>
    <w:p w:rsidR="00FC48A6" w:rsidRPr="00FC6E2D" w:rsidRDefault="00FC48A6" w:rsidP="00FC6E2D">
      <w:pPr>
        <w:keepNext/>
        <w:widowControl/>
        <w:spacing w:before="120" w:after="360" w:line="360" w:lineRule="auto"/>
        <w:jc w:val="center"/>
        <w:rPr>
          <w:rFonts w:ascii="Verdana" w:hAnsi="Verdana" w:cs="Times New Roman"/>
          <w:b/>
          <w:color w:val="auto"/>
          <w:sz w:val="20"/>
          <w:szCs w:val="20"/>
        </w:rPr>
      </w:pPr>
    </w:p>
    <w:p w:rsidR="00B34429" w:rsidRPr="00FC6E2D" w:rsidRDefault="00B34429" w:rsidP="00FC6E2D">
      <w:pPr>
        <w:keepNext/>
        <w:widowControl/>
        <w:spacing w:before="120" w:after="360" w:line="360" w:lineRule="auto"/>
        <w:jc w:val="center"/>
        <w:rPr>
          <w:rFonts w:ascii="Verdana" w:hAnsi="Verdana" w:cs="Times New Roman"/>
          <w:b/>
          <w:color w:val="auto"/>
          <w:sz w:val="20"/>
          <w:szCs w:val="20"/>
        </w:rPr>
      </w:pPr>
      <w:r w:rsidRPr="00FC6E2D">
        <w:rPr>
          <w:rFonts w:ascii="Verdana" w:hAnsi="Verdana" w:cs="Times New Roman"/>
          <w:b/>
          <w:color w:val="auto"/>
          <w:sz w:val="20"/>
          <w:szCs w:val="20"/>
        </w:rPr>
        <w:t>Част IV: Критерии за подбор</w:t>
      </w:r>
    </w:p>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b/>
          <w:i/>
          <w:color w:val="auto"/>
          <w:sz w:val="20"/>
          <w:szCs w:val="20"/>
        </w:rPr>
        <w:t>Относно критериите за подбор (раздел</w:t>
      </w:r>
      <w:r w:rsidRPr="00FC6E2D">
        <w:rPr>
          <w:rFonts w:ascii="Verdana" w:hAnsi="Verdana" w:cs="Times New Roman"/>
          <w:b/>
          <w:i/>
          <w:color w:val="auto"/>
          <w:sz w:val="20"/>
          <w:szCs w:val="20"/>
        </w:rPr>
        <w:sym w:font="Symbol" w:char="F061"/>
      </w:r>
      <w:r w:rsidRPr="00FC6E2D">
        <w:rPr>
          <w:rFonts w:ascii="Verdana" w:hAnsi="Verdana" w:cs="Times New Roman"/>
          <w:b/>
          <w:i/>
          <w:color w:val="auto"/>
          <w:sz w:val="20"/>
          <w:szCs w:val="20"/>
        </w:rPr>
        <w:t xml:space="preserve"> илираздели А—Г от настоящата част) икономическият оператор заявява, че</w:t>
      </w:r>
    </w:p>
    <w:p w:rsidR="00B34429" w:rsidRPr="00FC6E2D" w:rsidRDefault="00B34429" w:rsidP="00FC6E2D">
      <w:pPr>
        <w:keepNext/>
        <w:widowControl/>
        <w:spacing w:before="120" w:after="360" w:line="360" w:lineRule="auto"/>
        <w:jc w:val="center"/>
        <w:rPr>
          <w:rFonts w:ascii="Verdana" w:hAnsi="Verdana" w:cs="Times New Roman"/>
          <w:b/>
          <w:smallCaps/>
          <w:color w:val="auto"/>
          <w:sz w:val="20"/>
          <w:szCs w:val="20"/>
        </w:rPr>
      </w:pPr>
      <w:r w:rsidRPr="00FC6E2D">
        <w:rPr>
          <w:rFonts w:ascii="Verdana" w:hAnsi="Verdana" w:cs="Times New Roman"/>
          <w:b/>
          <w:smallCaps/>
          <w:color w:val="auto"/>
          <w:sz w:val="20"/>
          <w:szCs w:val="20"/>
        </w:rPr>
        <w:sym w:font="Symbol" w:char="F061"/>
      </w:r>
      <w:r w:rsidRPr="00FC6E2D">
        <w:rPr>
          <w:rFonts w:ascii="Verdana" w:hAnsi="Verdana" w:cs="Times New Roman"/>
          <w:b/>
          <w:smallCaps/>
          <w:color w:val="auto"/>
          <w:sz w:val="20"/>
          <w:szCs w:val="20"/>
        </w:rPr>
        <w:t>: Общо указание за всички критерии за подбор</w:t>
      </w:r>
    </w:p>
    <w:p w:rsidR="00B34429" w:rsidRPr="00FC6E2D" w:rsidRDefault="00B34429" w:rsidP="00FC6E2D">
      <w:pPr>
        <w:widowControl/>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Verdana" w:hAnsi="Verdana" w:cs="Times New Roman"/>
          <w:b/>
          <w:i/>
          <w:color w:val="auto"/>
          <w:sz w:val="20"/>
          <w:szCs w:val="20"/>
        </w:rPr>
      </w:pPr>
      <w:r w:rsidRPr="00FC6E2D">
        <w:rPr>
          <w:rFonts w:ascii="Verdana" w:hAnsi="Verdana" w:cs="Times New Roman"/>
          <w:b/>
          <w:i/>
          <w:color w:val="auto"/>
          <w:sz w:val="20"/>
          <w:szCs w:val="20"/>
        </w:rPr>
        <w:t xml:space="preserve">Икономическият оператор следва да попълни тази информация </w:t>
      </w:r>
      <w:r w:rsidRPr="00FC6E2D">
        <w:rPr>
          <w:rFonts w:ascii="Verdana" w:hAnsi="Verdana" w:cs="Times New Roman"/>
          <w:b/>
          <w:i/>
          <w:color w:val="auto"/>
          <w:sz w:val="20"/>
          <w:szCs w:val="20"/>
          <w:u w:val="single"/>
        </w:rPr>
        <w:t>само</w:t>
      </w:r>
      <w:r w:rsidRPr="00FC6E2D">
        <w:rPr>
          <w:rFonts w:ascii="Verdana" w:hAnsi="Verdana" w:cs="Times New Roman"/>
          <w:b/>
          <w:i/>
          <w:color w:val="auto"/>
          <w:sz w:val="20"/>
          <w:szCs w:val="20"/>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C6E2D">
        <w:rPr>
          <w:rFonts w:ascii="Verdana" w:hAnsi="Verdana" w:cs="Times New Roman"/>
          <w:b/>
          <w:i/>
          <w:color w:val="auto"/>
          <w:sz w:val="20"/>
          <w:szCs w:val="20"/>
        </w:rPr>
        <w:sym w:font="Symbol" w:char="F061"/>
      </w:r>
      <w:r w:rsidRPr="00FC6E2D">
        <w:rPr>
          <w:rFonts w:ascii="Verdana" w:hAnsi="Verdana" w:cs="Times New Roman"/>
          <w:b/>
          <w:i/>
          <w:color w:val="auto"/>
          <w:sz w:val="20"/>
          <w:szCs w:val="20"/>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B34429" w:rsidRPr="00FC6E2D" w:rsidTr="00890875">
        <w:tc>
          <w:tcPr>
            <w:tcW w:w="4606" w:type="dxa"/>
            <w:shd w:val="clear" w:color="auto" w:fill="auto"/>
          </w:tcPr>
          <w:p w:rsidR="00B34429" w:rsidRPr="00FC6E2D" w:rsidRDefault="00B34429" w:rsidP="00FC6E2D">
            <w:pPr>
              <w:widowControl/>
              <w:spacing w:before="120" w:after="120" w:line="360" w:lineRule="auto"/>
              <w:jc w:val="both"/>
              <w:rPr>
                <w:rFonts w:ascii="Verdana" w:hAnsi="Verdana" w:cs="Times New Roman"/>
                <w:b/>
                <w:i/>
                <w:color w:val="auto"/>
                <w:sz w:val="20"/>
                <w:szCs w:val="20"/>
              </w:rPr>
            </w:pPr>
            <w:r w:rsidRPr="00FC6E2D">
              <w:rPr>
                <w:rFonts w:ascii="Verdana" w:hAnsi="Verdana" w:cs="Times New Roman"/>
                <w:b/>
                <w:i/>
                <w:color w:val="auto"/>
                <w:sz w:val="20"/>
                <w:szCs w:val="20"/>
              </w:rPr>
              <w:t>Спазване на всички изисквани критерии за подбор</w:t>
            </w:r>
          </w:p>
        </w:tc>
        <w:tc>
          <w:tcPr>
            <w:tcW w:w="4607" w:type="dxa"/>
            <w:shd w:val="clear" w:color="auto" w:fill="auto"/>
          </w:tcPr>
          <w:p w:rsidR="00B34429" w:rsidRPr="00FC6E2D" w:rsidRDefault="00B34429" w:rsidP="00FC6E2D">
            <w:pPr>
              <w:widowControl/>
              <w:spacing w:before="120" w:after="120" w:line="360" w:lineRule="auto"/>
              <w:jc w:val="both"/>
              <w:rPr>
                <w:rFonts w:ascii="Verdana" w:hAnsi="Verdana" w:cs="Times New Roman"/>
                <w:b/>
                <w:i/>
                <w:color w:val="auto"/>
                <w:sz w:val="20"/>
                <w:szCs w:val="20"/>
              </w:rPr>
            </w:pPr>
            <w:r w:rsidRPr="00FC6E2D">
              <w:rPr>
                <w:rFonts w:ascii="Verdana" w:hAnsi="Verdana" w:cs="Times New Roman"/>
                <w:b/>
                <w:i/>
                <w:color w:val="auto"/>
                <w:sz w:val="20"/>
                <w:szCs w:val="20"/>
              </w:rPr>
              <w:t>Отговор:</w:t>
            </w:r>
          </w:p>
        </w:tc>
      </w:tr>
      <w:tr w:rsidR="00B34429" w:rsidRPr="00FC6E2D" w:rsidTr="00890875">
        <w:tc>
          <w:tcPr>
            <w:tcW w:w="4606"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Той отговаря на изискваните критерии за подбор:</w:t>
            </w:r>
          </w:p>
        </w:tc>
        <w:tc>
          <w:tcPr>
            <w:tcW w:w="4607"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 Да [] Не</w:t>
            </w:r>
          </w:p>
        </w:tc>
      </w:tr>
    </w:tbl>
    <w:p w:rsidR="00B34429" w:rsidRPr="00FC6E2D" w:rsidRDefault="00B34429" w:rsidP="00FC6E2D">
      <w:pPr>
        <w:keepNext/>
        <w:widowControl/>
        <w:spacing w:before="120" w:after="360" w:line="360" w:lineRule="auto"/>
        <w:jc w:val="center"/>
        <w:rPr>
          <w:rFonts w:ascii="Verdana" w:hAnsi="Verdana" w:cs="Times New Roman"/>
          <w:b/>
          <w:smallCaps/>
          <w:color w:val="auto"/>
          <w:sz w:val="20"/>
          <w:szCs w:val="20"/>
          <w:lang w:val="en-US"/>
        </w:rPr>
      </w:pPr>
    </w:p>
    <w:p w:rsidR="00B34429" w:rsidRPr="00FC6E2D" w:rsidRDefault="00B34429" w:rsidP="00FC6E2D">
      <w:pPr>
        <w:keepNext/>
        <w:widowControl/>
        <w:spacing w:before="120" w:after="360" w:line="360" w:lineRule="auto"/>
        <w:jc w:val="center"/>
        <w:rPr>
          <w:rFonts w:ascii="Verdana" w:hAnsi="Verdana" w:cs="Times New Roman"/>
          <w:b/>
          <w:smallCaps/>
          <w:color w:val="auto"/>
          <w:sz w:val="20"/>
          <w:szCs w:val="20"/>
        </w:rPr>
      </w:pPr>
      <w:r w:rsidRPr="00FC6E2D">
        <w:rPr>
          <w:rFonts w:ascii="Verdana" w:hAnsi="Verdana" w:cs="Times New Roman"/>
          <w:b/>
          <w:smallCaps/>
          <w:color w:val="auto"/>
          <w:sz w:val="20"/>
          <w:szCs w:val="20"/>
        </w:rPr>
        <w:t>А: Годност</w:t>
      </w:r>
    </w:p>
    <w:p w:rsidR="00B34429" w:rsidRPr="00FC6E2D" w:rsidRDefault="00B34429" w:rsidP="00FC6E2D">
      <w:pPr>
        <w:widowControl/>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Verdana" w:hAnsi="Verdana" w:cs="Times New Roman"/>
          <w:b/>
          <w:i/>
          <w:color w:val="auto"/>
          <w:sz w:val="20"/>
          <w:szCs w:val="20"/>
        </w:rPr>
      </w:pPr>
      <w:r w:rsidRPr="00FC6E2D">
        <w:rPr>
          <w:rFonts w:ascii="Verdana" w:hAnsi="Verdana" w:cs="Times New Roman"/>
          <w:b/>
          <w:i/>
          <w:color w:val="auto"/>
          <w:sz w:val="20"/>
          <w:szCs w:val="20"/>
        </w:rPr>
        <w:t xml:space="preserve">Икономическият оператор следва да предостави информация </w:t>
      </w:r>
      <w:r w:rsidRPr="00FC6E2D">
        <w:rPr>
          <w:rFonts w:ascii="Verdana" w:hAnsi="Verdana" w:cs="Times New Roman"/>
          <w:b/>
          <w:i/>
          <w:color w:val="auto"/>
          <w:sz w:val="20"/>
          <w:szCs w:val="20"/>
          <w:u w:val="single"/>
        </w:rPr>
        <w:t>само</w:t>
      </w:r>
      <w:r w:rsidRPr="00FC6E2D">
        <w:rPr>
          <w:rFonts w:ascii="Verdana" w:hAnsi="Verdana" w:cs="Times New Roman"/>
          <w:b/>
          <w:i/>
          <w:color w:val="auto"/>
          <w:sz w:val="20"/>
          <w:szCs w:val="20"/>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34429" w:rsidRPr="00FC6E2D" w:rsidTr="00890875">
        <w:tc>
          <w:tcPr>
            <w:tcW w:w="4644" w:type="dxa"/>
            <w:shd w:val="clear" w:color="auto" w:fill="auto"/>
          </w:tcPr>
          <w:p w:rsidR="00B34429" w:rsidRPr="00FC6E2D" w:rsidRDefault="00B34429" w:rsidP="00FC6E2D">
            <w:pPr>
              <w:widowControl/>
              <w:spacing w:before="120" w:after="120" w:line="360" w:lineRule="auto"/>
              <w:jc w:val="both"/>
              <w:rPr>
                <w:rFonts w:ascii="Verdana" w:hAnsi="Verdana" w:cs="Times New Roman"/>
                <w:b/>
                <w:i/>
                <w:color w:val="auto"/>
                <w:sz w:val="20"/>
                <w:szCs w:val="20"/>
              </w:rPr>
            </w:pPr>
            <w:r w:rsidRPr="00FC6E2D">
              <w:rPr>
                <w:rFonts w:ascii="Verdana" w:hAnsi="Verdana" w:cs="Times New Roman"/>
                <w:b/>
                <w:i/>
                <w:color w:val="auto"/>
                <w:sz w:val="20"/>
                <w:szCs w:val="20"/>
              </w:rPr>
              <w:t>Годност</w:t>
            </w:r>
          </w:p>
        </w:tc>
        <w:tc>
          <w:tcPr>
            <w:tcW w:w="4645" w:type="dxa"/>
            <w:shd w:val="clear" w:color="auto" w:fill="auto"/>
          </w:tcPr>
          <w:p w:rsidR="00B34429" w:rsidRPr="00FC6E2D" w:rsidRDefault="00B34429" w:rsidP="00FC6E2D">
            <w:pPr>
              <w:widowControl/>
              <w:spacing w:before="120" w:after="120" w:line="360" w:lineRule="auto"/>
              <w:jc w:val="both"/>
              <w:rPr>
                <w:rFonts w:ascii="Verdana" w:hAnsi="Verdana" w:cs="Times New Roman"/>
                <w:b/>
                <w:i/>
                <w:color w:val="auto"/>
                <w:sz w:val="20"/>
                <w:szCs w:val="20"/>
              </w:rPr>
            </w:pPr>
            <w:r w:rsidRPr="00FC6E2D">
              <w:rPr>
                <w:rFonts w:ascii="Verdana" w:hAnsi="Verdana" w:cs="Times New Roman"/>
                <w:b/>
                <w:i/>
                <w:color w:val="auto"/>
                <w:sz w:val="20"/>
                <w:szCs w:val="20"/>
              </w:rPr>
              <w:t>Отговор:</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lastRenderedPageBreak/>
              <w:t xml:space="preserve">1) </w:t>
            </w:r>
            <w:r w:rsidRPr="00FC6E2D">
              <w:rPr>
                <w:rFonts w:ascii="Verdana" w:hAnsi="Verdana" w:cs="Times New Roman"/>
                <w:b/>
                <w:color w:val="auto"/>
                <w:sz w:val="20"/>
                <w:szCs w:val="20"/>
              </w:rPr>
              <w:t>Той е вписан в съответния професионален или търговски регистър</w:t>
            </w:r>
            <w:r w:rsidRPr="00FC6E2D">
              <w:rPr>
                <w:rFonts w:ascii="Verdana" w:hAnsi="Verdana" w:cs="Times New Roman"/>
                <w:color w:val="auto"/>
                <w:sz w:val="20"/>
                <w:szCs w:val="20"/>
              </w:rPr>
              <w:t xml:space="preserve"> в държавата членка, в която е установен</w:t>
            </w:r>
            <w:r w:rsidRPr="00FC6E2D">
              <w:rPr>
                <w:rFonts w:ascii="Verdana" w:hAnsi="Verdana" w:cs="Times New Roman"/>
                <w:color w:val="auto"/>
                <w:sz w:val="20"/>
                <w:szCs w:val="20"/>
                <w:vertAlign w:val="superscript"/>
              </w:rPr>
              <w:footnoteReference w:id="32"/>
            </w:r>
            <w:r w:rsidRPr="00FC6E2D">
              <w:rPr>
                <w:rFonts w:ascii="Verdana" w:hAnsi="Verdana" w:cs="Times New Roman"/>
                <w:color w:val="auto"/>
                <w:sz w:val="20"/>
                <w:szCs w:val="20"/>
              </w:rPr>
              <w:t>:</w:t>
            </w:r>
            <w:r w:rsidRPr="00FC6E2D">
              <w:rPr>
                <w:rFonts w:ascii="Verdana" w:hAnsi="Verdana" w:cs="Times New Roman"/>
                <w:color w:val="auto"/>
                <w:sz w:val="20"/>
                <w:szCs w:val="20"/>
              </w:rPr>
              <w:br/>
            </w:r>
            <w:r w:rsidRPr="00FC6E2D">
              <w:rPr>
                <w:rFonts w:ascii="Verdana" w:hAnsi="Verdana" w:cs="Times New Roman"/>
                <w:i/>
                <w:color w:val="auto"/>
                <w:sz w:val="20"/>
                <w:szCs w:val="20"/>
              </w:rPr>
              <w:t>Ако съответните документи са на разположение в електронен формат, моля, посочете:</w:t>
            </w:r>
          </w:p>
        </w:tc>
        <w:tc>
          <w:tcPr>
            <w:tcW w:w="4645"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w:t>
            </w:r>
            <w:r w:rsidRPr="00FC6E2D">
              <w:rPr>
                <w:rFonts w:ascii="Verdana" w:hAnsi="Verdana" w:cs="Times New Roman"/>
                <w:color w:val="auto"/>
                <w:sz w:val="20"/>
                <w:szCs w:val="20"/>
              </w:rPr>
              <w:br/>
              <w:t xml:space="preserve"> </w:t>
            </w:r>
          </w:p>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w:t>
            </w:r>
            <w:r w:rsidRPr="00FC6E2D">
              <w:rPr>
                <w:rFonts w:ascii="Verdana" w:hAnsi="Verdana" w:cs="Times New Roman"/>
                <w:i/>
                <w:color w:val="auto"/>
                <w:sz w:val="20"/>
                <w:szCs w:val="20"/>
              </w:rPr>
              <w:t>уеб адрес, орган или служба, издаващи документа, точно позоваване на документа</w:t>
            </w:r>
            <w:r w:rsidRPr="00FC6E2D">
              <w:rPr>
                <w:rFonts w:ascii="Verdana" w:hAnsi="Verdana" w:cs="Times New Roman"/>
                <w:color w:val="auto"/>
                <w:sz w:val="20"/>
                <w:szCs w:val="20"/>
              </w:rPr>
              <w:t>):</w:t>
            </w:r>
            <w:r w:rsidRPr="00FC6E2D">
              <w:rPr>
                <w:rFonts w:ascii="Verdana" w:hAnsi="Verdana" w:cs="Times New Roman"/>
                <w:i/>
                <w:color w:val="auto"/>
                <w:sz w:val="20"/>
                <w:szCs w:val="20"/>
              </w:rPr>
              <w:t xml:space="preserve"> [……][……][……][……]</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rPr>
                <w:rFonts w:ascii="Verdana" w:hAnsi="Verdana" w:cs="Times New Roman"/>
                <w:b/>
                <w:color w:val="auto"/>
                <w:sz w:val="20"/>
                <w:szCs w:val="20"/>
              </w:rPr>
            </w:pPr>
            <w:r w:rsidRPr="00FC6E2D">
              <w:rPr>
                <w:rFonts w:ascii="Verdana" w:hAnsi="Verdana" w:cs="Times New Roman"/>
                <w:b/>
                <w:color w:val="auto"/>
                <w:sz w:val="20"/>
                <w:szCs w:val="20"/>
              </w:rPr>
              <w:t>2) При поръчки за услуги:</w:t>
            </w:r>
            <w:r w:rsidRPr="00FC6E2D">
              <w:rPr>
                <w:rFonts w:ascii="Verdana" w:hAnsi="Verdana" w:cs="Times New Roman"/>
                <w:color w:val="auto"/>
                <w:sz w:val="20"/>
                <w:szCs w:val="20"/>
              </w:rPr>
              <w:br/>
              <w:t xml:space="preserve">Необходимо ли е специално </w:t>
            </w:r>
            <w:r w:rsidRPr="00FC6E2D">
              <w:rPr>
                <w:rFonts w:ascii="Verdana" w:hAnsi="Verdana" w:cs="Times New Roman"/>
                <w:b/>
                <w:color w:val="auto"/>
                <w:sz w:val="20"/>
                <w:szCs w:val="20"/>
              </w:rPr>
              <w:t>разрешение</w:t>
            </w:r>
            <w:r w:rsidRPr="00FC6E2D">
              <w:rPr>
                <w:rFonts w:ascii="Verdana" w:hAnsi="Verdana" w:cs="Times New Roman"/>
                <w:color w:val="auto"/>
                <w:sz w:val="20"/>
                <w:szCs w:val="20"/>
              </w:rPr>
              <w:t xml:space="preserve"> или </w:t>
            </w:r>
            <w:r w:rsidRPr="00FC6E2D">
              <w:rPr>
                <w:rFonts w:ascii="Verdana" w:hAnsi="Verdana" w:cs="Times New Roman"/>
                <w:b/>
                <w:color w:val="auto"/>
                <w:sz w:val="20"/>
                <w:szCs w:val="20"/>
              </w:rPr>
              <w:t>членство</w:t>
            </w:r>
            <w:r w:rsidRPr="00FC6E2D">
              <w:rPr>
                <w:rFonts w:ascii="Verdana" w:hAnsi="Verdana" w:cs="Times New Roman"/>
                <w:color w:val="auto"/>
                <w:sz w:val="20"/>
                <w:szCs w:val="20"/>
              </w:rPr>
              <w:t xml:space="preserve"> в определена организация, за да може икономическият оператор да изпълни съответната услуга в държавата на установяване? </w:t>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i/>
                <w:color w:val="auto"/>
                <w:sz w:val="20"/>
                <w:szCs w:val="20"/>
              </w:rPr>
              <w:t>Ако съответните документи са на разположение в електронен формат, моля, посочете:</w:t>
            </w:r>
          </w:p>
        </w:tc>
        <w:tc>
          <w:tcPr>
            <w:tcW w:w="4645"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br/>
              <w:t>[] Да [] Не</w:t>
            </w:r>
            <w:r w:rsidRPr="00FC6E2D">
              <w:rPr>
                <w:rFonts w:ascii="Verdana" w:hAnsi="Verdana" w:cs="Times New Roman"/>
                <w:color w:val="auto"/>
                <w:sz w:val="20"/>
                <w:szCs w:val="20"/>
              </w:rPr>
              <w:br/>
            </w:r>
            <w:r w:rsidRPr="00FC6E2D">
              <w:rPr>
                <w:rFonts w:ascii="Verdana" w:hAnsi="Verdana" w:cs="Times New Roman"/>
                <w:color w:val="auto"/>
                <w:sz w:val="20"/>
                <w:szCs w:val="20"/>
              </w:rPr>
              <w:br/>
              <w:t>Ако да, моля посочете какво и дали икономическият оператор го притежава: […] [] Да [] Не</w:t>
            </w:r>
            <w:r w:rsidRPr="00FC6E2D">
              <w:rPr>
                <w:rFonts w:ascii="Verdana" w:hAnsi="Verdana" w:cs="Times New Roman"/>
                <w:color w:val="auto"/>
                <w:sz w:val="20"/>
                <w:szCs w:val="20"/>
              </w:rPr>
              <w:br/>
              <w:t xml:space="preserve"> </w:t>
            </w:r>
          </w:p>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w:t>
            </w:r>
            <w:r w:rsidRPr="00FC6E2D">
              <w:rPr>
                <w:rFonts w:ascii="Verdana" w:hAnsi="Verdana" w:cs="Times New Roman"/>
                <w:i/>
                <w:color w:val="auto"/>
                <w:sz w:val="20"/>
                <w:szCs w:val="20"/>
              </w:rPr>
              <w:t>уеб адрес, орган или служба, издаващи документа, точно позоваване на документа</w:t>
            </w:r>
            <w:r w:rsidRPr="00FC6E2D">
              <w:rPr>
                <w:rFonts w:ascii="Verdana" w:hAnsi="Verdana" w:cs="Times New Roman"/>
                <w:color w:val="auto"/>
                <w:sz w:val="20"/>
                <w:szCs w:val="20"/>
              </w:rPr>
              <w:t>):</w:t>
            </w:r>
            <w:r w:rsidRPr="00FC6E2D">
              <w:rPr>
                <w:rFonts w:ascii="Verdana" w:hAnsi="Verdana" w:cs="Times New Roman"/>
                <w:i/>
                <w:color w:val="auto"/>
                <w:sz w:val="20"/>
                <w:szCs w:val="20"/>
              </w:rPr>
              <w:t xml:space="preserve"> [……][……][……][……]</w:t>
            </w:r>
          </w:p>
        </w:tc>
      </w:tr>
    </w:tbl>
    <w:p w:rsidR="00B34429" w:rsidRPr="00737796" w:rsidRDefault="00B34429" w:rsidP="00FC6E2D">
      <w:pPr>
        <w:keepNext/>
        <w:widowControl/>
        <w:spacing w:before="120" w:after="360" w:line="360" w:lineRule="auto"/>
        <w:jc w:val="center"/>
        <w:rPr>
          <w:rFonts w:ascii="Verdana" w:hAnsi="Verdana" w:cs="Times New Roman"/>
          <w:b/>
          <w:smallCaps/>
          <w:color w:val="auto"/>
          <w:sz w:val="20"/>
          <w:szCs w:val="20"/>
          <w:lang w:val="ru-RU"/>
        </w:rPr>
      </w:pPr>
    </w:p>
    <w:p w:rsidR="00B34429" w:rsidRPr="00FC6E2D" w:rsidRDefault="00B34429" w:rsidP="00FC6E2D">
      <w:pPr>
        <w:keepNext/>
        <w:widowControl/>
        <w:spacing w:before="120" w:after="360" w:line="360" w:lineRule="auto"/>
        <w:jc w:val="center"/>
        <w:rPr>
          <w:rFonts w:ascii="Verdana" w:hAnsi="Verdana" w:cs="Times New Roman"/>
          <w:b/>
          <w:smallCaps/>
          <w:color w:val="auto"/>
          <w:sz w:val="20"/>
          <w:szCs w:val="20"/>
        </w:rPr>
      </w:pPr>
      <w:r w:rsidRPr="00FC6E2D">
        <w:rPr>
          <w:rFonts w:ascii="Verdana" w:hAnsi="Verdana" w:cs="Times New Roman"/>
          <w:b/>
          <w:smallCaps/>
          <w:color w:val="auto"/>
          <w:sz w:val="20"/>
          <w:szCs w:val="20"/>
        </w:rPr>
        <w:t>Б: икономическо и финансово състояние</w:t>
      </w:r>
    </w:p>
    <w:p w:rsidR="00B34429" w:rsidRPr="00FC6E2D" w:rsidRDefault="00B34429" w:rsidP="00FC6E2D">
      <w:pPr>
        <w:widowControl/>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Verdana" w:hAnsi="Verdana" w:cs="Times New Roman"/>
          <w:b/>
          <w:i/>
          <w:color w:val="auto"/>
          <w:sz w:val="20"/>
          <w:szCs w:val="20"/>
        </w:rPr>
      </w:pPr>
      <w:r w:rsidRPr="00FC6E2D">
        <w:rPr>
          <w:rFonts w:ascii="Verdana" w:hAnsi="Verdana" w:cs="Times New Roman"/>
          <w:b/>
          <w:i/>
          <w:color w:val="auto"/>
          <w:sz w:val="20"/>
          <w:szCs w:val="20"/>
        </w:rPr>
        <w:t xml:space="preserve">Икономическият оператор следва да предостави информация </w:t>
      </w:r>
      <w:r w:rsidRPr="00FC6E2D">
        <w:rPr>
          <w:rFonts w:ascii="Verdana" w:hAnsi="Verdana" w:cs="Times New Roman"/>
          <w:b/>
          <w:i/>
          <w:color w:val="auto"/>
          <w:sz w:val="20"/>
          <w:szCs w:val="20"/>
          <w:u w:val="single"/>
        </w:rPr>
        <w:t>само</w:t>
      </w:r>
      <w:r w:rsidRPr="00FC6E2D">
        <w:rPr>
          <w:rFonts w:ascii="Verdana" w:hAnsi="Verdana" w:cs="Times New Roman"/>
          <w:b/>
          <w:i/>
          <w:color w:val="auto"/>
          <w:sz w:val="20"/>
          <w:szCs w:val="20"/>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34429" w:rsidRPr="00FC6E2D" w:rsidTr="00890875">
        <w:tc>
          <w:tcPr>
            <w:tcW w:w="4644" w:type="dxa"/>
            <w:shd w:val="clear" w:color="auto" w:fill="auto"/>
          </w:tcPr>
          <w:p w:rsidR="00B34429" w:rsidRPr="00FC6E2D" w:rsidRDefault="00B34429" w:rsidP="00FC6E2D">
            <w:pPr>
              <w:widowControl/>
              <w:spacing w:before="120" w:after="120" w:line="360" w:lineRule="auto"/>
              <w:jc w:val="both"/>
              <w:rPr>
                <w:rFonts w:ascii="Verdana" w:hAnsi="Verdana" w:cs="Times New Roman"/>
                <w:b/>
                <w:i/>
                <w:color w:val="auto"/>
                <w:sz w:val="20"/>
                <w:szCs w:val="20"/>
              </w:rPr>
            </w:pPr>
            <w:r w:rsidRPr="00FC6E2D">
              <w:rPr>
                <w:rFonts w:ascii="Verdana" w:hAnsi="Verdana" w:cs="Times New Roman"/>
                <w:b/>
                <w:i/>
                <w:color w:val="auto"/>
                <w:sz w:val="20"/>
                <w:szCs w:val="20"/>
              </w:rPr>
              <w:t>Икономическо и финансово състояние</w:t>
            </w:r>
          </w:p>
        </w:tc>
        <w:tc>
          <w:tcPr>
            <w:tcW w:w="4645" w:type="dxa"/>
            <w:shd w:val="clear" w:color="auto" w:fill="auto"/>
          </w:tcPr>
          <w:p w:rsidR="00B34429" w:rsidRPr="00FC6E2D" w:rsidRDefault="00B34429" w:rsidP="00FC6E2D">
            <w:pPr>
              <w:widowControl/>
              <w:spacing w:before="120" w:after="120" w:line="360" w:lineRule="auto"/>
              <w:jc w:val="both"/>
              <w:rPr>
                <w:rFonts w:ascii="Verdana" w:hAnsi="Verdana" w:cs="Times New Roman"/>
                <w:b/>
                <w:i/>
                <w:color w:val="auto"/>
                <w:sz w:val="20"/>
                <w:szCs w:val="20"/>
              </w:rPr>
            </w:pPr>
            <w:r w:rsidRPr="00FC6E2D">
              <w:rPr>
                <w:rFonts w:ascii="Verdana" w:hAnsi="Verdana" w:cs="Times New Roman"/>
                <w:b/>
                <w:i/>
                <w:color w:val="auto"/>
                <w:sz w:val="20"/>
                <w:szCs w:val="20"/>
              </w:rPr>
              <w:t>Отговор:</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 xml:space="preserve">1а) Неговият („общ“) </w:t>
            </w:r>
            <w:r w:rsidRPr="00FC6E2D">
              <w:rPr>
                <w:rFonts w:ascii="Verdana" w:hAnsi="Verdana" w:cs="Times New Roman"/>
                <w:b/>
                <w:color w:val="auto"/>
                <w:sz w:val="20"/>
                <w:szCs w:val="20"/>
              </w:rPr>
              <w:t>годишен оборот</w:t>
            </w:r>
            <w:r w:rsidRPr="00FC6E2D">
              <w:rPr>
                <w:rFonts w:ascii="Verdana" w:hAnsi="Verdana" w:cs="Times New Roman"/>
                <w:color w:val="auto"/>
                <w:sz w:val="20"/>
                <w:szCs w:val="20"/>
              </w:rPr>
              <w:t xml:space="preserve"> за броя финансови години, изисквани в </w:t>
            </w:r>
            <w:r w:rsidRPr="00FC6E2D">
              <w:rPr>
                <w:rFonts w:ascii="Verdana" w:hAnsi="Verdana" w:cs="Times New Roman"/>
                <w:color w:val="auto"/>
                <w:sz w:val="20"/>
                <w:szCs w:val="20"/>
              </w:rPr>
              <w:lastRenderedPageBreak/>
              <w:t>съответното обявление или в документацията за поръчката, е както следва:</w:t>
            </w:r>
            <w:r w:rsidRPr="00FC6E2D">
              <w:rPr>
                <w:rFonts w:ascii="Verdana" w:hAnsi="Verdana" w:cs="Times New Roman"/>
                <w:color w:val="auto"/>
                <w:sz w:val="20"/>
                <w:szCs w:val="20"/>
              </w:rPr>
              <w:br/>
            </w:r>
            <w:r w:rsidRPr="00FC6E2D">
              <w:rPr>
                <w:rFonts w:ascii="Verdana" w:hAnsi="Verdana" w:cs="Times New Roman"/>
                <w:b/>
                <w:color w:val="auto"/>
                <w:sz w:val="20"/>
                <w:szCs w:val="20"/>
                <w:u w:val="single"/>
              </w:rPr>
              <w:t>и/или</w:t>
            </w:r>
            <w:r w:rsidRPr="00FC6E2D">
              <w:rPr>
                <w:rFonts w:ascii="Verdana" w:hAnsi="Verdana" w:cs="Times New Roman"/>
                <w:color w:val="auto"/>
                <w:sz w:val="20"/>
                <w:szCs w:val="20"/>
              </w:rPr>
              <w:t xml:space="preserve"> </w:t>
            </w:r>
            <w:r w:rsidRPr="00FC6E2D">
              <w:rPr>
                <w:rFonts w:ascii="Verdana" w:hAnsi="Verdana" w:cs="Times New Roman"/>
                <w:color w:val="auto"/>
                <w:sz w:val="20"/>
                <w:szCs w:val="20"/>
              </w:rPr>
              <w:br/>
              <w:t xml:space="preserve">1б) Неговият </w:t>
            </w:r>
            <w:r w:rsidRPr="00FC6E2D">
              <w:rPr>
                <w:rFonts w:ascii="Verdana" w:hAnsi="Verdana" w:cs="Times New Roman"/>
                <w:b/>
                <w:color w:val="auto"/>
                <w:sz w:val="20"/>
                <w:szCs w:val="20"/>
              </w:rPr>
              <w:t>среден</w:t>
            </w:r>
            <w:r w:rsidRPr="00FC6E2D">
              <w:rPr>
                <w:rFonts w:ascii="Verdana" w:hAnsi="Verdana" w:cs="Times New Roman"/>
                <w:color w:val="auto"/>
                <w:sz w:val="20"/>
                <w:szCs w:val="20"/>
              </w:rPr>
              <w:t xml:space="preserve"> годишен </w:t>
            </w:r>
            <w:r w:rsidRPr="00FC6E2D">
              <w:rPr>
                <w:rFonts w:ascii="Verdana" w:hAnsi="Verdana" w:cs="Times New Roman"/>
                <w:b/>
                <w:color w:val="auto"/>
                <w:sz w:val="20"/>
                <w:szCs w:val="20"/>
              </w:rPr>
              <w:t>оборот за броя години, изисквани в съответното обявление или в документацията за поръчката, е както следва</w:t>
            </w:r>
            <w:r w:rsidRPr="00FC6E2D">
              <w:rPr>
                <w:rFonts w:ascii="Verdana" w:hAnsi="Verdana" w:cs="Times New Roman"/>
                <w:b/>
                <w:color w:val="auto"/>
                <w:sz w:val="20"/>
                <w:szCs w:val="20"/>
                <w:vertAlign w:val="superscript"/>
              </w:rPr>
              <w:footnoteReference w:id="33"/>
            </w:r>
            <w:r w:rsidRPr="00FC6E2D">
              <w:rPr>
                <w:rFonts w:ascii="Verdana" w:hAnsi="Verdana" w:cs="Times New Roman"/>
                <w:b/>
                <w:color w:val="auto"/>
                <w:sz w:val="20"/>
                <w:szCs w:val="20"/>
              </w:rPr>
              <w:t>(</w:t>
            </w:r>
            <w:r w:rsidRPr="00FC6E2D">
              <w:rPr>
                <w:rFonts w:ascii="Verdana" w:hAnsi="Verdana" w:cs="Times New Roman"/>
                <w:color w:val="auto"/>
                <w:sz w:val="20"/>
                <w:szCs w:val="20"/>
              </w:rPr>
              <w:t>)</w:t>
            </w:r>
            <w:r w:rsidRPr="00FC6E2D">
              <w:rPr>
                <w:rFonts w:ascii="Verdana" w:hAnsi="Verdana" w:cs="Times New Roman"/>
                <w:b/>
                <w:color w:val="auto"/>
                <w:sz w:val="20"/>
                <w:szCs w:val="20"/>
              </w:rPr>
              <w:t>:</w:t>
            </w:r>
            <w:r w:rsidRPr="00FC6E2D">
              <w:rPr>
                <w:rFonts w:ascii="Verdana" w:hAnsi="Verdana" w:cs="Times New Roman"/>
                <w:color w:val="auto"/>
                <w:sz w:val="20"/>
                <w:szCs w:val="20"/>
              </w:rPr>
              <w:br/>
            </w:r>
            <w:r w:rsidRPr="00FC6E2D">
              <w:rPr>
                <w:rFonts w:ascii="Verdana" w:hAnsi="Verdana" w:cs="Times New Roman"/>
                <w:i/>
                <w:color w:val="auto"/>
                <w:sz w:val="20"/>
                <w:szCs w:val="20"/>
              </w:rPr>
              <w:t>Ако съответните документи са на разположение в електронен формат, моля, посочете:</w:t>
            </w:r>
          </w:p>
        </w:tc>
        <w:tc>
          <w:tcPr>
            <w:tcW w:w="4645" w:type="dxa"/>
            <w:shd w:val="clear" w:color="auto" w:fill="auto"/>
          </w:tcPr>
          <w:p w:rsidR="00B34429" w:rsidRPr="00FC6E2D" w:rsidRDefault="00B34429" w:rsidP="00FC6E2D">
            <w:pPr>
              <w:widowControl/>
              <w:spacing w:before="120" w:after="120" w:line="360" w:lineRule="auto"/>
              <w:rPr>
                <w:rFonts w:ascii="Verdana" w:hAnsi="Verdana" w:cs="Times New Roman"/>
                <w:i/>
                <w:color w:val="auto"/>
                <w:sz w:val="20"/>
                <w:szCs w:val="20"/>
              </w:rPr>
            </w:pPr>
            <w:r w:rsidRPr="00FC6E2D">
              <w:rPr>
                <w:rFonts w:ascii="Verdana" w:hAnsi="Verdana" w:cs="Times New Roman"/>
                <w:color w:val="auto"/>
                <w:sz w:val="20"/>
                <w:szCs w:val="20"/>
              </w:rPr>
              <w:lastRenderedPageBreak/>
              <w:t>година: [……] оборот:[……][…]валута</w:t>
            </w:r>
            <w:r w:rsidRPr="00FC6E2D">
              <w:rPr>
                <w:rFonts w:ascii="Verdana" w:hAnsi="Verdana" w:cs="Times New Roman"/>
                <w:color w:val="auto"/>
                <w:sz w:val="20"/>
                <w:szCs w:val="20"/>
              </w:rPr>
              <w:br/>
              <w:t xml:space="preserve">година: [……] оборот:[……][…]валута </w:t>
            </w:r>
            <w:r w:rsidRPr="00FC6E2D">
              <w:rPr>
                <w:rFonts w:ascii="Verdana" w:hAnsi="Verdana" w:cs="Times New Roman"/>
                <w:color w:val="auto"/>
                <w:sz w:val="20"/>
                <w:szCs w:val="20"/>
              </w:rPr>
              <w:lastRenderedPageBreak/>
              <w:t>година: [……] оборот:[……][…]валута</w:t>
            </w:r>
            <w:r w:rsidRPr="00FC6E2D">
              <w:rPr>
                <w:rFonts w:ascii="Verdana" w:hAnsi="Verdana" w:cs="Times New Roman"/>
                <w:color w:val="auto"/>
                <w:sz w:val="20"/>
                <w:szCs w:val="20"/>
              </w:rPr>
              <w:br/>
            </w:r>
            <w:r w:rsidRPr="00FC6E2D">
              <w:rPr>
                <w:rFonts w:ascii="Verdana" w:hAnsi="Verdana" w:cs="Times New Roman"/>
                <w:color w:val="auto"/>
                <w:sz w:val="20"/>
                <w:szCs w:val="20"/>
              </w:rPr>
              <w:br/>
              <w:t>(брой години, среден оборот)</w:t>
            </w:r>
            <w:r w:rsidRPr="00FC6E2D">
              <w:rPr>
                <w:rFonts w:ascii="Verdana" w:hAnsi="Verdana" w:cs="Times New Roman"/>
                <w:b/>
                <w:color w:val="auto"/>
                <w:sz w:val="20"/>
                <w:szCs w:val="20"/>
              </w:rPr>
              <w:t>:</w:t>
            </w:r>
            <w:r w:rsidRPr="00FC6E2D">
              <w:rPr>
                <w:rFonts w:ascii="Verdana" w:hAnsi="Verdana" w:cs="Times New Roman"/>
                <w:color w:val="auto"/>
                <w:sz w:val="20"/>
                <w:szCs w:val="20"/>
              </w:rPr>
              <w:t xml:space="preserve"> [……],[……][…]валута</w:t>
            </w:r>
            <w:r w:rsidRPr="00FC6E2D">
              <w:rPr>
                <w:rFonts w:ascii="Verdana" w:hAnsi="Verdana" w:cs="Times New Roman"/>
                <w:color w:val="auto"/>
                <w:sz w:val="20"/>
                <w:szCs w:val="20"/>
              </w:rPr>
              <w:br/>
            </w:r>
          </w:p>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i/>
                <w:color w:val="auto"/>
                <w:sz w:val="20"/>
                <w:szCs w:val="20"/>
              </w:rPr>
              <w:t>(уеб адрес, орган или служба, издаващи документа, точно позоваване на документа): [……][……][……][……]</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rPr>
                <w:rFonts w:ascii="Verdana" w:hAnsi="Verdana" w:cs="Times New Roman"/>
                <w:b/>
                <w:i/>
                <w:color w:val="auto"/>
                <w:sz w:val="20"/>
                <w:szCs w:val="20"/>
                <w:u w:val="single"/>
              </w:rPr>
            </w:pPr>
            <w:r w:rsidRPr="00FC6E2D">
              <w:rPr>
                <w:rFonts w:ascii="Verdana" w:hAnsi="Verdana" w:cs="Times New Roman"/>
                <w:color w:val="auto"/>
                <w:sz w:val="20"/>
                <w:szCs w:val="20"/>
              </w:rPr>
              <w:lastRenderedPageBreak/>
              <w:t xml:space="preserve">2а) Неговият („конкретен“) годишен </w:t>
            </w:r>
            <w:r w:rsidRPr="00FC6E2D">
              <w:rPr>
                <w:rFonts w:ascii="Verdana" w:hAnsi="Verdana" w:cs="Times New Roman"/>
                <w:b/>
                <w:color w:val="auto"/>
                <w:sz w:val="20"/>
                <w:szCs w:val="20"/>
              </w:rPr>
              <w:t>оборот в стопанската област, обхваната от поръчката</w:t>
            </w:r>
            <w:r w:rsidRPr="00FC6E2D">
              <w:rPr>
                <w:rFonts w:ascii="Verdana" w:hAnsi="Verdana" w:cs="Times New Roman"/>
                <w:color w:val="auto"/>
                <w:sz w:val="20"/>
                <w:szCs w:val="20"/>
              </w:rPr>
              <w:t xml:space="preserve"> и посочена в съответното обявление,</w:t>
            </w:r>
            <w:r w:rsidRPr="00FC6E2D">
              <w:rPr>
                <w:rFonts w:ascii="Verdana" w:hAnsi="Verdana" w:cs="Times New Roman"/>
                <w:b/>
                <w:i/>
                <w:color w:val="auto"/>
                <w:sz w:val="20"/>
                <w:szCs w:val="20"/>
              </w:rPr>
              <w:t xml:space="preserve"> </w:t>
            </w:r>
            <w:r w:rsidRPr="00FC6E2D">
              <w:rPr>
                <w:rFonts w:ascii="Verdana" w:hAnsi="Verdana" w:cs="Times New Roman"/>
                <w:color w:val="auto"/>
                <w:sz w:val="20"/>
                <w:szCs w:val="20"/>
              </w:rPr>
              <w:t xml:space="preserve"> или в документацията за поръчката, за изисквания брой финансови години, е както следва:</w:t>
            </w:r>
            <w:r w:rsidRPr="00FC6E2D">
              <w:rPr>
                <w:rFonts w:ascii="Verdana" w:hAnsi="Verdana" w:cs="Times New Roman"/>
                <w:color w:val="auto"/>
                <w:sz w:val="20"/>
                <w:szCs w:val="20"/>
              </w:rPr>
              <w:br/>
            </w:r>
            <w:r w:rsidRPr="00FC6E2D">
              <w:rPr>
                <w:rFonts w:ascii="Verdana" w:hAnsi="Verdana" w:cs="Times New Roman"/>
                <w:b/>
                <w:i/>
                <w:color w:val="auto"/>
                <w:sz w:val="20"/>
                <w:szCs w:val="20"/>
                <w:u w:val="single"/>
              </w:rPr>
              <w:t>и/или</w:t>
            </w:r>
          </w:p>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 xml:space="preserve">2б) Неговият </w:t>
            </w:r>
            <w:r w:rsidRPr="00FC6E2D">
              <w:rPr>
                <w:rFonts w:ascii="Verdana" w:hAnsi="Verdana" w:cs="Times New Roman"/>
                <w:b/>
                <w:color w:val="auto"/>
                <w:sz w:val="20"/>
                <w:szCs w:val="20"/>
              </w:rPr>
              <w:t>среден</w:t>
            </w:r>
            <w:r w:rsidRPr="00FC6E2D">
              <w:rPr>
                <w:rFonts w:ascii="Verdana" w:hAnsi="Verdana" w:cs="Times New Roman"/>
                <w:color w:val="auto"/>
                <w:sz w:val="20"/>
                <w:szCs w:val="20"/>
              </w:rPr>
              <w:t xml:space="preserve"> годишен </w:t>
            </w:r>
            <w:r w:rsidRPr="00FC6E2D">
              <w:rPr>
                <w:rFonts w:ascii="Verdana" w:hAnsi="Verdana" w:cs="Times New Roman"/>
                <w:b/>
                <w:color w:val="auto"/>
                <w:sz w:val="20"/>
                <w:szCs w:val="20"/>
              </w:rPr>
              <w:t>оборот в областта и за броя години, изисквани в съответното обявление или документацията за поръчката, е както следва</w:t>
            </w:r>
            <w:r w:rsidRPr="00FC6E2D">
              <w:rPr>
                <w:rFonts w:ascii="Verdana" w:hAnsi="Verdana" w:cs="Times New Roman"/>
                <w:b/>
                <w:color w:val="auto"/>
                <w:sz w:val="20"/>
                <w:szCs w:val="20"/>
                <w:vertAlign w:val="superscript"/>
              </w:rPr>
              <w:footnoteReference w:id="34"/>
            </w:r>
            <w:r w:rsidRPr="00FC6E2D">
              <w:rPr>
                <w:rFonts w:ascii="Verdana" w:hAnsi="Verdana" w:cs="Times New Roman"/>
                <w:color w:val="auto"/>
                <w:sz w:val="20"/>
                <w:szCs w:val="20"/>
              </w:rPr>
              <w:t>:</w:t>
            </w:r>
            <w:r w:rsidRPr="00FC6E2D">
              <w:rPr>
                <w:rFonts w:ascii="Verdana" w:hAnsi="Verdana" w:cs="Times New Roman"/>
                <w:color w:val="auto"/>
                <w:sz w:val="20"/>
                <w:szCs w:val="20"/>
              </w:rPr>
              <w:br/>
            </w:r>
            <w:r w:rsidRPr="00FC6E2D">
              <w:rPr>
                <w:rFonts w:ascii="Verdana" w:hAnsi="Verdana" w:cs="Times New Roman"/>
                <w:i/>
                <w:color w:val="auto"/>
                <w:sz w:val="20"/>
                <w:szCs w:val="20"/>
              </w:rPr>
              <w:t>Ако съответните документи са на разположение в електронен формат, моля, посочете:</w:t>
            </w:r>
          </w:p>
        </w:tc>
        <w:tc>
          <w:tcPr>
            <w:tcW w:w="4645"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година: [……] оборот:[……][…]валута</w:t>
            </w:r>
          </w:p>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година: [……] оборот:[……][…]валута</w:t>
            </w:r>
          </w:p>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година: [……] оборот:[……][…]валута</w:t>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t>(брой години, среден оборот): [……],[……][…]валута</w:t>
            </w:r>
          </w:p>
          <w:p w:rsidR="00B34429" w:rsidRPr="00FC6E2D" w:rsidRDefault="00B34429" w:rsidP="00FC6E2D">
            <w:pPr>
              <w:widowControl/>
              <w:spacing w:before="120" w:after="120" w:line="360" w:lineRule="auto"/>
              <w:rPr>
                <w:rFonts w:ascii="Verdana" w:hAnsi="Verdana" w:cs="Times New Roman"/>
                <w:color w:val="auto"/>
                <w:sz w:val="20"/>
                <w:szCs w:val="20"/>
              </w:rPr>
            </w:pPr>
          </w:p>
          <w:p w:rsidR="00B34429" w:rsidRPr="00FC6E2D" w:rsidRDefault="00B34429" w:rsidP="00FC6E2D">
            <w:pPr>
              <w:widowControl/>
              <w:spacing w:before="120" w:after="120" w:line="360" w:lineRule="auto"/>
              <w:rPr>
                <w:rFonts w:ascii="Verdana" w:hAnsi="Verdana" w:cs="Times New Roman"/>
                <w:color w:val="auto"/>
                <w:sz w:val="20"/>
                <w:szCs w:val="20"/>
              </w:rPr>
            </w:pPr>
          </w:p>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i/>
                <w:color w:val="auto"/>
                <w:sz w:val="20"/>
                <w:szCs w:val="20"/>
              </w:rPr>
              <w:t>(уеб адрес, орган или служба, издаващи документа, точно позоваване на документацията): [……][……][……][……]</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 xml:space="preserve">3) В случай че липсва информация относно оборота (общия или конкретния) за целия изискуем период, моля, посочете датата, на която </w:t>
            </w:r>
            <w:r w:rsidRPr="00FC6E2D">
              <w:rPr>
                <w:rFonts w:ascii="Verdana" w:hAnsi="Verdana" w:cs="Times New Roman"/>
                <w:color w:val="auto"/>
                <w:sz w:val="20"/>
                <w:szCs w:val="20"/>
              </w:rPr>
              <w:lastRenderedPageBreak/>
              <w:t>икономическият оператор е учреден или е започнал дейността си:</w:t>
            </w:r>
          </w:p>
        </w:tc>
        <w:tc>
          <w:tcPr>
            <w:tcW w:w="4645"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lastRenderedPageBreak/>
              <w:t>[……]</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lastRenderedPageBreak/>
              <w:t xml:space="preserve">4) Що се отнася до </w:t>
            </w:r>
            <w:r w:rsidRPr="00FC6E2D">
              <w:rPr>
                <w:rFonts w:ascii="Verdana" w:hAnsi="Verdana" w:cs="Times New Roman"/>
                <w:b/>
                <w:color w:val="auto"/>
                <w:sz w:val="20"/>
                <w:szCs w:val="20"/>
              </w:rPr>
              <w:t>финансовите съотношения</w:t>
            </w:r>
            <w:r w:rsidRPr="00FC6E2D">
              <w:rPr>
                <w:rFonts w:ascii="Verdana" w:hAnsi="Verdana" w:cs="Times New Roman"/>
                <w:b/>
                <w:color w:val="auto"/>
                <w:sz w:val="20"/>
                <w:szCs w:val="20"/>
                <w:vertAlign w:val="superscript"/>
              </w:rPr>
              <w:footnoteReference w:id="35"/>
            </w:r>
            <w:r w:rsidRPr="00FC6E2D">
              <w:rPr>
                <w:rFonts w:ascii="Verdana" w:hAnsi="Verdana" w:cs="Times New Roman"/>
                <w:color w:val="auto"/>
                <w:sz w:val="20"/>
                <w:szCs w:val="20"/>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C6E2D">
              <w:rPr>
                <w:rFonts w:ascii="Verdana" w:hAnsi="Verdana" w:cs="Times New Roman"/>
                <w:color w:val="auto"/>
                <w:sz w:val="20"/>
                <w:szCs w:val="20"/>
              </w:rPr>
              <w:br/>
            </w:r>
            <w:r w:rsidRPr="00FC6E2D">
              <w:rPr>
                <w:rFonts w:ascii="Verdana" w:hAnsi="Verdana" w:cs="Times New Roman"/>
                <w:i/>
                <w:color w:val="auto"/>
                <w:sz w:val="20"/>
                <w:szCs w:val="20"/>
              </w:rPr>
              <w:t>Ако съответните документи са на разположение в електронен формат, моля, посочете:</w:t>
            </w:r>
          </w:p>
        </w:tc>
        <w:tc>
          <w:tcPr>
            <w:tcW w:w="4645"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(посочване на изискваното съотношение — съотношение между х и у</w:t>
            </w:r>
            <w:r w:rsidRPr="00FC6E2D">
              <w:rPr>
                <w:rFonts w:ascii="Verdana" w:hAnsi="Verdana" w:cs="Times New Roman"/>
                <w:color w:val="auto"/>
                <w:sz w:val="20"/>
                <w:szCs w:val="20"/>
                <w:vertAlign w:val="superscript"/>
              </w:rPr>
              <w:footnoteReference w:id="36"/>
            </w:r>
            <w:r w:rsidRPr="00FC6E2D">
              <w:rPr>
                <w:rFonts w:ascii="Verdana" w:hAnsi="Verdana" w:cs="Times New Roman"/>
                <w:color w:val="auto"/>
                <w:sz w:val="20"/>
                <w:szCs w:val="20"/>
              </w:rPr>
              <w:t xml:space="preserve"> — и стойността):</w:t>
            </w:r>
            <w:r w:rsidRPr="00FC6E2D">
              <w:rPr>
                <w:rFonts w:ascii="Verdana" w:hAnsi="Verdana" w:cs="Times New Roman"/>
                <w:color w:val="auto"/>
                <w:sz w:val="20"/>
                <w:szCs w:val="20"/>
              </w:rPr>
              <w:br/>
              <w:t>[…], [……]</w:t>
            </w:r>
            <w:r w:rsidRPr="00FC6E2D">
              <w:rPr>
                <w:rFonts w:ascii="Verdana" w:hAnsi="Verdana" w:cs="Times New Roman"/>
                <w:color w:val="auto"/>
                <w:sz w:val="20"/>
                <w:szCs w:val="20"/>
                <w:vertAlign w:val="superscript"/>
              </w:rPr>
              <w:footnoteReference w:id="37"/>
            </w:r>
            <w:r w:rsidRPr="00FC6E2D">
              <w:rPr>
                <w:rFonts w:ascii="Verdana" w:hAnsi="Verdana" w:cs="Times New Roman"/>
                <w:color w:val="auto"/>
                <w:sz w:val="20"/>
                <w:szCs w:val="20"/>
              </w:rPr>
              <w:br/>
            </w:r>
          </w:p>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 xml:space="preserve"> (</w:t>
            </w:r>
            <w:r w:rsidRPr="00FC6E2D">
              <w:rPr>
                <w:rFonts w:ascii="Verdana" w:hAnsi="Verdana" w:cs="Times New Roman"/>
                <w:i/>
                <w:color w:val="auto"/>
                <w:sz w:val="20"/>
                <w:szCs w:val="20"/>
              </w:rPr>
              <w:t>уеб адрес, орган или служба, издаващи документа, точно позоваване на документа</w:t>
            </w:r>
            <w:r w:rsidRPr="00FC6E2D">
              <w:rPr>
                <w:rFonts w:ascii="Verdana" w:hAnsi="Verdana" w:cs="Times New Roman"/>
                <w:color w:val="auto"/>
                <w:sz w:val="20"/>
                <w:szCs w:val="20"/>
              </w:rPr>
              <w:t>):</w:t>
            </w:r>
            <w:r w:rsidRPr="00FC6E2D">
              <w:rPr>
                <w:rFonts w:ascii="Verdana" w:hAnsi="Verdana" w:cs="Times New Roman"/>
                <w:i/>
                <w:color w:val="auto"/>
                <w:sz w:val="20"/>
                <w:szCs w:val="20"/>
              </w:rPr>
              <w:t xml:space="preserve"> [……][……][……][……]</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 xml:space="preserve">5) Застрахователната сума по неговата </w:t>
            </w:r>
            <w:r w:rsidRPr="00FC6E2D">
              <w:rPr>
                <w:rFonts w:ascii="Verdana" w:hAnsi="Verdana" w:cs="Times New Roman"/>
                <w:b/>
                <w:color w:val="auto"/>
                <w:sz w:val="20"/>
                <w:szCs w:val="20"/>
              </w:rPr>
              <w:t>застрахователна полица за риска „професионална отговорност“</w:t>
            </w:r>
            <w:r w:rsidRPr="00FC6E2D">
              <w:rPr>
                <w:rFonts w:ascii="Verdana" w:hAnsi="Verdana" w:cs="Times New Roman"/>
                <w:color w:val="auto"/>
                <w:sz w:val="20"/>
                <w:szCs w:val="20"/>
              </w:rPr>
              <w:t xml:space="preserve"> възлиза на:</w:t>
            </w:r>
            <w:r w:rsidRPr="00FC6E2D">
              <w:rPr>
                <w:rFonts w:ascii="Verdana" w:hAnsi="Verdana" w:cs="Times New Roman"/>
                <w:color w:val="auto"/>
                <w:sz w:val="20"/>
                <w:szCs w:val="20"/>
              </w:rPr>
              <w:br/>
            </w:r>
            <w:r w:rsidRPr="00FC6E2D">
              <w:rPr>
                <w:rFonts w:ascii="Verdana" w:hAnsi="Verdana" w:cs="Times New Roman"/>
                <w:i/>
                <w:color w:val="auto"/>
                <w:sz w:val="20"/>
                <w:szCs w:val="20"/>
              </w:rPr>
              <w:t>Ако съответната информация е на разположение в електронен формат, моля, посочете:</w:t>
            </w:r>
          </w:p>
        </w:tc>
        <w:tc>
          <w:tcPr>
            <w:tcW w:w="4645"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[……],[……][…]валута</w:t>
            </w:r>
          </w:p>
          <w:p w:rsidR="00B34429" w:rsidRPr="00FC6E2D" w:rsidRDefault="00B34429" w:rsidP="00FC6E2D">
            <w:pPr>
              <w:widowControl/>
              <w:spacing w:before="120" w:after="120" w:line="360" w:lineRule="auto"/>
              <w:rPr>
                <w:rFonts w:ascii="Verdana" w:hAnsi="Verdana" w:cs="Times New Roman"/>
                <w:color w:val="auto"/>
                <w:sz w:val="20"/>
                <w:szCs w:val="20"/>
              </w:rPr>
            </w:pPr>
          </w:p>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i/>
                <w:color w:val="auto"/>
                <w:sz w:val="20"/>
                <w:szCs w:val="20"/>
              </w:rPr>
              <w:t>(уеб адрес, орган или служба, издаващи документа, точно позоваване на документа): [……][……][……][……]</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 xml:space="preserve">6) Що се отнася до </w:t>
            </w:r>
            <w:r w:rsidRPr="00FC6E2D">
              <w:rPr>
                <w:rFonts w:ascii="Verdana" w:hAnsi="Verdana" w:cs="Times New Roman"/>
                <w:b/>
                <w:color w:val="auto"/>
                <w:sz w:val="20"/>
                <w:szCs w:val="20"/>
              </w:rPr>
              <w:t>другите икономически или финансови изисквания</w:t>
            </w:r>
            <w:r w:rsidRPr="00FC6E2D">
              <w:rPr>
                <w:rFonts w:ascii="Verdana" w:hAnsi="Verdana" w:cs="Times New Roman"/>
                <w:color w:val="auto"/>
                <w:sz w:val="20"/>
                <w:szCs w:val="20"/>
              </w:rPr>
              <w:t xml:space="preserve">, </w:t>
            </w:r>
            <w:r w:rsidRPr="00FC6E2D">
              <w:rPr>
                <w:rFonts w:ascii="Verdana" w:hAnsi="Verdana" w:cs="Times New Roman"/>
                <w:b/>
                <w:color w:val="auto"/>
                <w:sz w:val="20"/>
                <w:szCs w:val="20"/>
              </w:rPr>
              <w:t>ако има такива</w:t>
            </w:r>
            <w:r w:rsidRPr="00FC6E2D">
              <w:rPr>
                <w:rFonts w:ascii="Verdana" w:hAnsi="Verdana" w:cs="Times New Roman"/>
                <w:color w:val="auto"/>
                <w:sz w:val="20"/>
                <w:szCs w:val="20"/>
              </w:rPr>
              <w:t>, които може да са посочени в съответното обявление или в документацията за обществената поръчка, икономическият оператор заявява, че:</w:t>
            </w:r>
            <w:r w:rsidRPr="00FC6E2D">
              <w:rPr>
                <w:rFonts w:ascii="Verdana" w:hAnsi="Verdana" w:cs="Times New Roman"/>
                <w:color w:val="auto"/>
                <w:sz w:val="20"/>
                <w:szCs w:val="20"/>
              </w:rPr>
              <w:br/>
            </w:r>
            <w:r w:rsidRPr="00FC6E2D">
              <w:rPr>
                <w:rFonts w:ascii="Verdana" w:hAnsi="Verdana" w:cs="Times New Roman"/>
                <w:i/>
                <w:color w:val="auto"/>
                <w:sz w:val="20"/>
                <w:szCs w:val="20"/>
              </w:rPr>
              <w:t xml:space="preserve">Ако съответната документация, която </w:t>
            </w:r>
            <w:r w:rsidRPr="00FC6E2D">
              <w:rPr>
                <w:rFonts w:ascii="Verdana" w:hAnsi="Verdana" w:cs="Times New Roman"/>
                <w:b/>
                <w:i/>
                <w:color w:val="auto"/>
                <w:sz w:val="20"/>
                <w:szCs w:val="20"/>
              </w:rPr>
              <w:t xml:space="preserve">може </w:t>
            </w:r>
            <w:r w:rsidRPr="00FC6E2D">
              <w:rPr>
                <w:rFonts w:ascii="Verdana" w:hAnsi="Verdana" w:cs="Times New Roman"/>
                <w:i/>
                <w:color w:val="auto"/>
                <w:sz w:val="20"/>
                <w:szCs w:val="20"/>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w:t>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t xml:space="preserve"> </w:t>
            </w:r>
          </w:p>
          <w:p w:rsidR="00B34429" w:rsidRPr="00FC6E2D" w:rsidRDefault="00B34429" w:rsidP="00FC6E2D">
            <w:pPr>
              <w:widowControl/>
              <w:spacing w:before="120" w:after="120" w:line="360" w:lineRule="auto"/>
              <w:rPr>
                <w:rFonts w:ascii="Verdana" w:hAnsi="Verdana" w:cs="Times New Roman"/>
                <w:color w:val="auto"/>
                <w:sz w:val="20"/>
                <w:szCs w:val="20"/>
              </w:rPr>
            </w:pPr>
          </w:p>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w:t>
            </w:r>
            <w:r w:rsidRPr="00FC6E2D">
              <w:rPr>
                <w:rFonts w:ascii="Verdana" w:hAnsi="Verdana" w:cs="Times New Roman"/>
                <w:i/>
                <w:color w:val="auto"/>
                <w:sz w:val="20"/>
                <w:szCs w:val="20"/>
              </w:rPr>
              <w:t>уеб адрес, орган или служба, издаващи документа, точно позоваване на документацията)</w:t>
            </w:r>
            <w:r w:rsidRPr="00FC6E2D">
              <w:rPr>
                <w:rFonts w:ascii="Verdana" w:hAnsi="Verdana" w:cs="Times New Roman"/>
                <w:color w:val="auto"/>
                <w:sz w:val="20"/>
                <w:szCs w:val="20"/>
              </w:rPr>
              <w:t>:</w:t>
            </w:r>
            <w:r w:rsidRPr="00FC6E2D">
              <w:rPr>
                <w:rFonts w:ascii="Verdana" w:hAnsi="Verdana" w:cs="Times New Roman"/>
                <w:i/>
                <w:color w:val="auto"/>
                <w:sz w:val="20"/>
                <w:szCs w:val="20"/>
              </w:rPr>
              <w:t xml:space="preserve"> [……][……][……][……]</w:t>
            </w:r>
          </w:p>
        </w:tc>
      </w:tr>
    </w:tbl>
    <w:p w:rsidR="00B34429" w:rsidRPr="00737796" w:rsidRDefault="00B34429" w:rsidP="00FC6E2D">
      <w:pPr>
        <w:keepNext/>
        <w:widowControl/>
        <w:spacing w:before="120" w:after="360" w:line="360" w:lineRule="auto"/>
        <w:jc w:val="center"/>
        <w:rPr>
          <w:rFonts w:ascii="Verdana" w:hAnsi="Verdana" w:cs="Times New Roman"/>
          <w:b/>
          <w:smallCaps/>
          <w:color w:val="auto"/>
          <w:sz w:val="20"/>
          <w:szCs w:val="20"/>
          <w:lang w:val="ru-RU"/>
        </w:rPr>
      </w:pPr>
    </w:p>
    <w:p w:rsidR="00B34429" w:rsidRPr="00FC6E2D" w:rsidRDefault="00B34429" w:rsidP="00FC6E2D">
      <w:pPr>
        <w:keepNext/>
        <w:widowControl/>
        <w:spacing w:before="120" w:after="360" w:line="360" w:lineRule="auto"/>
        <w:jc w:val="center"/>
        <w:rPr>
          <w:rFonts w:ascii="Verdana" w:hAnsi="Verdana" w:cs="Times New Roman"/>
          <w:b/>
          <w:smallCaps/>
          <w:color w:val="auto"/>
          <w:sz w:val="20"/>
          <w:szCs w:val="20"/>
        </w:rPr>
      </w:pPr>
      <w:r w:rsidRPr="00FC6E2D">
        <w:rPr>
          <w:rFonts w:ascii="Verdana" w:hAnsi="Verdana" w:cs="Times New Roman"/>
          <w:b/>
          <w:smallCaps/>
          <w:color w:val="auto"/>
          <w:sz w:val="20"/>
          <w:szCs w:val="20"/>
        </w:rPr>
        <w:t>В: Технически и професионални способности</w:t>
      </w:r>
    </w:p>
    <w:p w:rsidR="00B34429" w:rsidRPr="00FC6E2D" w:rsidRDefault="00B34429" w:rsidP="00FC6E2D">
      <w:pPr>
        <w:widowControl/>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Verdana" w:hAnsi="Verdana" w:cs="Times New Roman"/>
          <w:b/>
          <w:i/>
          <w:color w:val="auto"/>
          <w:sz w:val="20"/>
          <w:szCs w:val="20"/>
        </w:rPr>
      </w:pPr>
      <w:r w:rsidRPr="00FC6E2D">
        <w:rPr>
          <w:rFonts w:ascii="Verdana" w:hAnsi="Verdana" w:cs="Times New Roman"/>
          <w:b/>
          <w:i/>
          <w:color w:val="auto"/>
          <w:sz w:val="20"/>
          <w:szCs w:val="20"/>
        </w:rPr>
        <w:t xml:space="preserve">Икономическият оператор следва да предостави информация </w:t>
      </w:r>
      <w:r w:rsidRPr="00FC6E2D">
        <w:rPr>
          <w:rFonts w:ascii="Verdana" w:hAnsi="Verdana" w:cs="Times New Roman"/>
          <w:b/>
          <w:i/>
          <w:color w:val="auto"/>
          <w:sz w:val="20"/>
          <w:szCs w:val="20"/>
          <w:u w:val="single"/>
        </w:rPr>
        <w:t>само</w:t>
      </w:r>
      <w:r w:rsidRPr="00FC6E2D">
        <w:rPr>
          <w:rFonts w:ascii="Verdana" w:hAnsi="Verdana" w:cs="Times New Roman"/>
          <w:b/>
          <w:i/>
          <w:color w:val="auto"/>
          <w:sz w:val="20"/>
          <w:szCs w:val="20"/>
        </w:rPr>
        <w:t xml:space="preserve"> когато критериите за подбор са били изисквани от възлагащия орган или възложителя в обявлението,</w:t>
      </w:r>
      <w:r w:rsidRPr="00FC6E2D">
        <w:rPr>
          <w:rFonts w:ascii="Verdana" w:hAnsi="Verdana" w:cs="Times New Roman"/>
          <w:color w:val="auto"/>
          <w:sz w:val="20"/>
          <w:szCs w:val="20"/>
        </w:rPr>
        <w:t xml:space="preserve"> </w:t>
      </w:r>
      <w:r w:rsidRPr="00FC6E2D">
        <w:rPr>
          <w:rFonts w:ascii="Verdana" w:hAnsi="Verdana" w:cs="Times New Roman"/>
          <w:b/>
          <w:i/>
          <w:color w:val="auto"/>
          <w:sz w:val="20"/>
          <w:szCs w:val="20"/>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34429" w:rsidRPr="00FC6E2D" w:rsidTr="00890875">
        <w:tc>
          <w:tcPr>
            <w:tcW w:w="4644" w:type="dxa"/>
            <w:shd w:val="clear" w:color="auto" w:fill="auto"/>
          </w:tcPr>
          <w:p w:rsidR="00B34429" w:rsidRPr="00FC6E2D" w:rsidRDefault="00B34429" w:rsidP="00FC6E2D">
            <w:pPr>
              <w:widowControl/>
              <w:spacing w:before="120" w:after="120" w:line="360" w:lineRule="auto"/>
              <w:jc w:val="both"/>
              <w:rPr>
                <w:rFonts w:ascii="Verdana" w:hAnsi="Verdana" w:cs="Times New Roman"/>
                <w:b/>
                <w:i/>
                <w:color w:val="auto"/>
                <w:sz w:val="20"/>
                <w:szCs w:val="20"/>
              </w:rPr>
            </w:pPr>
            <w:r w:rsidRPr="00FC6E2D">
              <w:rPr>
                <w:rFonts w:ascii="Verdana" w:hAnsi="Verdana" w:cs="Times New Roman"/>
                <w:b/>
                <w:i/>
                <w:color w:val="auto"/>
                <w:sz w:val="20"/>
                <w:szCs w:val="20"/>
              </w:rPr>
              <w:t>Технически и професионални способности</w:t>
            </w:r>
          </w:p>
        </w:tc>
        <w:tc>
          <w:tcPr>
            <w:tcW w:w="4645" w:type="dxa"/>
            <w:shd w:val="clear" w:color="auto" w:fill="auto"/>
          </w:tcPr>
          <w:p w:rsidR="00B34429" w:rsidRPr="00FC6E2D" w:rsidRDefault="00B34429" w:rsidP="00FC6E2D">
            <w:pPr>
              <w:widowControl/>
              <w:spacing w:before="120" w:after="120" w:line="360" w:lineRule="auto"/>
              <w:jc w:val="both"/>
              <w:rPr>
                <w:rFonts w:ascii="Verdana" w:hAnsi="Verdana" w:cs="Times New Roman"/>
                <w:b/>
                <w:i/>
                <w:color w:val="auto"/>
                <w:sz w:val="20"/>
                <w:szCs w:val="20"/>
              </w:rPr>
            </w:pPr>
            <w:r w:rsidRPr="00FC6E2D">
              <w:rPr>
                <w:rFonts w:ascii="Verdana" w:hAnsi="Verdana" w:cs="Times New Roman"/>
                <w:b/>
                <w:i/>
                <w:color w:val="auto"/>
                <w:sz w:val="20"/>
                <w:szCs w:val="20"/>
              </w:rPr>
              <w:t>Отговор:</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 xml:space="preserve">1а) Само за </w:t>
            </w:r>
            <w:r w:rsidRPr="00FC6E2D">
              <w:rPr>
                <w:rFonts w:ascii="Verdana" w:hAnsi="Verdana" w:cs="Times New Roman"/>
                <w:b/>
                <w:i/>
                <w:color w:val="auto"/>
                <w:sz w:val="20"/>
                <w:szCs w:val="20"/>
              </w:rPr>
              <w:t>обществените поръчки за</w:t>
            </w:r>
            <w:r w:rsidRPr="00FC6E2D">
              <w:rPr>
                <w:rFonts w:ascii="Verdana" w:hAnsi="Verdana" w:cs="Times New Roman"/>
                <w:color w:val="auto"/>
                <w:sz w:val="20"/>
                <w:szCs w:val="20"/>
              </w:rPr>
              <w:t xml:space="preserve"> </w:t>
            </w:r>
            <w:r w:rsidRPr="00FC6E2D">
              <w:rPr>
                <w:rFonts w:ascii="Verdana" w:hAnsi="Verdana" w:cs="Times New Roman"/>
                <w:b/>
                <w:i/>
                <w:color w:val="auto"/>
                <w:sz w:val="20"/>
                <w:szCs w:val="20"/>
              </w:rPr>
              <w:t>строителство</w:t>
            </w:r>
            <w:r w:rsidRPr="00FC6E2D">
              <w:rPr>
                <w:rFonts w:ascii="Verdana" w:hAnsi="Verdana" w:cs="Times New Roman"/>
                <w:color w:val="auto"/>
                <w:sz w:val="20"/>
                <w:szCs w:val="20"/>
              </w:rPr>
              <w:t>:</w:t>
            </w:r>
            <w:r w:rsidRPr="00FC6E2D">
              <w:rPr>
                <w:rFonts w:ascii="Verdana" w:hAnsi="Verdana" w:cs="Times New Roman"/>
                <w:color w:val="auto"/>
                <w:sz w:val="20"/>
                <w:szCs w:val="20"/>
              </w:rPr>
              <w:br/>
              <w:t>През референтния период</w:t>
            </w:r>
            <w:r w:rsidRPr="00FC6E2D">
              <w:rPr>
                <w:rFonts w:ascii="Verdana" w:hAnsi="Verdana" w:cs="Times New Roman"/>
                <w:color w:val="auto"/>
                <w:sz w:val="20"/>
                <w:szCs w:val="20"/>
                <w:vertAlign w:val="superscript"/>
              </w:rPr>
              <w:footnoteReference w:id="38"/>
            </w:r>
            <w:r w:rsidRPr="00FC6E2D">
              <w:rPr>
                <w:rFonts w:ascii="Verdana" w:hAnsi="Verdana" w:cs="Times New Roman"/>
                <w:color w:val="auto"/>
                <w:sz w:val="20"/>
                <w:szCs w:val="20"/>
              </w:rPr>
              <w:t xml:space="preserve"> икономическият оператор е </w:t>
            </w:r>
            <w:r w:rsidRPr="00FC6E2D">
              <w:rPr>
                <w:rFonts w:ascii="Verdana" w:hAnsi="Verdana" w:cs="Times New Roman"/>
                <w:b/>
                <w:color w:val="auto"/>
                <w:sz w:val="20"/>
                <w:szCs w:val="20"/>
              </w:rPr>
              <w:t>извършил следните строителни дейности от конкретния вид</w:t>
            </w:r>
            <w:r w:rsidRPr="00FC6E2D">
              <w:rPr>
                <w:rFonts w:ascii="Verdana" w:hAnsi="Verdana" w:cs="Times New Roman"/>
                <w:color w:val="auto"/>
                <w:sz w:val="20"/>
                <w:szCs w:val="20"/>
              </w:rPr>
              <w:t xml:space="preserve">: </w:t>
            </w:r>
            <w:r w:rsidRPr="00FC6E2D">
              <w:rPr>
                <w:rFonts w:ascii="Verdana" w:hAnsi="Verdana" w:cs="Times New Roman"/>
                <w:color w:val="auto"/>
                <w:sz w:val="20"/>
                <w:szCs w:val="20"/>
              </w:rPr>
              <w:br/>
            </w:r>
            <w:r w:rsidRPr="00FC6E2D">
              <w:rPr>
                <w:rFonts w:ascii="Verdana" w:hAnsi="Verdana" w:cs="Times New Roman"/>
                <w:i/>
                <w:color w:val="auto"/>
                <w:sz w:val="20"/>
                <w:szCs w:val="20"/>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Брой години (този период е определен в обявлението или документацията за обществената поръчка):  [……]</w:t>
            </w:r>
          </w:p>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Строителни работи:  [……]</w:t>
            </w:r>
          </w:p>
          <w:p w:rsidR="00B34429" w:rsidRPr="00FC6E2D" w:rsidRDefault="00B34429" w:rsidP="00FC6E2D">
            <w:pPr>
              <w:widowControl/>
              <w:spacing w:before="120" w:after="120" w:line="360" w:lineRule="auto"/>
              <w:rPr>
                <w:rFonts w:ascii="Verdana" w:hAnsi="Verdana" w:cs="Times New Roman"/>
                <w:color w:val="auto"/>
                <w:sz w:val="20"/>
                <w:szCs w:val="20"/>
              </w:rPr>
            </w:pPr>
          </w:p>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i/>
                <w:color w:val="auto"/>
                <w:sz w:val="20"/>
                <w:szCs w:val="20"/>
              </w:rPr>
              <w:t>(уеб адрес, орган или служба, издаващи документа, точно позоваване на документа): [……][……][……][……]</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shd w:val="clear" w:color="000000" w:fill="auto"/>
              </w:rPr>
            </w:pPr>
            <w:r w:rsidRPr="00FC6E2D">
              <w:rPr>
                <w:rFonts w:ascii="Verdana" w:hAnsi="Verdana" w:cs="Times New Roman"/>
                <w:color w:val="auto"/>
                <w:sz w:val="20"/>
                <w:szCs w:val="20"/>
              </w:rPr>
              <w:t xml:space="preserve">1б) Само за </w:t>
            </w:r>
            <w:r w:rsidRPr="00FC6E2D">
              <w:rPr>
                <w:rFonts w:ascii="Verdana" w:hAnsi="Verdana" w:cs="Times New Roman"/>
                <w:b/>
                <w:i/>
                <w:color w:val="auto"/>
                <w:sz w:val="20"/>
                <w:szCs w:val="20"/>
              </w:rPr>
              <w:t>обществени поръчки за доставки и обществени поръчки за услуги</w:t>
            </w:r>
            <w:r w:rsidRPr="00FC6E2D">
              <w:rPr>
                <w:rFonts w:ascii="Verdana" w:hAnsi="Verdana" w:cs="Times New Roman"/>
                <w:color w:val="auto"/>
                <w:sz w:val="20"/>
                <w:szCs w:val="20"/>
              </w:rPr>
              <w:t>:</w:t>
            </w:r>
            <w:r w:rsidRPr="00FC6E2D">
              <w:rPr>
                <w:rFonts w:ascii="Verdana" w:hAnsi="Verdana" w:cs="Times New Roman"/>
                <w:color w:val="auto"/>
                <w:sz w:val="20"/>
                <w:szCs w:val="20"/>
              </w:rPr>
              <w:br/>
              <w:t>През референтния период</w:t>
            </w:r>
            <w:r w:rsidRPr="00FC6E2D">
              <w:rPr>
                <w:rFonts w:ascii="Verdana" w:hAnsi="Verdana" w:cs="Times New Roman"/>
                <w:color w:val="auto"/>
                <w:sz w:val="20"/>
                <w:szCs w:val="20"/>
                <w:vertAlign w:val="superscript"/>
              </w:rPr>
              <w:footnoteReference w:id="39"/>
            </w:r>
            <w:r w:rsidRPr="00FC6E2D">
              <w:rPr>
                <w:rFonts w:ascii="Verdana" w:hAnsi="Verdana" w:cs="Times New Roman"/>
                <w:color w:val="auto"/>
                <w:sz w:val="20"/>
                <w:szCs w:val="20"/>
              </w:rPr>
              <w:t xml:space="preserve"> икономическият оператор е извършил </w:t>
            </w:r>
            <w:r w:rsidRPr="00FC6E2D">
              <w:rPr>
                <w:rFonts w:ascii="Verdana" w:hAnsi="Verdana" w:cs="Times New Roman"/>
                <w:b/>
                <w:color w:val="auto"/>
                <w:sz w:val="20"/>
                <w:szCs w:val="20"/>
              </w:rPr>
              <w:t>следните основни доставки или е предоставил следните основни услуги от посочения вид</w:t>
            </w:r>
            <w:r w:rsidRPr="00FC6E2D">
              <w:rPr>
                <w:rFonts w:ascii="Verdana" w:hAnsi="Verdana" w:cs="Times New Roman"/>
                <w:color w:val="auto"/>
                <w:sz w:val="20"/>
                <w:szCs w:val="20"/>
              </w:rPr>
              <w:t>:</w:t>
            </w:r>
            <w:r w:rsidRPr="00FC6E2D">
              <w:rPr>
                <w:rFonts w:ascii="Verdana" w:hAnsi="Verdana" w:cs="Times New Roman"/>
                <w:b/>
                <w:color w:val="auto"/>
                <w:sz w:val="20"/>
                <w:szCs w:val="20"/>
              </w:rPr>
              <w:t xml:space="preserve"> </w:t>
            </w:r>
            <w:r w:rsidRPr="00FC6E2D">
              <w:rPr>
                <w:rFonts w:ascii="Verdana" w:hAnsi="Verdana" w:cs="Times New Roman"/>
                <w:color w:val="auto"/>
                <w:sz w:val="20"/>
                <w:szCs w:val="20"/>
              </w:rPr>
              <w:t xml:space="preserve">При изготвяне на списъка, моля, посочете сумите, датите и получателите, </w:t>
            </w:r>
            <w:r w:rsidRPr="00FC6E2D">
              <w:rPr>
                <w:rFonts w:ascii="Verdana" w:hAnsi="Verdana" w:cs="Times New Roman"/>
                <w:color w:val="auto"/>
                <w:sz w:val="20"/>
                <w:szCs w:val="20"/>
              </w:rPr>
              <w:lastRenderedPageBreak/>
              <w:t>независимо дали са публични или частни субекти</w:t>
            </w:r>
            <w:r w:rsidRPr="00FC6E2D">
              <w:rPr>
                <w:rFonts w:ascii="Verdana" w:hAnsi="Verdana" w:cs="Times New Roman"/>
                <w:color w:val="auto"/>
                <w:sz w:val="20"/>
                <w:szCs w:val="20"/>
                <w:vertAlign w:val="superscript"/>
              </w:rPr>
              <w:footnoteReference w:id="40"/>
            </w:r>
            <w:r w:rsidRPr="00FC6E2D">
              <w:rPr>
                <w:rFonts w:ascii="Verdana" w:hAnsi="Verdana" w:cs="Times New Roman"/>
                <w:color w:val="auto"/>
                <w:sz w:val="20"/>
                <w:szCs w:val="20"/>
              </w:rPr>
              <w:t>:</w:t>
            </w:r>
          </w:p>
        </w:tc>
        <w:tc>
          <w:tcPr>
            <w:tcW w:w="4645"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B34429" w:rsidRPr="00FC6E2D" w:rsidTr="00890875">
              <w:tc>
                <w:tcPr>
                  <w:tcW w:w="1336"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Описание</w:t>
                  </w:r>
                </w:p>
              </w:tc>
              <w:tc>
                <w:tcPr>
                  <w:tcW w:w="936"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Суми</w:t>
                  </w:r>
                </w:p>
              </w:tc>
              <w:tc>
                <w:tcPr>
                  <w:tcW w:w="724"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Дати</w:t>
                  </w:r>
                </w:p>
              </w:tc>
              <w:tc>
                <w:tcPr>
                  <w:tcW w:w="1149"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Получатели</w:t>
                  </w:r>
                </w:p>
              </w:tc>
            </w:tr>
            <w:tr w:rsidR="00B34429" w:rsidRPr="00FC6E2D" w:rsidTr="00890875">
              <w:tc>
                <w:tcPr>
                  <w:tcW w:w="1336"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p>
              </w:tc>
              <w:tc>
                <w:tcPr>
                  <w:tcW w:w="936"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p>
              </w:tc>
              <w:tc>
                <w:tcPr>
                  <w:tcW w:w="724"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p>
              </w:tc>
              <w:tc>
                <w:tcPr>
                  <w:tcW w:w="1149"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p>
              </w:tc>
            </w:tr>
          </w:tbl>
          <w:p w:rsidR="00B34429" w:rsidRPr="00FC6E2D" w:rsidRDefault="00B34429" w:rsidP="00FC6E2D">
            <w:pPr>
              <w:widowControl/>
              <w:spacing w:before="120" w:after="120" w:line="360" w:lineRule="auto"/>
              <w:jc w:val="both"/>
              <w:rPr>
                <w:rFonts w:ascii="Verdana" w:hAnsi="Verdana" w:cs="Times New Roman"/>
                <w:color w:val="auto"/>
                <w:sz w:val="20"/>
                <w:szCs w:val="20"/>
              </w:rPr>
            </w:pP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shd w:val="clear" w:color="000000" w:fill="auto"/>
              </w:rPr>
            </w:pPr>
            <w:r w:rsidRPr="00FC6E2D">
              <w:rPr>
                <w:rFonts w:ascii="Verdana" w:hAnsi="Verdana" w:cs="Times New Roman"/>
                <w:color w:val="auto"/>
                <w:sz w:val="20"/>
                <w:szCs w:val="20"/>
              </w:rPr>
              <w:lastRenderedPageBreak/>
              <w:t xml:space="preserve">2) Той може да използва следните </w:t>
            </w:r>
            <w:r w:rsidRPr="00FC6E2D">
              <w:rPr>
                <w:rFonts w:ascii="Verdana" w:hAnsi="Verdana" w:cs="Times New Roman"/>
                <w:b/>
                <w:color w:val="auto"/>
                <w:sz w:val="20"/>
                <w:szCs w:val="20"/>
              </w:rPr>
              <w:t>технически лица или органи</w:t>
            </w:r>
            <w:r w:rsidRPr="00FC6E2D">
              <w:rPr>
                <w:rFonts w:ascii="Verdana" w:hAnsi="Verdana" w:cs="Times New Roman"/>
                <w:b/>
                <w:color w:val="auto"/>
                <w:sz w:val="20"/>
                <w:szCs w:val="20"/>
                <w:vertAlign w:val="superscript"/>
              </w:rPr>
              <w:footnoteReference w:id="41"/>
            </w:r>
            <w:r w:rsidRPr="00FC6E2D">
              <w:rPr>
                <w:rFonts w:ascii="Verdana" w:hAnsi="Verdana" w:cs="Times New Roman"/>
                <w:color w:val="auto"/>
                <w:sz w:val="20"/>
                <w:szCs w:val="20"/>
              </w:rPr>
              <w:t>, особено тези, отговарящи за контрола на качеството:</w:t>
            </w:r>
            <w:r w:rsidRPr="00FC6E2D">
              <w:rPr>
                <w:rFonts w:ascii="Verdana" w:hAnsi="Verdana" w:cs="Times New Roman"/>
                <w:color w:val="auto"/>
                <w:sz w:val="20"/>
                <w:szCs w:val="20"/>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w:t>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t>[……]</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 xml:space="preserve">3) Той използва следните </w:t>
            </w:r>
            <w:r w:rsidRPr="00FC6E2D">
              <w:rPr>
                <w:rFonts w:ascii="Verdana" w:hAnsi="Verdana" w:cs="Times New Roman"/>
                <w:b/>
                <w:color w:val="auto"/>
                <w:sz w:val="20"/>
                <w:szCs w:val="20"/>
              </w:rPr>
              <w:t>технически съоръжения и мерки за гарантиране на качество</w:t>
            </w:r>
            <w:r w:rsidRPr="00FC6E2D">
              <w:rPr>
                <w:rFonts w:ascii="Verdana" w:hAnsi="Verdana" w:cs="Times New Roman"/>
                <w:color w:val="auto"/>
                <w:sz w:val="20"/>
                <w:szCs w:val="20"/>
              </w:rPr>
              <w:t xml:space="preserve">, а </w:t>
            </w:r>
            <w:r w:rsidRPr="00FC6E2D">
              <w:rPr>
                <w:rFonts w:ascii="Verdana" w:hAnsi="Verdana" w:cs="Times New Roman"/>
                <w:b/>
                <w:color w:val="auto"/>
                <w:sz w:val="20"/>
                <w:szCs w:val="20"/>
              </w:rPr>
              <w:t>съоръженията за проучване и изследване</w:t>
            </w:r>
            <w:r w:rsidRPr="00FC6E2D">
              <w:rPr>
                <w:rFonts w:ascii="Verdana" w:hAnsi="Verdana" w:cs="Times New Roman"/>
                <w:color w:val="auto"/>
                <w:sz w:val="20"/>
                <w:szCs w:val="20"/>
              </w:rPr>
              <w:t xml:space="preserve"> са както следва: </w:t>
            </w:r>
          </w:p>
        </w:tc>
        <w:tc>
          <w:tcPr>
            <w:tcW w:w="4645"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 xml:space="preserve">4) При изпълнение на поръчката той ще бъде в състояние да прилага следните </w:t>
            </w:r>
            <w:r w:rsidRPr="00FC6E2D">
              <w:rPr>
                <w:rFonts w:ascii="Verdana" w:hAnsi="Verdana" w:cs="Times New Roman"/>
                <w:b/>
                <w:color w:val="auto"/>
                <w:sz w:val="20"/>
                <w:szCs w:val="20"/>
              </w:rPr>
              <w:t>системи за управление и за проследяване на веригата на доставка</w:t>
            </w:r>
            <w:r w:rsidRPr="00FC6E2D">
              <w:rPr>
                <w:rFonts w:ascii="Verdana" w:hAnsi="Verdana" w:cs="Times New Roman"/>
                <w:color w:val="auto"/>
                <w:sz w:val="20"/>
                <w:szCs w:val="20"/>
              </w:rPr>
              <w:t>:</w:t>
            </w:r>
          </w:p>
        </w:tc>
        <w:tc>
          <w:tcPr>
            <w:tcW w:w="4645"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b/>
                <w:i/>
                <w:color w:val="auto"/>
                <w:sz w:val="20"/>
                <w:szCs w:val="20"/>
              </w:rPr>
              <w:t>5) За комплексни стоки или услуги или, по изключение, за стоки или услуги, които са със специално предназначение:</w:t>
            </w:r>
            <w:r w:rsidRPr="00FC6E2D">
              <w:rPr>
                <w:rFonts w:ascii="Verdana" w:hAnsi="Verdana" w:cs="Times New Roman"/>
                <w:color w:val="auto"/>
                <w:sz w:val="20"/>
                <w:szCs w:val="20"/>
              </w:rPr>
              <w:br/>
              <w:t xml:space="preserve">Икономическият оператор </w:t>
            </w:r>
            <w:r w:rsidRPr="00FC6E2D">
              <w:rPr>
                <w:rFonts w:ascii="Verdana" w:hAnsi="Verdana" w:cs="Times New Roman"/>
                <w:b/>
                <w:color w:val="auto"/>
                <w:sz w:val="20"/>
                <w:szCs w:val="20"/>
              </w:rPr>
              <w:t>ще</w:t>
            </w:r>
            <w:r w:rsidRPr="00FC6E2D">
              <w:rPr>
                <w:rFonts w:ascii="Verdana" w:hAnsi="Verdana" w:cs="Times New Roman"/>
                <w:color w:val="auto"/>
                <w:sz w:val="20"/>
                <w:szCs w:val="20"/>
              </w:rPr>
              <w:t xml:space="preserve"> позволи ли извършването на </w:t>
            </w:r>
            <w:r w:rsidRPr="00FC6E2D">
              <w:rPr>
                <w:rFonts w:ascii="Verdana" w:hAnsi="Verdana" w:cs="Times New Roman"/>
                <w:b/>
                <w:color w:val="auto"/>
                <w:sz w:val="20"/>
                <w:szCs w:val="20"/>
              </w:rPr>
              <w:t>проверки</w:t>
            </w:r>
            <w:r w:rsidRPr="00FC6E2D">
              <w:rPr>
                <w:rFonts w:ascii="Verdana" w:hAnsi="Verdana" w:cs="Times New Roman"/>
                <w:b/>
                <w:color w:val="auto"/>
                <w:sz w:val="20"/>
                <w:szCs w:val="20"/>
                <w:vertAlign w:val="superscript"/>
              </w:rPr>
              <w:footnoteReference w:id="42"/>
            </w:r>
            <w:r w:rsidRPr="00FC6E2D">
              <w:rPr>
                <w:rFonts w:ascii="Verdana" w:hAnsi="Verdana" w:cs="Times New Roman"/>
                <w:color w:val="auto"/>
                <w:sz w:val="20"/>
                <w:szCs w:val="20"/>
              </w:rPr>
              <w:t xml:space="preserve"> на неговия </w:t>
            </w:r>
            <w:r w:rsidRPr="00FC6E2D">
              <w:rPr>
                <w:rFonts w:ascii="Verdana" w:hAnsi="Verdana" w:cs="Times New Roman"/>
                <w:b/>
                <w:color w:val="auto"/>
                <w:sz w:val="20"/>
                <w:szCs w:val="20"/>
              </w:rPr>
              <w:t xml:space="preserve">производствен или технически </w:t>
            </w:r>
            <w:r w:rsidRPr="00FC6E2D">
              <w:rPr>
                <w:rFonts w:ascii="Verdana" w:hAnsi="Verdana" w:cs="Times New Roman"/>
                <w:b/>
                <w:color w:val="auto"/>
                <w:sz w:val="20"/>
                <w:szCs w:val="20"/>
              </w:rPr>
              <w:lastRenderedPageBreak/>
              <w:t>капацитет</w:t>
            </w:r>
            <w:r w:rsidRPr="00FC6E2D">
              <w:rPr>
                <w:rFonts w:ascii="Verdana" w:hAnsi="Verdana" w:cs="Times New Roman"/>
                <w:color w:val="auto"/>
                <w:sz w:val="20"/>
                <w:szCs w:val="20"/>
              </w:rPr>
              <w:t xml:space="preserve"> и, когато е необходимо, на </w:t>
            </w:r>
            <w:r w:rsidRPr="00FC6E2D">
              <w:rPr>
                <w:rFonts w:ascii="Verdana" w:hAnsi="Verdana" w:cs="Times New Roman"/>
                <w:b/>
                <w:color w:val="auto"/>
                <w:sz w:val="20"/>
                <w:szCs w:val="20"/>
              </w:rPr>
              <w:t>средствата за проучване и изследване</w:t>
            </w:r>
            <w:r w:rsidRPr="00FC6E2D">
              <w:rPr>
                <w:rFonts w:ascii="Verdana" w:hAnsi="Verdana" w:cs="Times New Roman"/>
                <w:color w:val="auto"/>
                <w:sz w:val="20"/>
                <w:szCs w:val="20"/>
              </w:rPr>
              <w:t xml:space="preserve">, с които разполага, както и на </w:t>
            </w:r>
            <w:r w:rsidRPr="00FC6E2D">
              <w:rPr>
                <w:rFonts w:ascii="Verdana" w:hAnsi="Verdana" w:cs="Times New Roman"/>
                <w:b/>
                <w:color w:val="auto"/>
                <w:sz w:val="20"/>
                <w:szCs w:val="20"/>
              </w:rPr>
              <w:t>мерките за контрол на качеството</w:t>
            </w:r>
            <w:r w:rsidRPr="00FC6E2D">
              <w:rPr>
                <w:rFonts w:ascii="Verdana" w:hAnsi="Verdana" w:cs="Times New Roman"/>
                <w:color w:val="auto"/>
                <w:sz w:val="20"/>
                <w:szCs w:val="20"/>
              </w:rPr>
              <w:t>?</w:t>
            </w:r>
          </w:p>
        </w:tc>
        <w:tc>
          <w:tcPr>
            <w:tcW w:w="4645"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lastRenderedPageBreak/>
              <w:br/>
            </w:r>
            <w:r w:rsidRPr="00FC6E2D">
              <w:rPr>
                <w:rFonts w:ascii="Verdana" w:hAnsi="Verdana" w:cs="Times New Roman"/>
                <w:color w:val="auto"/>
                <w:sz w:val="20"/>
                <w:szCs w:val="20"/>
              </w:rPr>
              <w:br/>
            </w:r>
            <w:r w:rsidRPr="00FC6E2D">
              <w:rPr>
                <w:rFonts w:ascii="Verdana" w:hAnsi="Verdana" w:cs="Times New Roman"/>
                <w:color w:val="auto"/>
                <w:sz w:val="20"/>
                <w:szCs w:val="20"/>
              </w:rPr>
              <w:br/>
              <w:t>[] Да [] Не</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lastRenderedPageBreak/>
              <w:t xml:space="preserve">6) Следната </w:t>
            </w:r>
            <w:r w:rsidRPr="00FC6E2D">
              <w:rPr>
                <w:rFonts w:ascii="Verdana" w:hAnsi="Verdana" w:cs="Times New Roman"/>
                <w:b/>
                <w:color w:val="auto"/>
                <w:sz w:val="20"/>
                <w:szCs w:val="20"/>
              </w:rPr>
              <w:t>образователна и професионална квалификация</w:t>
            </w:r>
            <w:r w:rsidRPr="00FC6E2D">
              <w:rPr>
                <w:rFonts w:ascii="Verdana" w:hAnsi="Verdana" w:cs="Times New Roman"/>
                <w:color w:val="auto"/>
                <w:sz w:val="20"/>
                <w:szCs w:val="20"/>
              </w:rPr>
              <w:t xml:space="preserve"> се притежава от:</w:t>
            </w:r>
            <w:r w:rsidRPr="00FC6E2D">
              <w:rPr>
                <w:rFonts w:ascii="Verdana" w:hAnsi="Verdana" w:cs="Times New Roman"/>
                <w:color w:val="auto"/>
                <w:sz w:val="20"/>
                <w:szCs w:val="20"/>
              </w:rPr>
              <w:br/>
              <w:t xml:space="preserve">а) доставчика на услуга или самия изпълнител, </w:t>
            </w:r>
            <w:r w:rsidRPr="00FC6E2D">
              <w:rPr>
                <w:rFonts w:ascii="Verdana" w:hAnsi="Verdana" w:cs="Times New Roman"/>
                <w:b/>
                <w:i/>
                <w:color w:val="auto"/>
                <w:sz w:val="20"/>
                <w:szCs w:val="20"/>
              </w:rPr>
              <w:t>и/или</w:t>
            </w:r>
            <w:r w:rsidRPr="00FC6E2D">
              <w:rPr>
                <w:rFonts w:ascii="Verdana" w:hAnsi="Verdana" w:cs="Times New Roman"/>
                <w:color w:val="auto"/>
                <w:sz w:val="20"/>
                <w:szCs w:val="20"/>
              </w:rPr>
              <w:t xml:space="preserve"> (в зависимост от изискванията, посочени в обявлението, или в документацията за обществената поръчка)</w:t>
            </w:r>
          </w:p>
          <w:p w:rsidR="00B34429" w:rsidRPr="00FC6E2D" w:rsidRDefault="00B34429" w:rsidP="00FC6E2D">
            <w:pPr>
              <w:widowControl/>
              <w:spacing w:before="120" w:after="120" w:line="360" w:lineRule="auto"/>
              <w:rPr>
                <w:rFonts w:ascii="Verdana" w:hAnsi="Verdana" w:cs="Times New Roman"/>
                <w:b/>
                <w:color w:val="auto"/>
                <w:sz w:val="20"/>
                <w:szCs w:val="20"/>
                <w:shd w:val="clear" w:color="000000" w:fill="auto"/>
              </w:rPr>
            </w:pPr>
            <w:r w:rsidRPr="00FC6E2D">
              <w:rPr>
                <w:rFonts w:ascii="Verdana" w:hAnsi="Verdana" w:cs="Times New Roman"/>
                <w:color w:val="auto"/>
                <w:sz w:val="20"/>
                <w:szCs w:val="20"/>
              </w:rPr>
              <w:t>б) неговия ръководен състав:</w:t>
            </w:r>
          </w:p>
        </w:tc>
        <w:tc>
          <w:tcPr>
            <w:tcW w:w="4645"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br/>
            </w:r>
            <w:r w:rsidRPr="00FC6E2D">
              <w:rPr>
                <w:rFonts w:ascii="Verdana" w:hAnsi="Verdana" w:cs="Times New Roman"/>
                <w:color w:val="auto"/>
                <w:sz w:val="20"/>
                <w:szCs w:val="20"/>
              </w:rPr>
              <w:br/>
              <w:t>a) [……]</w:t>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t>б) [……]</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 xml:space="preserve">7) При изпълнение на поръчката икономическият оператор ще може да приложи следните </w:t>
            </w:r>
            <w:r w:rsidRPr="00FC6E2D">
              <w:rPr>
                <w:rFonts w:ascii="Verdana" w:hAnsi="Verdana" w:cs="Times New Roman"/>
                <w:b/>
                <w:color w:val="auto"/>
                <w:sz w:val="20"/>
                <w:szCs w:val="20"/>
              </w:rPr>
              <w:t>мерки за управление на околната среда</w:t>
            </w:r>
            <w:r w:rsidRPr="00FC6E2D">
              <w:rPr>
                <w:rFonts w:ascii="Verdana" w:hAnsi="Verdana" w:cs="Times New Roman"/>
                <w:color w:val="auto"/>
                <w:sz w:val="20"/>
                <w:szCs w:val="20"/>
              </w:rPr>
              <w:t>:</w:t>
            </w:r>
          </w:p>
        </w:tc>
        <w:tc>
          <w:tcPr>
            <w:tcW w:w="4645"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8)</w:t>
            </w:r>
            <w:r w:rsidRPr="00FC6E2D">
              <w:rPr>
                <w:rFonts w:ascii="Verdana" w:hAnsi="Verdana" w:cs="Times New Roman"/>
                <w:b/>
                <w:color w:val="auto"/>
                <w:sz w:val="20"/>
                <w:szCs w:val="20"/>
              </w:rPr>
              <w:t xml:space="preserve"> Средната годишна численост на състава</w:t>
            </w:r>
            <w:r w:rsidRPr="00FC6E2D">
              <w:rPr>
                <w:rFonts w:ascii="Verdana" w:hAnsi="Verdana" w:cs="Times New Roman"/>
                <w:color w:val="auto"/>
                <w:sz w:val="20"/>
                <w:szCs w:val="20"/>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Година, средна годишна численост на състава:</w:t>
            </w:r>
            <w:r w:rsidRPr="00FC6E2D">
              <w:rPr>
                <w:rFonts w:ascii="Verdana" w:hAnsi="Verdana" w:cs="Times New Roman"/>
                <w:color w:val="auto"/>
                <w:sz w:val="20"/>
                <w:szCs w:val="20"/>
              </w:rPr>
              <w:br/>
              <w:t>[……],[……],</w:t>
            </w:r>
            <w:r w:rsidRPr="00FC6E2D">
              <w:rPr>
                <w:rFonts w:ascii="Verdana" w:hAnsi="Verdana" w:cs="Times New Roman"/>
                <w:color w:val="auto"/>
                <w:sz w:val="20"/>
                <w:szCs w:val="20"/>
              </w:rPr>
              <w:br/>
              <w:t>[……],[……],</w:t>
            </w:r>
          </w:p>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w:t>
            </w:r>
          </w:p>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Година, брой на ръководните кадри:</w:t>
            </w:r>
            <w:r w:rsidRPr="00FC6E2D">
              <w:rPr>
                <w:rFonts w:ascii="Verdana" w:hAnsi="Verdana" w:cs="Times New Roman"/>
                <w:color w:val="auto"/>
                <w:sz w:val="20"/>
                <w:szCs w:val="20"/>
              </w:rPr>
              <w:br/>
              <w:t>[……],[……],</w:t>
            </w:r>
          </w:p>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w:t>
            </w:r>
          </w:p>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 xml:space="preserve">9) Следните </w:t>
            </w:r>
            <w:r w:rsidRPr="00FC6E2D">
              <w:rPr>
                <w:rFonts w:ascii="Verdana" w:hAnsi="Verdana" w:cs="Times New Roman"/>
                <w:b/>
                <w:color w:val="auto"/>
                <w:sz w:val="20"/>
                <w:szCs w:val="20"/>
              </w:rPr>
              <w:t>инструменти, съоръжения или техническо оборудване</w:t>
            </w:r>
            <w:r w:rsidRPr="00FC6E2D">
              <w:rPr>
                <w:rFonts w:ascii="Verdana" w:hAnsi="Verdana" w:cs="Times New Roman"/>
                <w:color w:val="auto"/>
                <w:sz w:val="20"/>
                <w:szCs w:val="20"/>
              </w:rPr>
              <w:t xml:space="preserve"> ще бъдат на негово разположение за изпълнение на договора:</w:t>
            </w:r>
          </w:p>
        </w:tc>
        <w:tc>
          <w:tcPr>
            <w:tcW w:w="4645"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 xml:space="preserve">10) Икономическият оператор </w:t>
            </w:r>
            <w:r w:rsidRPr="00FC6E2D">
              <w:rPr>
                <w:rFonts w:ascii="Verdana" w:hAnsi="Verdana" w:cs="Times New Roman"/>
                <w:b/>
                <w:color w:val="auto"/>
                <w:sz w:val="20"/>
                <w:szCs w:val="20"/>
              </w:rPr>
              <w:t xml:space="preserve">възнамерява евентуално да възложи </w:t>
            </w:r>
            <w:r w:rsidRPr="00FC6E2D">
              <w:rPr>
                <w:rFonts w:ascii="Verdana" w:hAnsi="Verdana" w:cs="Times New Roman"/>
                <w:b/>
                <w:color w:val="auto"/>
                <w:sz w:val="20"/>
                <w:szCs w:val="20"/>
              </w:rPr>
              <w:lastRenderedPageBreak/>
              <w:t>на подизпълнител</w:t>
            </w:r>
            <w:r w:rsidRPr="00FC6E2D">
              <w:rPr>
                <w:rFonts w:ascii="Verdana" w:hAnsi="Verdana" w:cs="Times New Roman"/>
                <w:b/>
                <w:color w:val="auto"/>
                <w:sz w:val="20"/>
                <w:szCs w:val="20"/>
                <w:vertAlign w:val="superscript"/>
              </w:rPr>
              <w:footnoteReference w:id="43"/>
            </w:r>
            <w:r w:rsidRPr="00FC6E2D">
              <w:rPr>
                <w:rFonts w:ascii="Verdana" w:hAnsi="Verdana" w:cs="Times New Roman"/>
                <w:b/>
                <w:color w:val="auto"/>
                <w:sz w:val="20"/>
                <w:szCs w:val="20"/>
              </w:rPr>
              <w:t xml:space="preserve"> </w:t>
            </w:r>
            <w:r w:rsidRPr="00FC6E2D">
              <w:rPr>
                <w:rFonts w:ascii="Verdana" w:hAnsi="Verdana" w:cs="Times New Roman"/>
                <w:color w:val="auto"/>
                <w:sz w:val="20"/>
                <w:szCs w:val="20"/>
              </w:rPr>
              <w:t>изпълнението на</w:t>
            </w:r>
            <w:r w:rsidRPr="00FC6E2D">
              <w:rPr>
                <w:rFonts w:ascii="Verdana" w:hAnsi="Verdana" w:cs="Times New Roman"/>
                <w:b/>
                <w:color w:val="auto"/>
                <w:sz w:val="20"/>
                <w:szCs w:val="20"/>
              </w:rPr>
              <w:t xml:space="preserve"> следната част (процентно изражение)</w:t>
            </w:r>
            <w:r w:rsidRPr="00FC6E2D">
              <w:rPr>
                <w:rFonts w:ascii="Verdana" w:hAnsi="Verdana" w:cs="Times New Roman"/>
                <w:color w:val="auto"/>
                <w:sz w:val="20"/>
                <w:szCs w:val="20"/>
              </w:rPr>
              <w:t xml:space="preserve"> от поръчката:</w:t>
            </w:r>
          </w:p>
        </w:tc>
        <w:tc>
          <w:tcPr>
            <w:tcW w:w="4645"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lastRenderedPageBreak/>
              <w:t>[……]</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lastRenderedPageBreak/>
              <w:t xml:space="preserve">11) За </w:t>
            </w:r>
            <w:r w:rsidRPr="00FC6E2D">
              <w:rPr>
                <w:rFonts w:ascii="Verdana" w:hAnsi="Verdana" w:cs="Times New Roman"/>
                <w:b/>
                <w:i/>
                <w:color w:val="auto"/>
                <w:sz w:val="20"/>
                <w:szCs w:val="20"/>
              </w:rPr>
              <w:t>обществени поръчки за доставки</w:t>
            </w:r>
            <w:r w:rsidRPr="00FC6E2D">
              <w:rPr>
                <w:rFonts w:ascii="Verdana" w:hAnsi="Verdana" w:cs="Times New Roman"/>
                <w:color w:val="auto"/>
                <w:sz w:val="20"/>
                <w:szCs w:val="20"/>
              </w:rPr>
              <w:t>:</w:t>
            </w:r>
            <w:r w:rsidRPr="00FC6E2D">
              <w:rPr>
                <w:rFonts w:ascii="Verdana" w:hAnsi="Verdana" w:cs="Times New Roman"/>
                <w:color w:val="auto"/>
                <w:sz w:val="20"/>
                <w:szCs w:val="20"/>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C6E2D">
              <w:rPr>
                <w:rFonts w:ascii="Verdana" w:hAnsi="Verdana" w:cs="Times New Roman"/>
                <w:color w:val="auto"/>
                <w:sz w:val="20"/>
                <w:szCs w:val="20"/>
              </w:rPr>
              <w:br/>
              <w:t>Ако е приложимо, икономическият оператор декларира, че ще осигури изискваните сертификати за автентичност.</w:t>
            </w:r>
            <w:r w:rsidRPr="00FC6E2D">
              <w:rPr>
                <w:rFonts w:ascii="Verdana" w:hAnsi="Verdana" w:cs="Times New Roman"/>
                <w:color w:val="auto"/>
                <w:sz w:val="20"/>
                <w:szCs w:val="20"/>
              </w:rPr>
              <w:br/>
            </w:r>
            <w:r w:rsidRPr="00FC6E2D">
              <w:rPr>
                <w:rFonts w:ascii="Verdana" w:hAnsi="Verdana" w:cs="Times New Roman"/>
                <w:i/>
                <w:color w:val="auto"/>
                <w:sz w:val="20"/>
                <w:szCs w:val="20"/>
              </w:rPr>
              <w:t>Ако съответните документи са на разположение в електронен формат, моля, посочете:</w:t>
            </w:r>
          </w:p>
        </w:tc>
        <w:tc>
          <w:tcPr>
            <w:tcW w:w="4645"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br/>
              <w:t>[…] [] Да [] Не</w:t>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t xml:space="preserve"> [] Да[] Не </w:t>
            </w:r>
            <w:r w:rsidRPr="00FC6E2D">
              <w:rPr>
                <w:rFonts w:ascii="Verdana" w:hAnsi="Verdana" w:cs="Times New Roman"/>
                <w:color w:val="auto"/>
                <w:sz w:val="20"/>
                <w:szCs w:val="20"/>
              </w:rPr>
              <w:br/>
            </w:r>
            <w:r w:rsidRPr="00FC6E2D">
              <w:rPr>
                <w:rFonts w:ascii="Verdana" w:hAnsi="Verdana" w:cs="Times New Roman"/>
                <w:color w:val="auto"/>
                <w:sz w:val="20"/>
                <w:szCs w:val="20"/>
              </w:rPr>
              <w:br/>
            </w:r>
          </w:p>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w:t>
            </w:r>
            <w:r w:rsidRPr="00FC6E2D">
              <w:rPr>
                <w:rFonts w:ascii="Verdana" w:hAnsi="Verdana" w:cs="Times New Roman"/>
                <w:i/>
                <w:color w:val="auto"/>
                <w:sz w:val="20"/>
                <w:szCs w:val="20"/>
              </w:rPr>
              <w:t>уеб адрес, орган или служба, издаващи документа, точно позоваване на документа</w:t>
            </w:r>
            <w:r w:rsidRPr="00FC6E2D">
              <w:rPr>
                <w:rFonts w:ascii="Verdana" w:hAnsi="Verdana" w:cs="Times New Roman"/>
                <w:color w:val="auto"/>
                <w:sz w:val="20"/>
                <w:szCs w:val="20"/>
              </w:rPr>
              <w:t>):</w:t>
            </w:r>
            <w:r w:rsidRPr="00FC6E2D">
              <w:rPr>
                <w:rFonts w:ascii="Verdana" w:hAnsi="Verdana" w:cs="Times New Roman"/>
                <w:i/>
                <w:color w:val="auto"/>
                <w:sz w:val="20"/>
                <w:szCs w:val="20"/>
              </w:rPr>
              <w:t xml:space="preserve"> [……][……][……][……]</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shd w:val="clear" w:color="000000" w:fill="auto"/>
              </w:rPr>
            </w:pPr>
            <w:r w:rsidRPr="00FC6E2D">
              <w:rPr>
                <w:rFonts w:ascii="Verdana" w:hAnsi="Verdana" w:cs="Times New Roman"/>
                <w:color w:val="auto"/>
                <w:sz w:val="20"/>
                <w:szCs w:val="20"/>
              </w:rPr>
              <w:t xml:space="preserve">12) За </w:t>
            </w:r>
            <w:r w:rsidRPr="00FC6E2D">
              <w:rPr>
                <w:rFonts w:ascii="Verdana" w:hAnsi="Verdana" w:cs="Times New Roman"/>
                <w:b/>
                <w:i/>
                <w:color w:val="auto"/>
                <w:sz w:val="20"/>
                <w:szCs w:val="20"/>
              </w:rPr>
              <w:t>обществени поръчки за доставки</w:t>
            </w:r>
            <w:r w:rsidRPr="00FC6E2D">
              <w:rPr>
                <w:rFonts w:ascii="Verdana" w:hAnsi="Verdana" w:cs="Times New Roman"/>
                <w:color w:val="auto"/>
                <w:sz w:val="20"/>
                <w:szCs w:val="20"/>
              </w:rPr>
              <w:t>:</w:t>
            </w:r>
            <w:r w:rsidRPr="00FC6E2D">
              <w:rPr>
                <w:rFonts w:ascii="Verdana" w:hAnsi="Verdana" w:cs="Times New Roman"/>
                <w:color w:val="auto"/>
                <w:sz w:val="20"/>
                <w:szCs w:val="20"/>
              </w:rPr>
              <w:br/>
              <w:t xml:space="preserve">Икономическият оператор може ли да представи изискваните </w:t>
            </w:r>
            <w:r w:rsidRPr="00FC6E2D">
              <w:rPr>
                <w:rFonts w:ascii="Verdana" w:hAnsi="Verdana" w:cs="Times New Roman"/>
                <w:b/>
                <w:color w:val="auto"/>
                <w:sz w:val="20"/>
                <w:szCs w:val="20"/>
              </w:rPr>
              <w:t>сертификати</w:t>
            </w:r>
            <w:r w:rsidRPr="00FC6E2D">
              <w:rPr>
                <w:rFonts w:ascii="Verdana" w:hAnsi="Verdana" w:cs="Times New Roman"/>
                <w:color w:val="auto"/>
                <w:sz w:val="20"/>
                <w:szCs w:val="20"/>
              </w:rPr>
              <w:t xml:space="preserve">, изготвени от официално признати </w:t>
            </w:r>
            <w:r w:rsidRPr="00FC6E2D">
              <w:rPr>
                <w:rFonts w:ascii="Verdana" w:hAnsi="Verdana" w:cs="Times New Roman"/>
                <w:b/>
                <w:color w:val="auto"/>
                <w:sz w:val="20"/>
                <w:szCs w:val="20"/>
              </w:rPr>
              <w:t>институции или агенции по контрол на качеството</w:t>
            </w:r>
            <w:r w:rsidRPr="00FC6E2D">
              <w:rPr>
                <w:rFonts w:ascii="Verdana" w:hAnsi="Verdana" w:cs="Times New Roman"/>
                <w:color w:val="auto"/>
                <w:sz w:val="20"/>
                <w:szCs w:val="20"/>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C6E2D">
              <w:rPr>
                <w:rFonts w:ascii="Verdana" w:hAnsi="Verdana" w:cs="Times New Roman"/>
                <w:color w:val="auto"/>
                <w:sz w:val="20"/>
                <w:szCs w:val="20"/>
              </w:rPr>
              <w:br/>
            </w:r>
            <w:r w:rsidRPr="00FC6E2D">
              <w:rPr>
                <w:rFonts w:ascii="Verdana" w:hAnsi="Verdana" w:cs="Times New Roman"/>
                <w:b/>
                <w:color w:val="auto"/>
                <w:sz w:val="20"/>
                <w:szCs w:val="20"/>
              </w:rPr>
              <w:t>Ако „не“</w:t>
            </w:r>
            <w:r w:rsidRPr="00FC6E2D">
              <w:rPr>
                <w:rFonts w:ascii="Verdana" w:hAnsi="Verdana" w:cs="Times New Roman"/>
                <w:color w:val="auto"/>
                <w:sz w:val="20"/>
                <w:szCs w:val="20"/>
              </w:rPr>
              <w:t xml:space="preserve">, моля, обяснете защо и посочете какви други доказателства </w:t>
            </w:r>
            <w:r w:rsidRPr="00FC6E2D">
              <w:rPr>
                <w:rFonts w:ascii="Verdana" w:hAnsi="Verdana" w:cs="Times New Roman"/>
                <w:color w:val="auto"/>
                <w:sz w:val="20"/>
                <w:szCs w:val="20"/>
              </w:rPr>
              <w:lastRenderedPageBreak/>
              <w:t>могат да бъдат представени:</w:t>
            </w:r>
            <w:r w:rsidRPr="00FC6E2D">
              <w:rPr>
                <w:rFonts w:ascii="Verdana" w:hAnsi="Verdana" w:cs="Times New Roman"/>
                <w:color w:val="auto"/>
                <w:sz w:val="20"/>
                <w:szCs w:val="20"/>
              </w:rPr>
              <w:br/>
            </w:r>
            <w:r w:rsidRPr="00FC6E2D">
              <w:rPr>
                <w:rFonts w:ascii="Verdana" w:hAnsi="Verdana" w:cs="Times New Roman"/>
                <w:i/>
                <w:color w:val="auto"/>
                <w:sz w:val="20"/>
                <w:szCs w:val="20"/>
              </w:rPr>
              <w:t>Ако съответните документи са на разположение в електронен формат, моля, посочете:</w:t>
            </w:r>
          </w:p>
        </w:tc>
        <w:tc>
          <w:tcPr>
            <w:tcW w:w="4645" w:type="dxa"/>
            <w:shd w:val="clear" w:color="auto" w:fill="auto"/>
          </w:tcPr>
          <w:p w:rsidR="00B34429" w:rsidRPr="00FC6E2D" w:rsidRDefault="00B34429" w:rsidP="00FC6E2D">
            <w:pPr>
              <w:widowControl/>
              <w:spacing w:before="120" w:after="120" w:line="360" w:lineRule="auto"/>
              <w:rPr>
                <w:rFonts w:ascii="Verdana" w:hAnsi="Verdana" w:cs="Times New Roman"/>
                <w:i/>
                <w:color w:val="auto"/>
                <w:sz w:val="20"/>
                <w:szCs w:val="20"/>
              </w:rPr>
            </w:pPr>
            <w:r w:rsidRPr="00FC6E2D">
              <w:rPr>
                <w:rFonts w:ascii="Verdana" w:hAnsi="Verdana" w:cs="Times New Roman"/>
                <w:color w:val="auto"/>
                <w:sz w:val="20"/>
                <w:szCs w:val="20"/>
              </w:rPr>
              <w:lastRenderedPageBreak/>
              <w:br/>
              <w:t>[] Да [] Не</w:t>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t>[…]</w:t>
            </w:r>
            <w:r w:rsidRPr="00FC6E2D">
              <w:rPr>
                <w:rFonts w:ascii="Verdana" w:hAnsi="Verdana" w:cs="Times New Roman"/>
                <w:color w:val="auto"/>
                <w:sz w:val="20"/>
                <w:szCs w:val="20"/>
              </w:rPr>
              <w:br/>
            </w:r>
          </w:p>
          <w:p w:rsidR="00B34429" w:rsidRPr="00FC6E2D" w:rsidRDefault="00B34429" w:rsidP="00FC6E2D">
            <w:pPr>
              <w:widowControl/>
              <w:spacing w:before="120" w:after="120" w:line="360" w:lineRule="auto"/>
              <w:rPr>
                <w:rFonts w:ascii="Verdana" w:hAnsi="Verdana" w:cs="Times New Roman"/>
                <w:i/>
                <w:color w:val="auto"/>
                <w:sz w:val="20"/>
                <w:szCs w:val="20"/>
              </w:rPr>
            </w:pPr>
          </w:p>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i/>
                <w:color w:val="auto"/>
                <w:sz w:val="20"/>
                <w:szCs w:val="20"/>
              </w:rPr>
              <w:t xml:space="preserve">(уеб адрес, орган или служба, издаващи </w:t>
            </w:r>
            <w:r w:rsidRPr="00FC6E2D">
              <w:rPr>
                <w:rFonts w:ascii="Verdana" w:hAnsi="Verdana" w:cs="Times New Roman"/>
                <w:i/>
                <w:color w:val="auto"/>
                <w:sz w:val="20"/>
                <w:szCs w:val="20"/>
              </w:rPr>
              <w:lastRenderedPageBreak/>
              <w:t>документа, точно позоваване на документа): [……][……][……][……]</w:t>
            </w:r>
          </w:p>
        </w:tc>
      </w:tr>
    </w:tbl>
    <w:p w:rsidR="00B34429" w:rsidRPr="00737796" w:rsidRDefault="00B34429" w:rsidP="00FC6E2D">
      <w:pPr>
        <w:keepNext/>
        <w:widowControl/>
        <w:spacing w:before="120" w:after="360" w:line="360" w:lineRule="auto"/>
        <w:jc w:val="center"/>
        <w:rPr>
          <w:rFonts w:ascii="Verdana" w:hAnsi="Verdana" w:cs="Times New Roman"/>
          <w:b/>
          <w:smallCaps/>
          <w:color w:val="auto"/>
          <w:sz w:val="20"/>
          <w:szCs w:val="20"/>
          <w:lang w:val="ru-RU"/>
        </w:rPr>
      </w:pPr>
    </w:p>
    <w:p w:rsidR="00B34429" w:rsidRPr="00FC6E2D" w:rsidRDefault="00B34429" w:rsidP="00FC6E2D">
      <w:pPr>
        <w:keepNext/>
        <w:widowControl/>
        <w:spacing w:before="120" w:after="360" w:line="360" w:lineRule="auto"/>
        <w:jc w:val="center"/>
        <w:rPr>
          <w:rFonts w:ascii="Verdana" w:hAnsi="Verdana" w:cs="Times New Roman"/>
          <w:b/>
          <w:smallCaps/>
          <w:color w:val="auto"/>
          <w:sz w:val="20"/>
          <w:szCs w:val="20"/>
        </w:rPr>
      </w:pPr>
      <w:r w:rsidRPr="00FC6E2D">
        <w:rPr>
          <w:rFonts w:ascii="Verdana" w:hAnsi="Verdana" w:cs="Times New Roman"/>
          <w:b/>
          <w:smallCaps/>
          <w:color w:val="auto"/>
          <w:sz w:val="20"/>
          <w:szCs w:val="20"/>
        </w:rPr>
        <w:t>Г: Стандарти за осигуряване на качеството и стандарти за екологично управление</w:t>
      </w:r>
    </w:p>
    <w:p w:rsidR="00B34429" w:rsidRPr="00FC6E2D" w:rsidRDefault="00B34429" w:rsidP="00FC6E2D">
      <w:pPr>
        <w:widowControl/>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Verdana" w:hAnsi="Verdana" w:cs="Times New Roman"/>
          <w:b/>
          <w:color w:val="auto"/>
          <w:sz w:val="20"/>
          <w:szCs w:val="20"/>
        </w:rPr>
      </w:pPr>
      <w:r w:rsidRPr="00FC6E2D">
        <w:rPr>
          <w:rFonts w:ascii="Verdana" w:hAnsi="Verdana" w:cs="Times New Roman"/>
          <w:b/>
          <w:i/>
          <w:color w:val="auto"/>
          <w:sz w:val="20"/>
          <w:szCs w:val="20"/>
        </w:rPr>
        <w:t xml:space="preserve">Икономическият оператор следва да предостави информация </w:t>
      </w:r>
      <w:r w:rsidRPr="00FC6E2D">
        <w:rPr>
          <w:rFonts w:ascii="Verdana" w:hAnsi="Verdana" w:cs="Times New Roman"/>
          <w:b/>
          <w:i/>
          <w:color w:val="auto"/>
          <w:sz w:val="20"/>
          <w:szCs w:val="20"/>
          <w:u w:val="single"/>
        </w:rPr>
        <w:t>само</w:t>
      </w:r>
      <w:r w:rsidRPr="00FC6E2D">
        <w:rPr>
          <w:rFonts w:ascii="Verdana" w:hAnsi="Verdana" w:cs="Times New Roman"/>
          <w:b/>
          <w:i/>
          <w:color w:val="auto"/>
          <w:sz w:val="20"/>
          <w:szCs w:val="20"/>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34429" w:rsidRPr="00FC6E2D" w:rsidTr="00890875">
        <w:tc>
          <w:tcPr>
            <w:tcW w:w="4644" w:type="dxa"/>
            <w:shd w:val="clear" w:color="auto" w:fill="auto"/>
          </w:tcPr>
          <w:p w:rsidR="00B34429" w:rsidRPr="00FC6E2D" w:rsidRDefault="00B34429" w:rsidP="00FC6E2D">
            <w:pPr>
              <w:widowControl/>
              <w:spacing w:before="120" w:after="120" w:line="360" w:lineRule="auto"/>
              <w:jc w:val="both"/>
              <w:rPr>
                <w:rFonts w:ascii="Verdana" w:hAnsi="Verdana" w:cs="Times New Roman"/>
                <w:b/>
                <w:i/>
                <w:color w:val="auto"/>
                <w:sz w:val="20"/>
                <w:szCs w:val="20"/>
              </w:rPr>
            </w:pPr>
            <w:r w:rsidRPr="00FC6E2D">
              <w:rPr>
                <w:rFonts w:ascii="Verdana" w:hAnsi="Verdana" w:cs="Times New Roman"/>
                <w:b/>
                <w:i/>
                <w:color w:val="auto"/>
                <w:sz w:val="20"/>
                <w:szCs w:val="20"/>
              </w:rPr>
              <w:t>Стандарти за осигуряване на качеството и стандарти за екологично управление</w:t>
            </w:r>
          </w:p>
        </w:tc>
        <w:tc>
          <w:tcPr>
            <w:tcW w:w="4645" w:type="dxa"/>
            <w:shd w:val="clear" w:color="auto" w:fill="auto"/>
          </w:tcPr>
          <w:p w:rsidR="00B34429" w:rsidRPr="00FC6E2D" w:rsidRDefault="00B34429" w:rsidP="00FC6E2D">
            <w:pPr>
              <w:widowControl/>
              <w:spacing w:before="120" w:after="120" w:line="360" w:lineRule="auto"/>
              <w:jc w:val="both"/>
              <w:rPr>
                <w:rFonts w:ascii="Verdana" w:hAnsi="Verdana" w:cs="Times New Roman"/>
                <w:b/>
                <w:i/>
                <w:color w:val="auto"/>
                <w:sz w:val="20"/>
                <w:szCs w:val="20"/>
              </w:rPr>
            </w:pPr>
            <w:r w:rsidRPr="00FC6E2D">
              <w:rPr>
                <w:rFonts w:ascii="Verdana" w:hAnsi="Verdana" w:cs="Times New Roman"/>
                <w:b/>
                <w:i/>
                <w:color w:val="auto"/>
                <w:sz w:val="20"/>
                <w:szCs w:val="20"/>
              </w:rPr>
              <w:t>Отговор:</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 xml:space="preserve">Икономическият оператор ще може ли да представи </w:t>
            </w:r>
            <w:r w:rsidRPr="00FC6E2D">
              <w:rPr>
                <w:rFonts w:ascii="Verdana" w:hAnsi="Verdana" w:cs="Times New Roman"/>
                <w:b/>
                <w:color w:val="auto"/>
                <w:sz w:val="20"/>
                <w:szCs w:val="20"/>
              </w:rPr>
              <w:t>сертификати</w:t>
            </w:r>
            <w:r w:rsidRPr="00FC6E2D">
              <w:rPr>
                <w:rFonts w:ascii="Verdana" w:hAnsi="Verdana" w:cs="Times New Roman"/>
                <w:color w:val="auto"/>
                <w:sz w:val="20"/>
                <w:szCs w:val="20"/>
              </w:rPr>
              <w:t xml:space="preserve">, изготвени от независими органи и доказващи, че икономическият оператор отговаря на </w:t>
            </w:r>
            <w:r w:rsidRPr="00FC6E2D">
              <w:rPr>
                <w:rFonts w:ascii="Verdana" w:hAnsi="Verdana" w:cs="Times New Roman"/>
                <w:b/>
                <w:color w:val="auto"/>
                <w:sz w:val="20"/>
                <w:szCs w:val="20"/>
              </w:rPr>
              <w:t>стандартите за осигуряване на качеството</w:t>
            </w:r>
            <w:r w:rsidRPr="00FC6E2D">
              <w:rPr>
                <w:rFonts w:ascii="Verdana" w:hAnsi="Verdana" w:cs="Times New Roman"/>
                <w:color w:val="auto"/>
                <w:sz w:val="20"/>
                <w:szCs w:val="20"/>
              </w:rPr>
              <w:t>, включително тези за достъпност за хора с увреждания.</w:t>
            </w:r>
            <w:r w:rsidRPr="00FC6E2D">
              <w:rPr>
                <w:rFonts w:ascii="Verdana" w:hAnsi="Verdana" w:cs="Times New Roman"/>
                <w:color w:val="auto"/>
                <w:sz w:val="20"/>
                <w:szCs w:val="20"/>
              </w:rPr>
              <w:br/>
            </w:r>
            <w:r w:rsidRPr="00FC6E2D">
              <w:rPr>
                <w:rFonts w:ascii="Verdana" w:hAnsi="Verdana" w:cs="Times New Roman"/>
                <w:b/>
                <w:color w:val="auto"/>
                <w:sz w:val="20"/>
                <w:szCs w:val="20"/>
              </w:rPr>
              <w:t>Ако „не“</w:t>
            </w:r>
            <w:r w:rsidRPr="00FC6E2D">
              <w:rPr>
                <w:rFonts w:ascii="Verdana" w:hAnsi="Verdana" w:cs="Times New Roman"/>
                <w:color w:val="auto"/>
                <w:sz w:val="20"/>
                <w:szCs w:val="20"/>
              </w:rPr>
              <w:t>, моля, обяснете защо и посочете какви други доказателства относно схемата за гарантиране на качеството могат да бъдат представени:</w:t>
            </w:r>
            <w:r w:rsidRPr="00FC6E2D">
              <w:rPr>
                <w:rFonts w:ascii="Verdana" w:hAnsi="Verdana" w:cs="Times New Roman"/>
                <w:color w:val="auto"/>
                <w:sz w:val="20"/>
                <w:szCs w:val="20"/>
              </w:rPr>
              <w:br/>
            </w:r>
            <w:r w:rsidRPr="00FC6E2D">
              <w:rPr>
                <w:rFonts w:ascii="Verdana" w:hAnsi="Verdana" w:cs="Times New Roman"/>
                <w:i/>
                <w:color w:val="auto"/>
                <w:sz w:val="20"/>
                <w:szCs w:val="20"/>
              </w:rPr>
              <w:t>Ако съответните документи са на разположение в електронен формат, моля, посочете:</w:t>
            </w:r>
          </w:p>
        </w:tc>
        <w:tc>
          <w:tcPr>
            <w:tcW w:w="4645" w:type="dxa"/>
            <w:shd w:val="clear" w:color="auto" w:fill="auto"/>
          </w:tcPr>
          <w:p w:rsidR="00B34429" w:rsidRPr="00FC6E2D" w:rsidRDefault="00B34429" w:rsidP="00FC6E2D">
            <w:pPr>
              <w:widowControl/>
              <w:spacing w:before="120" w:after="120" w:line="360" w:lineRule="auto"/>
              <w:rPr>
                <w:rFonts w:ascii="Verdana" w:hAnsi="Verdana" w:cs="Times New Roman"/>
                <w:i/>
                <w:color w:val="auto"/>
                <w:sz w:val="20"/>
                <w:szCs w:val="20"/>
              </w:rPr>
            </w:pPr>
            <w:r w:rsidRPr="00FC6E2D">
              <w:rPr>
                <w:rFonts w:ascii="Verdana" w:hAnsi="Verdana" w:cs="Times New Roman"/>
                <w:color w:val="auto"/>
                <w:sz w:val="20"/>
                <w:szCs w:val="20"/>
              </w:rPr>
              <w:t>[] Да [] Не</w:t>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t>[……] [……]</w:t>
            </w:r>
            <w:r w:rsidRPr="00FC6E2D">
              <w:rPr>
                <w:rFonts w:ascii="Verdana" w:hAnsi="Verdana" w:cs="Times New Roman"/>
                <w:color w:val="auto"/>
                <w:sz w:val="20"/>
                <w:szCs w:val="20"/>
              </w:rPr>
              <w:br/>
            </w:r>
            <w:r w:rsidRPr="00FC6E2D">
              <w:rPr>
                <w:rFonts w:ascii="Verdana" w:hAnsi="Verdana" w:cs="Times New Roman"/>
                <w:color w:val="auto"/>
                <w:sz w:val="20"/>
                <w:szCs w:val="20"/>
              </w:rPr>
              <w:br/>
            </w:r>
          </w:p>
          <w:p w:rsidR="00B34429" w:rsidRPr="00FC6E2D" w:rsidRDefault="00B34429" w:rsidP="00FC6E2D">
            <w:pPr>
              <w:widowControl/>
              <w:spacing w:before="120" w:after="120" w:line="360" w:lineRule="auto"/>
              <w:rPr>
                <w:rFonts w:ascii="Verdana" w:hAnsi="Verdana" w:cs="Times New Roman"/>
                <w:i/>
                <w:color w:val="auto"/>
                <w:sz w:val="20"/>
                <w:szCs w:val="20"/>
              </w:rPr>
            </w:pPr>
          </w:p>
          <w:p w:rsidR="00B34429" w:rsidRPr="00FC6E2D" w:rsidRDefault="00B34429" w:rsidP="00FC6E2D">
            <w:pPr>
              <w:widowControl/>
              <w:spacing w:before="120" w:after="120" w:line="360" w:lineRule="auto"/>
              <w:rPr>
                <w:rFonts w:ascii="Verdana" w:hAnsi="Verdana" w:cs="Times New Roman"/>
                <w:i/>
                <w:color w:val="auto"/>
                <w:sz w:val="20"/>
                <w:szCs w:val="20"/>
              </w:rPr>
            </w:pPr>
          </w:p>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i/>
                <w:color w:val="auto"/>
                <w:sz w:val="20"/>
                <w:szCs w:val="20"/>
              </w:rPr>
              <w:t>(уеб адрес, орган или служба, издаващи документа, точно позоваване на документа): [……][……][……][……]</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color w:val="auto"/>
                <w:sz w:val="20"/>
                <w:szCs w:val="20"/>
              </w:rPr>
              <w:t xml:space="preserve">Икономическият оператор ще може ли да представи </w:t>
            </w:r>
            <w:r w:rsidRPr="00FC6E2D">
              <w:rPr>
                <w:rFonts w:ascii="Verdana" w:hAnsi="Verdana" w:cs="Times New Roman"/>
                <w:b/>
                <w:color w:val="auto"/>
                <w:sz w:val="20"/>
                <w:szCs w:val="20"/>
              </w:rPr>
              <w:t>сертификати</w:t>
            </w:r>
            <w:r w:rsidRPr="00FC6E2D">
              <w:rPr>
                <w:rFonts w:ascii="Verdana" w:hAnsi="Verdana" w:cs="Times New Roman"/>
                <w:color w:val="auto"/>
                <w:sz w:val="20"/>
                <w:szCs w:val="20"/>
              </w:rPr>
              <w:t xml:space="preserve">, изготвени от независими органи, доказващи, че икономическият оператор отговаря на </w:t>
            </w:r>
            <w:r w:rsidRPr="00FC6E2D">
              <w:rPr>
                <w:rFonts w:ascii="Verdana" w:hAnsi="Verdana" w:cs="Times New Roman"/>
                <w:color w:val="auto"/>
                <w:sz w:val="20"/>
                <w:szCs w:val="20"/>
              </w:rPr>
              <w:lastRenderedPageBreak/>
              <w:t xml:space="preserve">задължителните </w:t>
            </w:r>
            <w:r w:rsidRPr="00FC6E2D">
              <w:rPr>
                <w:rFonts w:ascii="Verdana" w:hAnsi="Verdana" w:cs="Times New Roman"/>
                <w:b/>
                <w:color w:val="auto"/>
                <w:sz w:val="20"/>
                <w:szCs w:val="20"/>
              </w:rPr>
              <w:t>стандарти или системи за екологично управление</w:t>
            </w:r>
            <w:r w:rsidRPr="00FC6E2D">
              <w:rPr>
                <w:rFonts w:ascii="Verdana" w:hAnsi="Verdana" w:cs="Times New Roman"/>
                <w:color w:val="auto"/>
                <w:sz w:val="20"/>
                <w:szCs w:val="20"/>
              </w:rPr>
              <w:t>?</w:t>
            </w:r>
            <w:r w:rsidRPr="00FC6E2D">
              <w:rPr>
                <w:rFonts w:ascii="Verdana" w:hAnsi="Verdana" w:cs="Times New Roman"/>
                <w:color w:val="auto"/>
                <w:sz w:val="20"/>
                <w:szCs w:val="20"/>
              </w:rPr>
              <w:br/>
            </w:r>
            <w:r w:rsidRPr="00FC6E2D">
              <w:rPr>
                <w:rFonts w:ascii="Verdana" w:hAnsi="Verdana" w:cs="Times New Roman"/>
                <w:b/>
                <w:color w:val="auto"/>
                <w:sz w:val="20"/>
                <w:szCs w:val="20"/>
              </w:rPr>
              <w:t>Ако „не“</w:t>
            </w:r>
            <w:r w:rsidRPr="00FC6E2D">
              <w:rPr>
                <w:rFonts w:ascii="Verdana" w:hAnsi="Verdana" w:cs="Times New Roman"/>
                <w:color w:val="auto"/>
                <w:sz w:val="20"/>
                <w:szCs w:val="20"/>
              </w:rPr>
              <w:t xml:space="preserve">, моля, обяснете защо и посочете какви други доказателства относно </w:t>
            </w:r>
            <w:r w:rsidRPr="00FC6E2D">
              <w:rPr>
                <w:rFonts w:ascii="Verdana" w:hAnsi="Verdana" w:cs="Times New Roman"/>
                <w:b/>
                <w:color w:val="auto"/>
                <w:sz w:val="20"/>
                <w:szCs w:val="20"/>
              </w:rPr>
              <w:t>стандартите или системите за екологично управление</w:t>
            </w:r>
            <w:r w:rsidRPr="00FC6E2D">
              <w:rPr>
                <w:rFonts w:ascii="Verdana" w:hAnsi="Verdana" w:cs="Times New Roman"/>
                <w:color w:val="auto"/>
                <w:sz w:val="20"/>
                <w:szCs w:val="20"/>
              </w:rPr>
              <w:t xml:space="preserve"> могат да бъдат представени:</w:t>
            </w:r>
            <w:r w:rsidRPr="00FC6E2D">
              <w:rPr>
                <w:rFonts w:ascii="Verdana" w:hAnsi="Verdana" w:cs="Times New Roman"/>
                <w:color w:val="auto"/>
                <w:sz w:val="20"/>
                <w:szCs w:val="20"/>
              </w:rPr>
              <w:br/>
            </w:r>
            <w:r w:rsidRPr="00FC6E2D">
              <w:rPr>
                <w:rFonts w:ascii="Verdana" w:hAnsi="Verdana" w:cs="Times New Roman"/>
                <w:i/>
                <w:color w:val="auto"/>
                <w:sz w:val="20"/>
                <w:szCs w:val="20"/>
              </w:rPr>
              <w:t>Ако съответните документи са на разположение в електронен формат, моля, посочете:</w:t>
            </w:r>
          </w:p>
        </w:tc>
        <w:tc>
          <w:tcPr>
            <w:tcW w:w="4645" w:type="dxa"/>
            <w:shd w:val="clear" w:color="auto" w:fill="auto"/>
          </w:tcPr>
          <w:p w:rsidR="00B34429" w:rsidRPr="00FC6E2D" w:rsidRDefault="00B34429" w:rsidP="00FC6E2D">
            <w:pPr>
              <w:widowControl/>
              <w:spacing w:before="120" w:after="120" w:line="360" w:lineRule="auto"/>
              <w:rPr>
                <w:rFonts w:ascii="Verdana" w:hAnsi="Verdana" w:cs="Times New Roman"/>
                <w:i/>
                <w:color w:val="auto"/>
                <w:sz w:val="20"/>
                <w:szCs w:val="20"/>
              </w:rPr>
            </w:pPr>
            <w:r w:rsidRPr="00FC6E2D">
              <w:rPr>
                <w:rFonts w:ascii="Verdana" w:hAnsi="Verdana" w:cs="Times New Roman"/>
                <w:color w:val="auto"/>
                <w:sz w:val="20"/>
                <w:szCs w:val="20"/>
              </w:rPr>
              <w:lastRenderedPageBreak/>
              <w:t>[] Да [] Не</w:t>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lastRenderedPageBreak/>
              <w:br/>
              <w:t>[……] [……]</w:t>
            </w:r>
            <w:r w:rsidRPr="00FC6E2D">
              <w:rPr>
                <w:rFonts w:ascii="Verdana" w:hAnsi="Verdana" w:cs="Times New Roman"/>
                <w:color w:val="auto"/>
                <w:sz w:val="20"/>
                <w:szCs w:val="20"/>
              </w:rPr>
              <w:br/>
            </w:r>
            <w:r w:rsidRPr="00FC6E2D">
              <w:rPr>
                <w:rFonts w:ascii="Verdana" w:hAnsi="Verdana" w:cs="Times New Roman"/>
                <w:color w:val="auto"/>
                <w:sz w:val="20"/>
                <w:szCs w:val="20"/>
              </w:rPr>
              <w:br/>
            </w:r>
          </w:p>
          <w:p w:rsidR="00B34429" w:rsidRPr="00FC6E2D" w:rsidRDefault="00B34429" w:rsidP="00FC6E2D">
            <w:pPr>
              <w:widowControl/>
              <w:spacing w:before="120" w:after="120" w:line="360" w:lineRule="auto"/>
              <w:rPr>
                <w:rFonts w:ascii="Verdana" w:hAnsi="Verdana" w:cs="Times New Roman"/>
                <w:i/>
                <w:color w:val="auto"/>
                <w:sz w:val="20"/>
                <w:szCs w:val="20"/>
              </w:rPr>
            </w:pPr>
          </w:p>
          <w:p w:rsidR="00B34429" w:rsidRPr="00FC6E2D" w:rsidRDefault="00B34429" w:rsidP="00FC6E2D">
            <w:pPr>
              <w:widowControl/>
              <w:spacing w:before="120" w:after="120" w:line="360" w:lineRule="auto"/>
              <w:rPr>
                <w:rFonts w:ascii="Verdana" w:hAnsi="Verdana" w:cs="Times New Roman"/>
                <w:i/>
                <w:color w:val="auto"/>
                <w:sz w:val="20"/>
                <w:szCs w:val="20"/>
              </w:rPr>
            </w:pPr>
          </w:p>
          <w:p w:rsidR="00B34429" w:rsidRPr="00FC6E2D" w:rsidRDefault="00B34429" w:rsidP="00FC6E2D">
            <w:pPr>
              <w:widowControl/>
              <w:spacing w:before="120" w:after="120" w:line="360" w:lineRule="auto"/>
              <w:rPr>
                <w:rFonts w:ascii="Verdana" w:hAnsi="Verdana" w:cs="Times New Roman"/>
                <w:color w:val="auto"/>
                <w:sz w:val="20"/>
                <w:szCs w:val="20"/>
              </w:rPr>
            </w:pPr>
            <w:r w:rsidRPr="00FC6E2D">
              <w:rPr>
                <w:rFonts w:ascii="Verdana" w:hAnsi="Verdana" w:cs="Times New Roman"/>
                <w:i/>
                <w:color w:val="auto"/>
                <w:sz w:val="20"/>
                <w:szCs w:val="20"/>
              </w:rPr>
              <w:t>(уеб адрес, орган или служба, издаващи документа, точно позоваване на документа): [……][……][……][……]</w:t>
            </w:r>
          </w:p>
        </w:tc>
      </w:tr>
    </w:tbl>
    <w:p w:rsidR="00B34429" w:rsidRPr="00737796" w:rsidRDefault="00B34429" w:rsidP="00FC6E2D">
      <w:pPr>
        <w:keepNext/>
        <w:widowControl/>
        <w:spacing w:before="120" w:after="360" w:line="360" w:lineRule="auto"/>
        <w:jc w:val="center"/>
        <w:rPr>
          <w:rFonts w:ascii="Verdana" w:hAnsi="Verdana" w:cs="Times New Roman"/>
          <w:b/>
          <w:color w:val="auto"/>
          <w:sz w:val="20"/>
          <w:szCs w:val="20"/>
          <w:lang w:val="ru-RU"/>
        </w:rPr>
      </w:pPr>
    </w:p>
    <w:p w:rsidR="00B34429" w:rsidRPr="00FC6E2D" w:rsidRDefault="00B34429" w:rsidP="00FC6E2D">
      <w:pPr>
        <w:keepNext/>
        <w:widowControl/>
        <w:spacing w:before="120" w:after="360" w:line="360" w:lineRule="auto"/>
        <w:jc w:val="center"/>
        <w:rPr>
          <w:rFonts w:ascii="Verdana" w:hAnsi="Verdana" w:cs="Times New Roman"/>
          <w:b/>
          <w:color w:val="auto"/>
          <w:sz w:val="20"/>
          <w:szCs w:val="20"/>
        </w:rPr>
      </w:pPr>
      <w:r w:rsidRPr="00FC6E2D">
        <w:rPr>
          <w:rFonts w:ascii="Verdana" w:hAnsi="Verdana" w:cs="Times New Roman"/>
          <w:b/>
          <w:color w:val="auto"/>
          <w:sz w:val="20"/>
          <w:szCs w:val="20"/>
        </w:rPr>
        <w:t>Част V: Намаляване на броя на квалифицираните кандидати</w:t>
      </w:r>
    </w:p>
    <w:p w:rsidR="00B34429" w:rsidRPr="00FC6E2D" w:rsidRDefault="00B34429" w:rsidP="00FC6E2D">
      <w:pPr>
        <w:widowControl/>
        <w:pBdr>
          <w:top w:val="single" w:sz="4" w:space="1" w:color="auto"/>
          <w:left w:val="single" w:sz="4" w:space="4" w:color="auto"/>
          <w:bottom w:val="single" w:sz="4" w:space="1" w:color="auto"/>
          <w:right w:val="single" w:sz="4" w:space="4" w:color="auto"/>
        </w:pBdr>
        <w:shd w:val="clear" w:color="auto" w:fill="BFBFBF"/>
        <w:spacing w:before="120" w:after="120" w:line="360" w:lineRule="auto"/>
        <w:rPr>
          <w:rFonts w:ascii="Verdana" w:hAnsi="Verdana" w:cs="Times New Roman"/>
          <w:b/>
          <w:i/>
          <w:color w:val="auto"/>
          <w:sz w:val="20"/>
          <w:szCs w:val="20"/>
        </w:rPr>
      </w:pPr>
      <w:r w:rsidRPr="00FC6E2D">
        <w:rPr>
          <w:rFonts w:ascii="Verdana" w:hAnsi="Verdana" w:cs="Times New Roman"/>
          <w:b/>
          <w:i/>
          <w:color w:val="auto"/>
          <w:sz w:val="20"/>
          <w:szCs w:val="20"/>
        </w:rPr>
        <w:t xml:space="preserve">Икономическият оператор следва да предостави информация </w:t>
      </w:r>
      <w:r w:rsidRPr="00FC6E2D">
        <w:rPr>
          <w:rFonts w:ascii="Verdana" w:hAnsi="Verdana" w:cs="Times New Roman"/>
          <w:b/>
          <w:i/>
          <w:color w:val="auto"/>
          <w:sz w:val="20"/>
          <w:szCs w:val="20"/>
          <w:u w:val="single"/>
        </w:rPr>
        <w:t xml:space="preserve">само </w:t>
      </w:r>
      <w:r w:rsidRPr="00FC6E2D">
        <w:rPr>
          <w:rFonts w:ascii="Verdana" w:hAnsi="Verdana" w:cs="Times New Roman"/>
          <w:b/>
          <w:i/>
          <w:color w:val="auto"/>
          <w:sz w:val="20"/>
          <w:szCs w:val="20"/>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C6E2D">
        <w:rPr>
          <w:rFonts w:ascii="Verdana" w:hAnsi="Verdana" w:cs="Times New Roman"/>
          <w:b/>
          <w:color w:val="auto"/>
          <w:sz w:val="20"/>
          <w:szCs w:val="20"/>
          <w:u w:val="single"/>
        </w:rPr>
        <w:t>ако има такива</w:t>
      </w:r>
      <w:r w:rsidRPr="00FC6E2D">
        <w:rPr>
          <w:rFonts w:ascii="Verdana" w:hAnsi="Verdana" w:cs="Times New Roman"/>
          <w:b/>
          <w:i/>
          <w:color w:val="auto"/>
          <w:sz w:val="20"/>
          <w:szCs w:val="20"/>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C6E2D">
        <w:rPr>
          <w:rFonts w:ascii="Verdana" w:hAnsi="Verdana" w:cs="Times New Roman"/>
          <w:color w:val="auto"/>
          <w:sz w:val="20"/>
          <w:szCs w:val="20"/>
        </w:rPr>
        <w:br/>
      </w:r>
      <w:r w:rsidRPr="00FC6E2D">
        <w:rPr>
          <w:rFonts w:ascii="Verdana" w:hAnsi="Verdana" w:cs="Times New Roman"/>
          <w:b/>
          <w:i/>
          <w:color w:val="auto"/>
          <w:sz w:val="20"/>
          <w:szCs w:val="20"/>
        </w:rPr>
        <w:t>Само при ограничени процедури, състезателни процедури с договаряне, процедури за състезателен диалог и партньорства за иновации:</w:t>
      </w:r>
    </w:p>
    <w:p w:rsidR="00B34429" w:rsidRPr="00FC6E2D" w:rsidRDefault="00B34429" w:rsidP="00FC6E2D">
      <w:pPr>
        <w:widowControl/>
        <w:spacing w:before="120" w:after="120" w:line="360" w:lineRule="auto"/>
        <w:jc w:val="both"/>
        <w:rPr>
          <w:rFonts w:ascii="Verdana" w:hAnsi="Verdana" w:cs="Times New Roman"/>
          <w:b/>
          <w:color w:val="auto"/>
          <w:sz w:val="20"/>
          <w:szCs w:val="20"/>
        </w:rPr>
      </w:pPr>
      <w:r w:rsidRPr="00FC6E2D">
        <w:rPr>
          <w:rFonts w:ascii="Verdana" w:hAnsi="Verdana" w:cs="Times New Roman"/>
          <w:b/>
          <w:color w:val="auto"/>
          <w:sz w:val="20"/>
          <w:szCs w:val="20"/>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34429" w:rsidRPr="00FC6E2D" w:rsidTr="00890875">
        <w:tc>
          <w:tcPr>
            <w:tcW w:w="4644" w:type="dxa"/>
            <w:shd w:val="clear" w:color="auto" w:fill="auto"/>
          </w:tcPr>
          <w:p w:rsidR="00B34429" w:rsidRPr="00FC6E2D" w:rsidRDefault="00B34429" w:rsidP="00FC6E2D">
            <w:pPr>
              <w:widowControl/>
              <w:spacing w:before="120" w:after="120" w:line="360" w:lineRule="auto"/>
              <w:jc w:val="both"/>
              <w:rPr>
                <w:rFonts w:ascii="Verdana" w:hAnsi="Verdana" w:cs="Times New Roman"/>
                <w:b/>
                <w:i/>
                <w:color w:val="auto"/>
                <w:sz w:val="20"/>
                <w:szCs w:val="20"/>
              </w:rPr>
            </w:pPr>
            <w:r w:rsidRPr="00FC6E2D">
              <w:rPr>
                <w:rFonts w:ascii="Verdana" w:hAnsi="Verdana" w:cs="Times New Roman"/>
                <w:b/>
                <w:i/>
                <w:color w:val="auto"/>
                <w:sz w:val="20"/>
                <w:szCs w:val="20"/>
              </w:rPr>
              <w:t>Намаляване на броя</w:t>
            </w:r>
          </w:p>
        </w:tc>
        <w:tc>
          <w:tcPr>
            <w:tcW w:w="4645" w:type="dxa"/>
            <w:shd w:val="clear" w:color="auto" w:fill="auto"/>
          </w:tcPr>
          <w:p w:rsidR="00B34429" w:rsidRPr="00FC6E2D" w:rsidRDefault="00B34429" w:rsidP="00FC6E2D">
            <w:pPr>
              <w:widowControl/>
              <w:spacing w:before="120" w:after="120" w:line="360" w:lineRule="auto"/>
              <w:jc w:val="both"/>
              <w:rPr>
                <w:rFonts w:ascii="Verdana" w:hAnsi="Verdana" w:cs="Times New Roman"/>
                <w:b/>
                <w:i/>
                <w:color w:val="auto"/>
                <w:sz w:val="20"/>
                <w:szCs w:val="20"/>
              </w:rPr>
            </w:pPr>
            <w:r w:rsidRPr="00FC6E2D">
              <w:rPr>
                <w:rFonts w:ascii="Verdana" w:hAnsi="Verdana" w:cs="Times New Roman"/>
                <w:b/>
                <w:i/>
                <w:color w:val="auto"/>
                <w:sz w:val="20"/>
                <w:szCs w:val="20"/>
              </w:rPr>
              <w:t>Отговор:</w:t>
            </w:r>
          </w:p>
        </w:tc>
      </w:tr>
      <w:tr w:rsidR="00B34429" w:rsidRPr="00FC6E2D" w:rsidTr="00890875">
        <w:tc>
          <w:tcPr>
            <w:tcW w:w="4644" w:type="dxa"/>
            <w:shd w:val="clear" w:color="auto" w:fill="auto"/>
          </w:tcPr>
          <w:p w:rsidR="00B34429" w:rsidRPr="00FC6E2D" w:rsidRDefault="00B34429" w:rsidP="00FC6E2D">
            <w:pPr>
              <w:widowControl/>
              <w:spacing w:before="120" w:after="120" w:line="360" w:lineRule="auto"/>
              <w:jc w:val="both"/>
              <w:rPr>
                <w:rFonts w:ascii="Verdana" w:hAnsi="Verdana" w:cs="Times New Roman"/>
                <w:b/>
                <w:color w:val="auto"/>
                <w:sz w:val="20"/>
                <w:szCs w:val="20"/>
              </w:rPr>
            </w:pPr>
            <w:r w:rsidRPr="00FC6E2D">
              <w:rPr>
                <w:rFonts w:ascii="Verdana" w:hAnsi="Verdana" w:cs="Times New Roman"/>
                <w:color w:val="auto"/>
                <w:sz w:val="20"/>
                <w:szCs w:val="20"/>
              </w:rPr>
              <w:t xml:space="preserve">Той </w:t>
            </w:r>
            <w:r w:rsidRPr="00FC6E2D">
              <w:rPr>
                <w:rFonts w:ascii="Verdana" w:hAnsi="Verdana" w:cs="Times New Roman"/>
                <w:b/>
                <w:color w:val="auto"/>
                <w:sz w:val="20"/>
                <w:szCs w:val="20"/>
              </w:rPr>
              <w:t>изпълнява</w:t>
            </w:r>
            <w:r w:rsidRPr="00FC6E2D">
              <w:rPr>
                <w:rFonts w:ascii="Verdana" w:hAnsi="Verdana" w:cs="Times New Roman"/>
                <w:color w:val="auto"/>
                <w:sz w:val="20"/>
                <w:szCs w:val="20"/>
              </w:rPr>
              <w:t xml:space="preserve"> целите и недискриминационните критерии или правила, които трябва да бъдат приложени, за да се ограничи броят на </w:t>
            </w:r>
            <w:r w:rsidRPr="00FC6E2D">
              <w:rPr>
                <w:rFonts w:ascii="Verdana" w:hAnsi="Verdana" w:cs="Times New Roman"/>
                <w:color w:val="auto"/>
                <w:sz w:val="20"/>
                <w:szCs w:val="20"/>
              </w:rPr>
              <w:lastRenderedPageBreak/>
              <w:t>кандидатите по следния начин:</w:t>
            </w:r>
            <w:r w:rsidRPr="00FC6E2D">
              <w:rPr>
                <w:rFonts w:ascii="Verdana" w:hAnsi="Verdana" w:cs="Times New Roman"/>
                <w:color w:val="auto"/>
                <w:sz w:val="20"/>
                <w:szCs w:val="20"/>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C6E2D">
              <w:rPr>
                <w:rFonts w:ascii="Verdana" w:hAnsi="Verdana" w:cs="Times New Roman"/>
                <w:color w:val="auto"/>
                <w:sz w:val="20"/>
                <w:szCs w:val="20"/>
              </w:rPr>
              <w:br/>
            </w:r>
            <w:r w:rsidRPr="00FC6E2D">
              <w:rPr>
                <w:rFonts w:ascii="Verdana" w:hAnsi="Verdana" w:cs="Times New Roman"/>
                <w:i/>
                <w:color w:val="auto"/>
                <w:sz w:val="20"/>
                <w:szCs w:val="20"/>
              </w:rPr>
              <w:t>Ако някои от тези сертификати или форми на документални доказателства са на разположение в електронен формат</w:t>
            </w:r>
            <w:r w:rsidRPr="00FC6E2D">
              <w:rPr>
                <w:rFonts w:ascii="Verdana" w:hAnsi="Verdana" w:cs="Times New Roman"/>
                <w:i/>
                <w:color w:val="auto"/>
                <w:sz w:val="20"/>
                <w:szCs w:val="20"/>
                <w:vertAlign w:val="superscript"/>
              </w:rPr>
              <w:footnoteReference w:id="44"/>
            </w:r>
            <w:r w:rsidRPr="00FC6E2D">
              <w:rPr>
                <w:rFonts w:ascii="Verdana" w:hAnsi="Verdana" w:cs="Times New Roman"/>
                <w:i/>
                <w:color w:val="auto"/>
                <w:sz w:val="20"/>
                <w:szCs w:val="20"/>
              </w:rPr>
              <w:t xml:space="preserve">, моля, посочете за </w:t>
            </w:r>
            <w:r w:rsidRPr="00FC6E2D">
              <w:rPr>
                <w:rFonts w:ascii="Verdana" w:hAnsi="Verdana" w:cs="Times New Roman"/>
                <w:b/>
                <w:i/>
                <w:color w:val="auto"/>
                <w:sz w:val="20"/>
                <w:szCs w:val="20"/>
              </w:rPr>
              <w:t>всички</w:t>
            </w:r>
            <w:r w:rsidRPr="00FC6E2D">
              <w:rPr>
                <w:rFonts w:ascii="Verdana" w:hAnsi="Verdana" w:cs="Times New Roman"/>
                <w:i/>
                <w:color w:val="auto"/>
                <w:sz w:val="20"/>
                <w:szCs w:val="20"/>
              </w:rPr>
              <w:t xml:space="preserve"> от тях:</w:t>
            </w:r>
            <w:r w:rsidRPr="00FC6E2D">
              <w:rPr>
                <w:rFonts w:ascii="Verdana" w:hAnsi="Verdana" w:cs="Times New Roman"/>
                <w:color w:val="auto"/>
                <w:sz w:val="20"/>
                <w:szCs w:val="20"/>
              </w:rPr>
              <w:t xml:space="preserve"> </w:t>
            </w:r>
          </w:p>
        </w:tc>
        <w:tc>
          <w:tcPr>
            <w:tcW w:w="4645" w:type="dxa"/>
            <w:shd w:val="clear" w:color="auto" w:fill="auto"/>
          </w:tcPr>
          <w:p w:rsidR="00B34429" w:rsidRPr="00FC6E2D" w:rsidRDefault="00B34429" w:rsidP="00FC6E2D">
            <w:pPr>
              <w:widowControl/>
              <w:spacing w:before="120" w:after="120" w:line="360" w:lineRule="auto"/>
              <w:rPr>
                <w:rFonts w:ascii="Verdana" w:hAnsi="Verdana" w:cs="Times New Roman"/>
                <w:b/>
                <w:color w:val="auto"/>
                <w:sz w:val="20"/>
                <w:szCs w:val="20"/>
              </w:rPr>
            </w:pPr>
            <w:r w:rsidRPr="00FC6E2D">
              <w:rPr>
                <w:rFonts w:ascii="Verdana" w:hAnsi="Verdana" w:cs="Times New Roman"/>
                <w:color w:val="auto"/>
                <w:sz w:val="20"/>
                <w:szCs w:val="20"/>
              </w:rPr>
              <w:lastRenderedPageBreak/>
              <w:t>[……]</w:t>
            </w:r>
            <w:r w:rsidRPr="00FC6E2D">
              <w:rPr>
                <w:rFonts w:ascii="Verdana" w:hAnsi="Verdana" w:cs="Times New Roman"/>
                <w:color w:val="auto"/>
                <w:sz w:val="20"/>
                <w:szCs w:val="20"/>
              </w:rPr>
              <w:br/>
            </w:r>
            <w:r w:rsidRPr="00FC6E2D">
              <w:rPr>
                <w:rFonts w:ascii="Verdana" w:hAnsi="Verdana" w:cs="Times New Roman"/>
                <w:color w:val="auto"/>
                <w:sz w:val="20"/>
                <w:szCs w:val="20"/>
              </w:rPr>
              <w:br/>
            </w:r>
            <w:r w:rsidRPr="00FC6E2D">
              <w:rPr>
                <w:rFonts w:ascii="Verdana" w:hAnsi="Verdana" w:cs="Times New Roman"/>
                <w:color w:val="auto"/>
                <w:sz w:val="20"/>
                <w:szCs w:val="20"/>
              </w:rPr>
              <w:br/>
              <w:t>[…] [] Да [] Не</w:t>
            </w:r>
            <w:r w:rsidRPr="00FC6E2D">
              <w:rPr>
                <w:rFonts w:ascii="Verdana" w:hAnsi="Verdana" w:cs="Times New Roman"/>
                <w:color w:val="auto"/>
                <w:sz w:val="20"/>
                <w:szCs w:val="20"/>
                <w:vertAlign w:val="superscript"/>
              </w:rPr>
              <w:footnoteReference w:id="45"/>
            </w:r>
            <w:r w:rsidRPr="00FC6E2D">
              <w:rPr>
                <w:rFonts w:ascii="Verdana" w:hAnsi="Verdana" w:cs="Times New Roman"/>
                <w:color w:val="auto"/>
                <w:sz w:val="20"/>
                <w:szCs w:val="20"/>
              </w:rPr>
              <w:br/>
            </w:r>
            <w:r w:rsidRPr="00FC6E2D">
              <w:rPr>
                <w:rFonts w:ascii="Verdana" w:hAnsi="Verdana" w:cs="Times New Roman"/>
                <w:color w:val="auto"/>
                <w:sz w:val="20"/>
                <w:szCs w:val="20"/>
              </w:rPr>
              <w:lastRenderedPageBreak/>
              <w:br/>
            </w:r>
            <w:r w:rsidRPr="00FC6E2D">
              <w:rPr>
                <w:rFonts w:ascii="Verdana" w:hAnsi="Verdana" w:cs="Times New Roman"/>
                <w:color w:val="auto"/>
                <w:sz w:val="20"/>
                <w:szCs w:val="20"/>
              </w:rPr>
              <w:br/>
              <w:t>(</w:t>
            </w:r>
            <w:r w:rsidRPr="00FC6E2D">
              <w:rPr>
                <w:rFonts w:ascii="Verdana" w:hAnsi="Verdana" w:cs="Times New Roman"/>
                <w:i/>
                <w:color w:val="auto"/>
                <w:sz w:val="20"/>
                <w:szCs w:val="20"/>
              </w:rPr>
              <w:t>уеб адрес, орган или служба, издаващи документа, точно позоваване на документацията</w:t>
            </w:r>
            <w:r w:rsidRPr="00FC6E2D">
              <w:rPr>
                <w:rFonts w:ascii="Verdana" w:hAnsi="Verdana" w:cs="Times New Roman"/>
                <w:color w:val="auto"/>
                <w:sz w:val="20"/>
                <w:szCs w:val="20"/>
              </w:rPr>
              <w:t>):</w:t>
            </w:r>
            <w:r w:rsidRPr="00FC6E2D">
              <w:rPr>
                <w:rFonts w:ascii="Verdana" w:hAnsi="Verdana" w:cs="Times New Roman"/>
                <w:i/>
                <w:color w:val="auto"/>
                <w:sz w:val="20"/>
                <w:szCs w:val="20"/>
              </w:rPr>
              <w:t xml:space="preserve"> [……][……][……][……]</w:t>
            </w:r>
            <w:r w:rsidRPr="00FC6E2D">
              <w:rPr>
                <w:rFonts w:ascii="Verdana" w:hAnsi="Verdana" w:cs="Times New Roman"/>
                <w:i/>
                <w:color w:val="auto"/>
                <w:sz w:val="20"/>
                <w:szCs w:val="20"/>
                <w:vertAlign w:val="superscript"/>
              </w:rPr>
              <w:footnoteReference w:id="46"/>
            </w:r>
          </w:p>
        </w:tc>
      </w:tr>
    </w:tbl>
    <w:p w:rsidR="00B34429" w:rsidRPr="00737796" w:rsidRDefault="00B34429" w:rsidP="00FC6E2D">
      <w:pPr>
        <w:keepNext/>
        <w:widowControl/>
        <w:spacing w:before="120" w:after="360" w:line="360" w:lineRule="auto"/>
        <w:jc w:val="center"/>
        <w:rPr>
          <w:rFonts w:ascii="Verdana" w:hAnsi="Verdana" w:cs="Times New Roman"/>
          <w:b/>
          <w:color w:val="auto"/>
          <w:sz w:val="20"/>
          <w:szCs w:val="20"/>
          <w:lang w:val="ru-RU"/>
        </w:rPr>
      </w:pPr>
    </w:p>
    <w:p w:rsidR="00B34429" w:rsidRPr="00FC6E2D" w:rsidRDefault="00B34429" w:rsidP="00FC6E2D">
      <w:pPr>
        <w:keepNext/>
        <w:widowControl/>
        <w:spacing w:before="120" w:after="360" w:line="360" w:lineRule="auto"/>
        <w:jc w:val="center"/>
        <w:rPr>
          <w:rFonts w:ascii="Verdana" w:hAnsi="Verdana" w:cs="Times New Roman"/>
          <w:b/>
          <w:color w:val="auto"/>
          <w:sz w:val="20"/>
          <w:szCs w:val="20"/>
        </w:rPr>
      </w:pPr>
      <w:r w:rsidRPr="00FC6E2D">
        <w:rPr>
          <w:rFonts w:ascii="Verdana" w:hAnsi="Verdana" w:cs="Times New Roman"/>
          <w:b/>
          <w:color w:val="auto"/>
          <w:sz w:val="20"/>
          <w:szCs w:val="20"/>
        </w:rPr>
        <w:t>Част VI: Заключителни положения</w:t>
      </w:r>
    </w:p>
    <w:p w:rsidR="00B34429" w:rsidRPr="00FC6E2D" w:rsidRDefault="00B34429" w:rsidP="00FC6E2D">
      <w:pPr>
        <w:widowControl/>
        <w:spacing w:before="120" w:after="120" w:line="360" w:lineRule="auto"/>
        <w:jc w:val="both"/>
        <w:rPr>
          <w:rFonts w:ascii="Verdana" w:hAnsi="Verdana" w:cs="Times New Roman"/>
          <w:i/>
          <w:color w:val="auto"/>
          <w:sz w:val="20"/>
          <w:szCs w:val="20"/>
        </w:rPr>
      </w:pPr>
      <w:r w:rsidRPr="00FC6E2D">
        <w:rPr>
          <w:rFonts w:ascii="Verdana" w:hAnsi="Verdana" w:cs="Times New Roman"/>
          <w:i/>
          <w:color w:val="auto"/>
          <w:sz w:val="20"/>
          <w:szCs w:val="20"/>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34429" w:rsidRPr="00FC6E2D" w:rsidRDefault="00B34429" w:rsidP="00FC6E2D">
      <w:pPr>
        <w:widowControl/>
        <w:spacing w:before="120" w:after="120" w:line="360" w:lineRule="auto"/>
        <w:jc w:val="both"/>
        <w:rPr>
          <w:rFonts w:ascii="Verdana" w:hAnsi="Verdana" w:cs="Times New Roman"/>
          <w:i/>
          <w:color w:val="auto"/>
          <w:sz w:val="20"/>
          <w:szCs w:val="20"/>
        </w:rPr>
      </w:pPr>
      <w:r w:rsidRPr="00FC6E2D">
        <w:rPr>
          <w:rFonts w:ascii="Verdana" w:hAnsi="Verdana" w:cs="Times New Roman"/>
          <w:i/>
          <w:color w:val="auto"/>
          <w:sz w:val="20"/>
          <w:szCs w:val="20"/>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34429" w:rsidRPr="00FC6E2D" w:rsidRDefault="00B34429" w:rsidP="00FC6E2D">
      <w:pPr>
        <w:widowControl/>
        <w:spacing w:before="120" w:after="120" w:line="360" w:lineRule="auto"/>
        <w:jc w:val="both"/>
        <w:rPr>
          <w:rFonts w:ascii="Verdana" w:hAnsi="Verdana" w:cs="Times New Roman"/>
          <w:i/>
          <w:color w:val="auto"/>
          <w:sz w:val="20"/>
          <w:szCs w:val="20"/>
        </w:rPr>
      </w:pPr>
      <w:r w:rsidRPr="00FC6E2D">
        <w:rPr>
          <w:rFonts w:ascii="Verdana" w:hAnsi="Verdana" w:cs="Times New Roman"/>
          <w:i/>
          <w:color w:val="auto"/>
          <w:sz w:val="20"/>
          <w:szCs w:val="20"/>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C6E2D">
        <w:rPr>
          <w:rFonts w:ascii="Verdana" w:hAnsi="Verdana" w:cs="Times New Roman"/>
          <w:i/>
          <w:color w:val="auto"/>
          <w:sz w:val="20"/>
          <w:szCs w:val="20"/>
          <w:vertAlign w:val="superscript"/>
        </w:rPr>
        <w:footnoteReference w:id="47"/>
      </w:r>
      <w:r w:rsidRPr="00FC6E2D">
        <w:rPr>
          <w:rFonts w:ascii="Verdana" w:hAnsi="Verdana" w:cs="Times New Roman"/>
          <w:i/>
          <w:color w:val="auto"/>
          <w:sz w:val="20"/>
          <w:szCs w:val="20"/>
        </w:rPr>
        <w:t>; или</w:t>
      </w:r>
    </w:p>
    <w:p w:rsidR="00B34429" w:rsidRPr="00FC6E2D" w:rsidRDefault="00B34429" w:rsidP="00FC6E2D">
      <w:pPr>
        <w:widowControl/>
        <w:spacing w:before="120" w:after="120" w:line="360" w:lineRule="auto"/>
        <w:jc w:val="both"/>
        <w:rPr>
          <w:rFonts w:ascii="Verdana" w:hAnsi="Verdana" w:cs="Times New Roman"/>
          <w:i/>
          <w:color w:val="auto"/>
          <w:sz w:val="20"/>
          <w:szCs w:val="20"/>
        </w:rPr>
      </w:pPr>
      <w:r w:rsidRPr="00FC6E2D">
        <w:rPr>
          <w:rFonts w:ascii="Verdana" w:hAnsi="Verdana" w:cs="Times New Roman"/>
          <w:i/>
          <w:color w:val="auto"/>
          <w:sz w:val="20"/>
          <w:szCs w:val="20"/>
        </w:rPr>
        <w:t>б) считано от 18 октомври 2018 г. най-късно</w:t>
      </w:r>
      <w:r w:rsidRPr="00FC6E2D">
        <w:rPr>
          <w:rFonts w:ascii="Verdana" w:hAnsi="Verdana" w:cs="Times New Roman"/>
          <w:i/>
          <w:color w:val="auto"/>
          <w:sz w:val="20"/>
          <w:szCs w:val="20"/>
          <w:vertAlign w:val="superscript"/>
        </w:rPr>
        <w:footnoteReference w:id="48"/>
      </w:r>
      <w:r w:rsidRPr="00FC6E2D">
        <w:rPr>
          <w:rFonts w:ascii="Verdana" w:hAnsi="Verdana" w:cs="Times New Roman"/>
          <w:i/>
          <w:color w:val="auto"/>
          <w:sz w:val="20"/>
          <w:szCs w:val="20"/>
        </w:rPr>
        <w:t>, възлагащият орган или възложителят вече притежава съответната документация</w:t>
      </w:r>
      <w:r w:rsidRPr="00FC6E2D">
        <w:rPr>
          <w:rFonts w:ascii="Verdana" w:hAnsi="Verdana" w:cs="Times New Roman"/>
          <w:color w:val="auto"/>
          <w:sz w:val="20"/>
          <w:szCs w:val="20"/>
        </w:rPr>
        <w:t>.</w:t>
      </w:r>
    </w:p>
    <w:p w:rsidR="00B34429" w:rsidRPr="00FC6E2D" w:rsidRDefault="00B34429" w:rsidP="00FC6E2D">
      <w:pPr>
        <w:widowControl/>
        <w:spacing w:before="120" w:after="120" w:line="360" w:lineRule="auto"/>
        <w:jc w:val="both"/>
        <w:rPr>
          <w:rFonts w:ascii="Verdana" w:hAnsi="Verdana" w:cs="Times New Roman"/>
          <w:i/>
          <w:color w:val="auto"/>
          <w:sz w:val="20"/>
          <w:szCs w:val="20"/>
        </w:rPr>
      </w:pPr>
      <w:r w:rsidRPr="00FC6E2D">
        <w:rPr>
          <w:rFonts w:ascii="Verdana" w:hAnsi="Verdana" w:cs="Times New Roman"/>
          <w:i/>
          <w:color w:val="auto"/>
          <w:sz w:val="20"/>
          <w:szCs w:val="20"/>
        </w:rPr>
        <w:t xml:space="preserve">Долуподписаният дава официално съгласие </w:t>
      </w:r>
      <w:r w:rsidR="008F1FBB">
        <w:rPr>
          <w:rFonts w:ascii="Verdana" w:hAnsi="Verdana" w:cs="Times New Roman"/>
          <w:i/>
          <w:color w:val="auto"/>
          <w:sz w:val="20"/>
          <w:szCs w:val="20"/>
        </w:rPr>
        <w:t xml:space="preserve">ИО – БАН </w:t>
      </w:r>
      <w:r w:rsidRPr="00FC6E2D">
        <w:rPr>
          <w:rFonts w:ascii="Verdana" w:hAnsi="Verdana" w:cs="Times New Roman"/>
          <w:i/>
          <w:color w:val="auto"/>
          <w:sz w:val="20"/>
          <w:szCs w:val="20"/>
        </w:rPr>
        <w:t xml:space="preserve">да получи достъп до документите, подкрепящи информацията, която е предоставена в </w:t>
      </w:r>
      <w:r w:rsidR="008F1FBB" w:rsidRPr="008F1FBB">
        <w:rPr>
          <w:rFonts w:ascii="Verdana" w:hAnsi="Verdana" w:cs="Times New Roman"/>
          <w:i/>
          <w:color w:val="auto"/>
          <w:sz w:val="20"/>
          <w:szCs w:val="20"/>
        </w:rPr>
        <w:t>части II – V</w:t>
      </w:r>
      <w:r w:rsidRPr="00FC6E2D">
        <w:rPr>
          <w:rFonts w:ascii="Verdana" w:hAnsi="Verdana" w:cs="Times New Roman"/>
          <w:i/>
          <w:color w:val="auto"/>
          <w:sz w:val="20"/>
          <w:szCs w:val="20"/>
        </w:rPr>
        <w:t xml:space="preserve"> от </w:t>
      </w:r>
      <w:r w:rsidRPr="00FC6E2D">
        <w:rPr>
          <w:rFonts w:ascii="Verdana" w:hAnsi="Verdana" w:cs="Times New Roman"/>
          <w:i/>
          <w:color w:val="auto"/>
          <w:sz w:val="20"/>
          <w:szCs w:val="20"/>
        </w:rPr>
        <w:lastRenderedPageBreak/>
        <w:t>настоящия Единен европейски документ за обществени поръчки за целите на</w:t>
      </w:r>
      <w:r w:rsidRPr="00FC6E2D">
        <w:rPr>
          <w:rFonts w:ascii="Verdana" w:hAnsi="Verdana" w:cs="Times New Roman"/>
          <w:color w:val="auto"/>
          <w:sz w:val="20"/>
          <w:szCs w:val="20"/>
        </w:rPr>
        <w:t xml:space="preserve"> </w:t>
      </w:r>
      <w:r w:rsidR="00E333B4">
        <w:rPr>
          <w:rFonts w:ascii="Verdana" w:hAnsi="Verdana" w:cs="Times New Roman"/>
          <w:color w:val="auto"/>
          <w:sz w:val="20"/>
          <w:szCs w:val="20"/>
        </w:rPr>
        <w:t>открита процедура з</w:t>
      </w:r>
      <w:r w:rsidRPr="00FC6E2D">
        <w:rPr>
          <w:rFonts w:ascii="Verdana" w:hAnsi="Verdana" w:cs="Times New Roman"/>
          <w:color w:val="auto"/>
          <w:sz w:val="20"/>
          <w:szCs w:val="20"/>
        </w:rPr>
        <w:t xml:space="preserve">а възлагане на обществена поръчка: </w:t>
      </w:r>
      <w:r w:rsidR="008F1FBB" w:rsidRPr="008F1FBB">
        <w:rPr>
          <w:rFonts w:ascii="Verdana" w:hAnsi="Verdana" w:cs="Times New Roman"/>
          <w:color w:val="auto"/>
          <w:sz w:val="20"/>
          <w:szCs w:val="20"/>
        </w:rPr>
        <w:t xml:space="preserve">„Класов ремонт на Научно-изследователския кораб „Академик“ </w:t>
      </w:r>
      <w:r w:rsidR="00E333B4" w:rsidRPr="001A62C1">
        <w:rPr>
          <w:rFonts w:ascii="Verdana" w:hAnsi="Verdana" w:cs="Times New Roman"/>
          <w:color w:val="auto"/>
          <w:sz w:val="20"/>
          <w:szCs w:val="20"/>
        </w:rPr>
        <w:t>УИН в РОП 01142</w:t>
      </w:r>
      <w:r w:rsidR="008F1FBB" w:rsidRPr="001A62C1">
        <w:rPr>
          <w:rFonts w:ascii="Verdana" w:hAnsi="Verdana" w:cs="Times New Roman"/>
          <w:color w:val="auto"/>
          <w:sz w:val="20"/>
          <w:szCs w:val="20"/>
        </w:rPr>
        <w:t>-2017-</w:t>
      </w:r>
      <w:r w:rsidR="001A62C1" w:rsidRPr="001A62C1">
        <w:rPr>
          <w:rFonts w:ascii="Verdana" w:hAnsi="Verdana" w:cs="Times New Roman"/>
          <w:color w:val="auto"/>
          <w:sz w:val="20"/>
          <w:szCs w:val="20"/>
        </w:rPr>
        <w:t>0001</w:t>
      </w:r>
      <w:r w:rsidR="008F1FBB" w:rsidRPr="001A62C1">
        <w:rPr>
          <w:rFonts w:ascii="Verdana" w:hAnsi="Verdana" w:cs="Times New Roman"/>
          <w:color w:val="auto"/>
          <w:sz w:val="20"/>
          <w:szCs w:val="20"/>
        </w:rPr>
        <w:t xml:space="preserve">, Номер на обявлението в ОВ S: </w:t>
      </w:r>
      <w:r w:rsidR="001A62C1" w:rsidRPr="001A62C1">
        <w:rPr>
          <w:rFonts w:ascii="Verdana" w:hAnsi="Verdana" w:cs="Times New Roman"/>
          <w:color w:val="auto"/>
          <w:sz w:val="20"/>
          <w:szCs w:val="20"/>
        </w:rPr>
        <w:t>2017</w:t>
      </w:r>
      <w:r w:rsidR="008F1FBB" w:rsidRPr="001A62C1">
        <w:rPr>
          <w:rFonts w:ascii="Verdana" w:hAnsi="Verdana" w:cs="Times New Roman"/>
          <w:color w:val="auto"/>
          <w:sz w:val="20"/>
          <w:szCs w:val="20"/>
        </w:rPr>
        <w:t xml:space="preserve">/S </w:t>
      </w:r>
      <w:r w:rsidR="001A62C1" w:rsidRPr="001A62C1">
        <w:rPr>
          <w:rFonts w:ascii="Verdana" w:hAnsi="Verdana" w:cs="Times New Roman"/>
          <w:color w:val="auto"/>
          <w:sz w:val="20"/>
          <w:szCs w:val="20"/>
        </w:rPr>
        <w:t>85</w:t>
      </w:r>
      <w:r w:rsidR="008F1FBB" w:rsidRPr="001A62C1">
        <w:rPr>
          <w:rFonts w:ascii="Verdana" w:hAnsi="Verdana" w:cs="Times New Roman"/>
          <w:color w:val="auto"/>
          <w:sz w:val="20"/>
          <w:szCs w:val="20"/>
        </w:rPr>
        <w:t>–</w:t>
      </w:r>
      <w:r w:rsidR="001A62C1" w:rsidRPr="001A62C1">
        <w:rPr>
          <w:rFonts w:ascii="Verdana" w:hAnsi="Verdana" w:cs="Times New Roman"/>
          <w:color w:val="auto"/>
          <w:sz w:val="20"/>
          <w:szCs w:val="20"/>
        </w:rPr>
        <w:t>166000</w:t>
      </w:r>
      <w:r w:rsidR="008F1FBB" w:rsidRPr="001A62C1">
        <w:rPr>
          <w:rFonts w:ascii="Verdana" w:hAnsi="Verdana" w:cs="Times New Roman"/>
          <w:color w:val="auto"/>
          <w:sz w:val="20"/>
          <w:szCs w:val="20"/>
        </w:rPr>
        <w:t>.</w:t>
      </w:r>
      <w:r w:rsidR="008F1FBB" w:rsidRPr="008F1FBB">
        <w:rPr>
          <w:rFonts w:ascii="Verdana" w:hAnsi="Verdana" w:cs="Times New Roman"/>
          <w:color w:val="auto"/>
          <w:sz w:val="20"/>
          <w:szCs w:val="20"/>
        </w:rPr>
        <w:t xml:space="preserve"> </w:t>
      </w:r>
      <w:r w:rsidRPr="00FC6E2D">
        <w:rPr>
          <w:rFonts w:ascii="Verdana" w:hAnsi="Verdana" w:cs="Times New Roman"/>
          <w:i/>
          <w:color w:val="auto"/>
          <w:sz w:val="20"/>
          <w:szCs w:val="20"/>
        </w:rPr>
        <w:t xml:space="preserve"> </w:t>
      </w:r>
    </w:p>
    <w:p w:rsidR="00B34429" w:rsidRPr="00FC6E2D" w:rsidRDefault="00B34429" w:rsidP="00FC6E2D">
      <w:pPr>
        <w:widowControl/>
        <w:spacing w:before="120" w:after="120" w:line="360" w:lineRule="auto"/>
        <w:jc w:val="both"/>
        <w:rPr>
          <w:rFonts w:ascii="Verdana" w:hAnsi="Verdana" w:cs="Times New Roman"/>
          <w:i/>
          <w:color w:val="auto"/>
          <w:sz w:val="20"/>
          <w:szCs w:val="20"/>
        </w:rPr>
      </w:pPr>
    </w:p>
    <w:p w:rsidR="00B34429" w:rsidRPr="00FC6E2D" w:rsidRDefault="00B34429" w:rsidP="00FC6E2D">
      <w:pPr>
        <w:widowControl/>
        <w:spacing w:before="120" w:after="120" w:line="360" w:lineRule="auto"/>
        <w:jc w:val="both"/>
        <w:rPr>
          <w:rFonts w:ascii="Verdana" w:hAnsi="Verdana" w:cs="Times New Roman"/>
          <w:color w:val="auto"/>
          <w:sz w:val="20"/>
          <w:szCs w:val="20"/>
        </w:rPr>
      </w:pPr>
      <w:r w:rsidRPr="00FC6E2D">
        <w:rPr>
          <w:rFonts w:ascii="Verdana" w:hAnsi="Verdana" w:cs="Times New Roman"/>
          <w:color w:val="auto"/>
          <w:sz w:val="20"/>
          <w:szCs w:val="20"/>
        </w:rPr>
        <w:t>Дата, място и, когато се изисква или е необходимо, подпис(и):  [……]</w:t>
      </w:r>
    </w:p>
    <w:p w:rsidR="00366C33" w:rsidRPr="00FC6E2D" w:rsidRDefault="00366C33" w:rsidP="00FC6E2D">
      <w:pPr>
        <w:widowControl/>
        <w:spacing w:before="120" w:after="120" w:line="360" w:lineRule="auto"/>
        <w:jc w:val="both"/>
        <w:rPr>
          <w:rFonts w:ascii="Verdana" w:hAnsi="Verdana" w:cs="Times New Roman"/>
          <w:color w:val="auto"/>
          <w:sz w:val="20"/>
          <w:szCs w:val="20"/>
        </w:rPr>
      </w:pPr>
    </w:p>
    <w:p w:rsidR="00366C33" w:rsidRPr="00FC6E2D" w:rsidRDefault="00366C33" w:rsidP="00FC6E2D">
      <w:pPr>
        <w:widowControl/>
        <w:spacing w:before="120" w:after="120" w:line="360" w:lineRule="auto"/>
        <w:jc w:val="both"/>
        <w:rPr>
          <w:rFonts w:ascii="Verdana" w:hAnsi="Verdana" w:cs="Times New Roman"/>
          <w:color w:val="auto"/>
          <w:sz w:val="20"/>
          <w:szCs w:val="20"/>
        </w:rPr>
      </w:pPr>
    </w:p>
    <w:p w:rsidR="00366C33" w:rsidRPr="00FC6E2D" w:rsidRDefault="00366C33" w:rsidP="00FC6E2D">
      <w:pPr>
        <w:widowControl/>
        <w:spacing w:before="120" w:after="120" w:line="360" w:lineRule="auto"/>
        <w:jc w:val="both"/>
        <w:rPr>
          <w:rFonts w:ascii="Verdana" w:hAnsi="Verdana" w:cs="Times New Roman"/>
          <w:color w:val="auto"/>
          <w:sz w:val="20"/>
          <w:szCs w:val="20"/>
        </w:rPr>
      </w:pPr>
    </w:p>
    <w:p w:rsidR="00366C33" w:rsidRPr="00FC6E2D" w:rsidRDefault="00366C33" w:rsidP="00FC6E2D">
      <w:pPr>
        <w:widowControl/>
        <w:spacing w:before="120" w:after="120" w:line="360" w:lineRule="auto"/>
        <w:jc w:val="both"/>
        <w:rPr>
          <w:rFonts w:ascii="Verdana" w:hAnsi="Verdana" w:cs="Times New Roman"/>
          <w:color w:val="auto"/>
          <w:sz w:val="20"/>
          <w:szCs w:val="20"/>
        </w:rPr>
      </w:pPr>
    </w:p>
    <w:p w:rsidR="00366C33" w:rsidRPr="00FC6E2D" w:rsidRDefault="00366C33" w:rsidP="00FC6E2D">
      <w:pPr>
        <w:widowControl/>
        <w:spacing w:before="120" w:after="120" w:line="360" w:lineRule="auto"/>
        <w:jc w:val="both"/>
        <w:rPr>
          <w:rFonts w:ascii="Verdana" w:hAnsi="Verdana" w:cs="Times New Roman"/>
          <w:color w:val="auto"/>
          <w:sz w:val="20"/>
          <w:szCs w:val="20"/>
        </w:rPr>
      </w:pPr>
    </w:p>
    <w:p w:rsidR="00366C33" w:rsidRPr="00FC6E2D" w:rsidRDefault="00366C33" w:rsidP="00FC6E2D">
      <w:pPr>
        <w:widowControl/>
        <w:spacing w:before="120" w:after="120" w:line="360" w:lineRule="auto"/>
        <w:jc w:val="both"/>
        <w:rPr>
          <w:rFonts w:ascii="Verdana" w:hAnsi="Verdana" w:cs="Times New Roman"/>
          <w:color w:val="auto"/>
          <w:sz w:val="20"/>
          <w:szCs w:val="20"/>
        </w:rPr>
      </w:pPr>
    </w:p>
    <w:p w:rsidR="00366C33" w:rsidRPr="00FC6E2D" w:rsidRDefault="00366C33" w:rsidP="00FC6E2D">
      <w:pPr>
        <w:widowControl/>
        <w:spacing w:before="120" w:after="120" w:line="360" w:lineRule="auto"/>
        <w:jc w:val="both"/>
        <w:rPr>
          <w:rFonts w:ascii="Verdana" w:hAnsi="Verdana" w:cs="Times New Roman"/>
          <w:color w:val="auto"/>
          <w:sz w:val="20"/>
          <w:szCs w:val="20"/>
        </w:rPr>
      </w:pPr>
    </w:p>
    <w:p w:rsidR="00366C33" w:rsidRPr="00FC6E2D" w:rsidRDefault="00366C33" w:rsidP="00FC6E2D">
      <w:pPr>
        <w:widowControl/>
        <w:spacing w:before="120" w:after="120" w:line="360" w:lineRule="auto"/>
        <w:jc w:val="both"/>
        <w:rPr>
          <w:rFonts w:ascii="Verdana" w:hAnsi="Verdana" w:cs="Times New Roman"/>
          <w:color w:val="auto"/>
          <w:sz w:val="20"/>
          <w:szCs w:val="20"/>
        </w:rPr>
      </w:pPr>
    </w:p>
    <w:p w:rsidR="00366C33" w:rsidRPr="00FC6E2D" w:rsidRDefault="00366C33" w:rsidP="00FC6E2D">
      <w:pPr>
        <w:widowControl/>
        <w:spacing w:before="120" w:after="120" w:line="360" w:lineRule="auto"/>
        <w:jc w:val="both"/>
        <w:rPr>
          <w:rFonts w:ascii="Verdana" w:hAnsi="Verdana" w:cs="Times New Roman"/>
          <w:color w:val="auto"/>
          <w:sz w:val="20"/>
          <w:szCs w:val="20"/>
        </w:rPr>
      </w:pPr>
    </w:p>
    <w:p w:rsidR="00366C33" w:rsidRPr="00FC6E2D" w:rsidRDefault="00366C33" w:rsidP="00FC6E2D">
      <w:pPr>
        <w:widowControl/>
        <w:spacing w:before="120" w:after="120" w:line="360" w:lineRule="auto"/>
        <w:jc w:val="both"/>
        <w:rPr>
          <w:rFonts w:ascii="Verdana" w:hAnsi="Verdana" w:cs="Times New Roman"/>
          <w:color w:val="auto"/>
          <w:sz w:val="20"/>
          <w:szCs w:val="20"/>
        </w:rPr>
      </w:pPr>
    </w:p>
    <w:p w:rsidR="00366C33" w:rsidRPr="00FC6E2D" w:rsidRDefault="00366C33" w:rsidP="00FC6E2D">
      <w:pPr>
        <w:widowControl/>
        <w:spacing w:before="120" w:after="120" w:line="360" w:lineRule="auto"/>
        <w:jc w:val="both"/>
        <w:rPr>
          <w:rFonts w:ascii="Verdana" w:hAnsi="Verdana" w:cs="Times New Roman"/>
          <w:color w:val="auto"/>
          <w:sz w:val="20"/>
          <w:szCs w:val="20"/>
        </w:rPr>
      </w:pPr>
    </w:p>
    <w:p w:rsidR="00366C33" w:rsidRPr="00FC6E2D" w:rsidRDefault="00366C33" w:rsidP="00FC6E2D">
      <w:pPr>
        <w:widowControl/>
        <w:spacing w:before="120" w:after="120" w:line="360" w:lineRule="auto"/>
        <w:jc w:val="both"/>
        <w:rPr>
          <w:rFonts w:ascii="Verdana" w:hAnsi="Verdana" w:cs="Times New Roman"/>
          <w:color w:val="auto"/>
          <w:sz w:val="20"/>
          <w:szCs w:val="20"/>
        </w:rPr>
      </w:pPr>
    </w:p>
    <w:p w:rsidR="00B34429" w:rsidRPr="00FC6E2D" w:rsidRDefault="00B34429" w:rsidP="00FC6E2D">
      <w:pPr>
        <w:widowControl/>
        <w:shd w:val="clear" w:color="auto" w:fill="FFFFFF"/>
        <w:tabs>
          <w:tab w:val="center" w:pos="4536"/>
          <w:tab w:val="right" w:pos="9072"/>
        </w:tabs>
        <w:spacing w:line="360" w:lineRule="auto"/>
        <w:rPr>
          <w:rFonts w:ascii="Verdana" w:eastAsia="Times New Roman" w:hAnsi="Verdana" w:cs="Times New Roman"/>
          <w:b/>
          <w:i/>
          <w:color w:val="auto"/>
          <w:sz w:val="20"/>
          <w:szCs w:val="20"/>
        </w:rPr>
      </w:pPr>
    </w:p>
    <w:p w:rsidR="009F3D30" w:rsidRPr="00FC6E2D" w:rsidRDefault="009F3D30" w:rsidP="00FC6E2D">
      <w:pPr>
        <w:widowControl/>
        <w:shd w:val="clear" w:color="auto" w:fill="FFFFFF"/>
        <w:tabs>
          <w:tab w:val="center" w:pos="4536"/>
          <w:tab w:val="right" w:pos="9072"/>
        </w:tabs>
        <w:spacing w:line="360" w:lineRule="auto"/>
        <w:rPr>
          <w:rFonts w:ascii="Verdana" w:eastAsia="Times New Roman" w:hAnsi="Verdana" w:cs="Times New Roman"/>
          <w:b/>
          <w:i/>
          <w:color w:val="auto"/>
          <w:sz w:val="20"/>
          <w:szCs w:val="20"/>
        </w:rPr>
      </w:pPr>
    </w:p>
    <w:p w:rsidR="00173893" w:rsidRPr="00FC6E2D" w:rsidRDefault="00173893" w:rsidP="00FC6E2D">
      <w:pPr>
        <w:widowControl/>
        <w:shd w:val="clear" w:color="auto" w:fill="FFFFFF"/>
        <w:tabs>
          <w:tab w:val="center" w:pos="4536"/>
          <w:tab w:val="right" w:pos="9072"/>
        </w:tabs>
        <w:spacing w:line="360" w:lineRule="auto"/>
        <w:rPr>
          <w:rFonts w:ascii="Verdana" w:eastAsia="Times New Roman" w:hAnsi="Verdana" w:cs="Times New Roman"/>
          <w:b/>
          <w:i/>
          <w:color w:val="auto"/>
          <w:sz w:val="20"/>
          <w:szCs w:val="20"/>
        </w:rPr>
      </w:pPr>
    </w:p>
    <w:p w:rsidR="00173893" w:rsidRPr="00FC6E2D" w:rsidRDefault="00173893" w:rsidP="00FC6E2D">
      <w:pPr>
        <w:widowControl/>
        <w:shd w:val="clear" w:color="auto" w:fill="FFFFFF"/>
        <w:tabs>
          <w:tab w:val="center" w:pos="4536"/>
          <w:tab w:val="right" w:pos="9072"/>
        </w:tabs>
        <w:spacing w:line="360" w:lineRule="auto"/>
        <w:rPr>
          <w:rFonts w:ascii="Verdana" w:eastAsia="Times New Roman" w:hAnsi="Verdana" w:cs="Times New Roman"/>
          <w:b/>
          <w:i/>
          <w:color w:val="auto"/>
          <w:sz w:val="20"/>
          <w:szCs w:val="20"/>
        </w:rPr>
      </w:pPr>
    </w:p>
    <w:p w:rsidR="00173893" w:rsidRPr="00FC6E2D" w:rsidRDefault="00173893" w:rsidP="00FC6E2D">
      <w:pPr>
        <w:widowControl/>
        <w:shd w:val="clear" w:color="auto" w:fill="FFFFFF"/>
        <w:tabs>
          <w:tab w:val="center" w:pos="4536"/>
          <w:tab w:val="right" w:pos="9072"/>
        </w:tabs>
        <w:spacing w:line="360" w:lineRule="auto"/>
        <w:rPr>
          <w:rFonts w:ascii="Verdana" w:eastAsia="Times New Roman" w:hAnsi="Verdana" w:cs="Times New Roman"/>
          <w:b/>
          <w:i/>
          <w:color w:val="auto"/>
          <w:sz w:val="20"/>
          <w:szCs w:val="20"/>
        </w:rPr>
      </w:pPr>
    </w:p>
    <w:p w:rsidR="00173893" w:rsidRPr="00FC6E2D" w:rsidRDefault="00173893" w:rsidP="00FC6E2D">
      <w:pPr>
        <w:widowControl/>
        <w:shd w:val="clear" w:color="auto" w:fill="FFFFFF"/>
        <w:tabs>
          <w:tab w:val="center" w:pos="4536"/>
          <w:tab w:val="right" w:pos="9072"/>
        </w:tabs>
        <w:spacing w:line="360" w:lineRule="auto"/>
        <w:rPr>
          <w:rFonts w:ascii="Verdana" w:eastAsia="Times New Roman" w:hAnsi="Verdana" w:cs="Times New Roman"/>
          <w:b/>
          <w:i/>
          <w:color w:val="auto"/>
          <w:sz w:val="20"/>
          <w:szCs w:val="20"/>
        </w:rPr>
      </w:pPr>
    </w:p>
    <w:p w:rsidR="00173893" w:rsidRPr="00FC6E2D" w:rsidRDefault="00173893" w:rsidP="00FC6E2D">
      <w:pPr>
        <w:widowControl/>
        <w:shd w:val="clear" w:color="auto" w:fill="FFFFFF"/>
        <w:tabs>
          <w:tab w:val="center" w:pos="4536"/>
          <w:tab w:val="right" w:pos="9072"/>
        </w:tabs>
        <w:spacing w:line="360" w:lineRule="auto"/>
        <w:rPr>
          <w:rFonts w:ascii="Verdana" w:eastAsia="Times New Roman" w:hAnsi="Verdana" w:cs="Times New Roman"/>
          <w:b/>
          <w:i/>
          <w:color w:val="auto"/>
          <w:sz w:val="20"/>
          <w:szCs w:val="20"/>
        </w:rPr>
      </w:pPr>
    </w:p>
    <w:p w:rsidR="00173893" w:rsidRDefault="00173893" w:rsidP="00FC6E2D">
      <w:pPr>
        <w:widowControl/>
        <w:shd w:val="clear" w:color="auto" w:fill="FFFFFF"/>
        <w:tabs>
          <w:tab w:val="center" w:pos="4536"/>
          <w:tab w:val="right" w:pos="9072"/>
        </w:tabs>
        <w:spacing w:line="360" w:lineRule="auto"/>
        <w:rPr>
          <w:rFonts w:ascii="Verdana" w:eastAsia="Times New Roman" w:hAnsi="Verdana" w:cs="Times New Roman"/>
          <w:b/>
          <w:i/>
          <w:color w:val="auto"/>
          <w:sz w:val="20"/>
          <w:szCs w:val="20"/>
        </w:rPr>
      </w:pPr>
    </w:p>
    <w:p w:rsidR="008F1FBB" w:rsidRDefault="008F1FBB" w:rsidP="00FC6E2D">
      <w:pPr>
        <w:widowControl/>
        <w:shd w:val="clear" w:color="auto" w:fill="FFFFFF"/>
        <w:tabs>
          <w:tab w:val="center" w:pos="4536"/>
          <w:tab w:val="right" w:pos="9072"/>
        </w:tabs>
        <w:spacing w:line="360" w:lineRule="auto"/>
        <w:rPr>
          <w:rFonts w:ascii="Verdana" w:eastAsia="Times New Roman" w:hAnsi="Verdana" w:cs="Times New Roman"/>
          <w:b/>
          <w:i/>
          <w:color w:val="auto"/>
          <w:sz w:val="20"/>
          <w:szCs w:val="20"/>
        </w:rPr>
      </w:pPr>
    </w:p>
    <w:p w:rsidR="008F1FBB" w:rsidRDefault="008F1FBB" w:rsidP="00FC6E2D">
      <w:pPr>
        <w:widowControl/>
        <w:shd w:val="clear" w:color="auto" w:fill="FFFFFF"/>
        <w:tabs>
          <w:tab w:val="center" w:pos="4536"/>
          <w:tab w:val="right" w:pos="9072"/>
        </w:tabs>
        <w:spacing w:line="360" w:lineRule="auto"/>
        <w:rPr>
          <w:rFonts w:ascii="Verdana" w:eastAsia="Times New Roman" w:hAnsi="Verdana" w:cs="Times New Roman"/>
          <w:b/>
          <w:i/>
          <w:color w:val="auto"/>
          <w:sz w:val="20"/>
          <w:szCs w:val="20"/>
        </w:rPr>
      </w:pPr>
    </w:p>
    <w:p w:rsidR="008F1FBB" w:rsidRPr="00FC6E2D" w:rsidRDefault="008F1FBB" w:rsidP="00FC6E2D">
      <w:pPr>
        <w:widowControl/>
        <w:shd w:val="clear" w:color="auto" w:fill="FFFFFF"/>
        <w:tabs>
          <w:tab w:val="center" w:pos="4536"/>
          <w:tab w:val="right" w:pos="9072"/>
        </w:tabs>
        <w:spacing w:line="360" w:lineRule="auto"/>
        <w:rPr>
          <w:rFonts w:ascii="Verdana" w:eastAsia="Times New Roman" w:hAnsi="Verdana" w:cs="Times New Roman"/>
          <w:b/>
          <w:i/>
          <w:color w:val="auto"/>
          <w:sz w:val="20"/>
          <w:szCs w:val="20"/>
        </w:rPr>
      </w:pPr>
    </w:p>
    <w:p w:rsidR="00173893" w:rsidRPr="00FC6E2D" w:rsidRDefault="00173893" w:rsidP="00FC6E2D">
      <w:pPr>
        <w:widowControl/>
        <w:shd w:val="clear" w:color="auto" w:fill="FFFFFF"/>
        <w:tabs>
          <w:tab w:val="center" w:pos="4536"/>
          <w:tab w:val="right" w:pos="9072"/>
        </w:tabs>
        <w:spacing w:line="360" w:lineRule="auto"/>
        <w:rPr>
          <w:rFonts w:ascii="Verdana" w:eastAsia="Times New Roman" w:hAnsi="Verdana" w:cs="Times New Roman"/>
          <w:b/>
          <w:i/>
          <w:color w:val="auto"/>
          <w:sz w:val="20"/>
          <w:szCs w:val="20"/>
        </w:rPr>
      </w:pPr>
    </w:p>
    <w:p w:rsidR="0056550F" w:rsidRPr="00FC6E2D" w:rsidRDefault="0056550F" w:rsidP="00FC6E2D">
      <w:pPr>
        <w:widowControl/>
        <w:shd w:val="clear" w:color="auto" w:fill="FFFFFF"/>
        <w:tabs>
          <w:tab w:val="center" w:pos="4536"/>
          <w:tab w:val="right" w:pos="9072"/>
        </w:tabs>
        <w:spacing w:line="360" w:lineRule="auto"/>
        <w:rPr>
          <w:rFonts w:ascii="Verdana" w:eastAsia="Times New Roman" w:hAnsi="Verdana" w:cs="Times New Roman"/>
          <w:b/>
          <w:i/>
          <w:color w:val="auto"/>
          <w:sz w:val="20"/>
          <w:szCs w:val="20"/>
        </w:rPr>
      </w:pPr>
    </w:p>
    <w:p w:rsidR="009F3D30" w:rsidRPr="00FC6E2D" w:rsidRDefault="009F3D30" w:rsidP="00FC6E2D">
      <w:pPr>
        <w:widowControl/>
        <w:shd w:val="clear" w:color="auto" w:fill="FFFFFF"/>
        <w:tabs>
          <w:tab w:val="center" w:pos="4536"/>
          <w:tab w:val="right" w:pos="9072"/>
        </w:tabs>
        <w:spacing w:line="360" w:lineRule="auto"/>
        <w:rPr>
          <w:rFonts w:ascii="Verdana" w:eastAsia="Times New Roman" w:hAnsi="Verdana" w:cs="Times New Roman"/>
          <w:b/>
          <w:i/>
          <w:color w:val="auto"/>
          <w:sz w:val="20"/>
          <w:szCs w:val="20"/>
        </w:rPr>
      </w:pPr>
    </w:p>
    <w:p w:rsidR="00C95397" w:rsidRPr="00FC6E2D" w:rsidRDefault="00C95397" w:rsidP="00FC6E2D">
      <w:pPr>
        <w:widowControl/>
        <w:tabs>
          <w:tab w:val="left" w:pos="993"/>
        </w:tabs>
        <w:spacing w:before="60" w:after="60" w:line="360" w:lineRule="auto"/>
        <w:jc w:val="center"/>
        <w:rPr>
          <w:rFonts w:ascii="Verdana" w:eastAsia="Times New Roman" w:hAnsi="Verdana" w:cs="Times New Roman"/>
          <w:b/>
          <w:color w:val="auto"/>
          <w:sz w:val="20"/>
          <w:szCs w:val="20"/>
          <w:lang w:val="ru-RU" w:eastAsia="en-US"/>
        </w:rPr>
      </w:pPr>
      <w:r w:rsidRPr="00FC6E2D">
        <w:rPr>
          <w:rFonts w:ascii="Verdana" w:eastAsia="Times New Roman" w:hAnsi="Verdana" w:cs="Times New Roman"/>
          <w:b/>
          <w:color w:val="auto"/>
          <w:sz w:val="20"/>
          <w:szCs w:val="20"/>
          <w:lang w:val="ru-RU" w:eastAsia="en-US"/>
        </w:rPr>
        <w:lastRenderedPageBreak/>
        <w:t>Д Е К Л А Р А Ц И Я</w:t>
      </w:r>
    </w:p>
    <w:p w:rsidR="00C95397" w:rsidRPr="00FC6E2D" w:rsidRDefault="00C95397" w:rsidP="00FC6E2D">
      <w:pPr>
        <w:widowControl/>
        <w:tabs>
          <w:tab w:val="left" w:pos="993"/>
        </w:tabs>
        <w:spacing w:before="60" w:after="60" w:line="360" w:lineRule="auto"/>
        <w:jc w:val="both"/>
        <w:rPr>
          <w:rFonts w:ascii="Verdana" w:eastAsia="Times New Roman" w:hAnsi="Verdana" w:cs="Times New Roman"/>
          <w:b/>
          <w:color w:val="auto"/>
          <w:sz w:val="20"/>
          <w:szCs w:val="20"/>
          <w:lang w:val="ru-RU" w:eastAsia="en-US"/>
        </w:rPr>
      </w:pPr>
    </w:p>
    <w:p w:rsidR="00C95397" w:rsidRPr="00FC6E2D" w:rsidRDefault="00C95397" w:rsidP="00FC6E2D">
      <w:pPr>
        <w:widowControl/>
        <w:tabs>
          <w:tab w:val="left" w:pos="993"/>
        </w:tabs>
        <w:spacing w:before="60" w:after="60"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t xml:space="preserve">Долуподписаният/-ната/ </w:t>
      </w:r>
      <w:r w:rsidR="006A26D9" w:rsidRPr="00FC6E2D">
        <w:rPr>
          <w:rFonts w:ascii="Verdana" w:eastAsia="Times New Roman" w:hAnsi="Verdana" w:cs="Times New Roman"/>
          <w:color w:val="auto"/>
          <w:sz w:val="20"/>
          <w:szCs w:val="20"/>
          <w:lang w:eastAsia="en-US"/>
        </w:rPr>
        <w:t>…………….</w:t>
      </w:r>
      <w:r w:rsidRPr="00FC6E2D">
        <w:rPr>
          <w:rFonts w:ascii="Verdana" w:eastAsia="Times New Roman" w:hAnsi="Verdana" w:cs="Times New Roman"/>
          <w:color w:val="auto"/>
          <w:sz w:val="20"/>
          <w:szCs w:val="20"/>
          <w:lang w:eastAsia="en-US"/>
        </w:rPr>
        <w:t>...........................................................................</w:t>
      </w:r>
    </w:p>
    <w:p w:rsidR="00C95397" w:rsidRPr="00737796" w:rsidRDefault="00C95397" w:rsidP="00FC6E2D">
      <w:pPr>
        <w:widowControl/>
        <w:spacing w:line="360" w:lineRule="auto"/>
        <w:jc w:val="both"/>
        <w:rPr>
          <w:rFonts w:ascii="Verdana" w:eastAsia="Times New Roman" w:hAnsi="Verdana" w:cs="Times New Roman"/>
          <w:b/>
          <w:color w:val="auto"/>
          <w:sz w:val="20"/>
          <w:szCs w:val="20"/>
          <w:lang w:val="ru-RU" w:eastAsia="en-US"/>
        </w:rPr>
      </w:pPr>
      <w:r w:rsidRPr="00FC6E2D">
        <w:rPr>
          <w:rFonts w:ascii="Verdana" w:eastAsia="Times New Roman" w:hAnsi="Verdana" w:cs="Times New Roman"/>
          <w:color w:val="auto"/>
          <w:sz w:val="20"/>
          <w:szCs w:val="20"/>
          <w:lang w:eastAsia="en-US"/>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w:t>
      </w:r>
      <w:r w:rsidR="006A26D9" w:rsidRPr="00FC6E2D">
        <w:rPr>
          <w:rFonts w:ascii="Verdana" w:eastAsia="Times New Roman" w:hAnsi="Verdana" w:cs="Times New Roman"/>
          <w:color w:val="auto"/>
          <w:sz w:val="20"/>
          <w:szCs w:val="20"/>
          <w:lang w:eastAsia="en-US"/>
        </w:rPr>
        <w:t>……….</w:t>
      </w:r>
      <w:r w:rsidRPr="00FC6E2D">
        <w:rPr>
          <w:rFonts w:ascii="Verdana" w:eastAsia="Times New Roman" w:hAnsi="Verdana" w:cs="Times New Roman"/>
          <w:color w:val="auto"/>
          <w:sz w:val="20"/>
          <w:szCs w:val="20"/>
          <w:lang w:eastAsia="en-US"/>
        </w:rPr>
        <w:t xml:space="preserve">………, със седалище и адрес на управление: ............................................................................ – участник в процедура за възлагане на обществена поръчка с предмет: </w:t>
      </w:r>
      <w:r w:rsidR="007B451A" w:rsidRPr="00FC6E2D">
        <w:rPr>
          <w:rFonts w:ascii="Verdana" w:eastAsia="Times New Roman" w:hAnsi="Verdana" w:cs="Times New Roman"/>
          <w:b/>
          <w:color w:val="auto"/>
          <w:sz w:val="20"/>
          <w:szCs w:val="20"/>
        </w:rPr>
        <w:t>„</w:t>
      </w:r>
      <w:r w:rsidR="009766B3" w:rsidRPr="00FC6E2D">
        <w:rPr>
          <w:rFonts w:ascii="Verdana" w:hAnsi="Verdana"/>
          <w:b/>
          <w:color w:val="auto"/>
          <w:sz w:val="20"/>
          <w:szCs w:val="20"/>
        </w:rPr>
        <w:t xml:space="preserve">Класов ремонт на </w:t>
      </w:r>
      <w:r w:rsidR="009766B3" w:rsidRPr="00FC6E2D">
        <w:rPr>
          <w:rStyle w:val="st1"/>
          <w:rFonts w:ascii="Verdana" w:hAnsi="Verdana" w:cs="Arial"/>
          <w:b/>
          <w:color w:val="auto"/>
          <w:sz w:val="20"/>
          <w:szCs w:val="20"/>
        </w:rPr>
        <w:t>Научно-изследователския кораб</w:t>
      </w:r>
      <w:r w:rsidR="009766B3" w:rsidRPr="00FC6E2D">
        <w:rPr>
          <w:rFonts w:ascii="Verdana" w:hAnsi="Verdana"/>
          <w:b/>
          <w:color w:val="auto"/>
          <w:sz w:val="20"/>
          <w:szCs w:val="20"/>
        </w:rPr>
        <w:t xml:space="preserve"> „Академик</w:t>
      </w:r>
      <w:r w:rsidR="007B451A" w:rsidRPr="00FC6E2D">
        <w:rPr>
          <w:rFonts w:ascii="Verdana" w:eastAsia="Times New Roman" w:hAnsi="Verdana" w:cs="Times New Roman"/>
          <w:b/>
          <w:color w:val="auto"/>
          <w:sz w:val="20"/>
          <w:szCs w:val="20"/>
        </w:rPr>
        <w:t>“</w:t>
      </w:r>
    </w:p>
    <w:p w:rsidR="00C95397" w:rsidRPr="00FC6E2D" w:rsidRDefault="00C95397" w:rsidP="00FC6E2D">
      <w:pPr>
        <w:widowControl/>
        <w:tabs>
          <w:tab w:val="left" w:pos="993"/>
        </w:tabs>
        <w:spacing w:before="60" w:after="60" w:line="360" w:lineRule="auto"/>
        <w:jc w:val="both"/>
        <w:rPr>
          <w:rFonts w:ascii="Verdana" w:eastAsia="Times New Roman" w:hAnsi="Verdana" w:cs="Times New Roman"/>
          <w:b/>
          <w:color w:val="auto"/>
          <w:sz w:val="20"/>
          <w:szCs w:val="20"/>
          <w:lang w:val="ru-RU" w:eastAsia="en-US"/>
        </w:rPr>
      </w:pPr>
    </w:p>
    <w:p w:rsidR="00C95397" w:rsidRPr="00FC6E2D" w:rsidRDefault="00C95397" w:rsidP="00FC6E2D">
      <w:pPr>
        <w:widowControl/>
        <w:tabs>
          <w:tab w:val="left" w:pos="993"/>
        </w:tabs>
        <w:spacing w:before="60" w:after="60" w:line="360" w:lineRule="auto"/>
        <w:jc w:val="center"/>
        <w:rPr>
          <w:rFonts w:ascii="Verdana" w:eastAsia="Times New Roman" w:hAnsi="Verdana" w:cs="Times New Roman"/>
          <w:b/>
          <w:color w:val="auto"/>
          <w:sz w:val="20"/>
          <w:szCs w:val="20"/>
          <w:lang w:eastAsia="en-US"/>
        </w:rPr>
      </w:pPr>
      <w:r w:rsidRPr="00FC6E2D">
        <w:rPr>
          <w:rFonts w:ascii="Verdana" w:eastAsia="Times New Roman" w:hAnsi="Verdana" w:cs="Times New Roman"/>
          <w:b/>
          <w:color w:val="auto"/>
          <w:sz w:val="20"/>
          <w:szCs w:val="20"/>
          <w:lang w:eastAsia="en-US"/>
        </w:rPr>
        <w:t>Д Е К Л А Р И Р А М, че:</w:t>
      </w:r>
    </w:p>
    <w:p w:rsidR="00C95397" w:rsidRPr="00FC6E2D" w:rsidRDefault="00C95397" w:rsidP="00FC6E2D">
      <w:pPr>
        <w:widowControl/>
        <w:tabs>
          <w:tab w:val="left" w:pos="993"/>
        </w:tabs>
        <w:spacing w:before="60" w:after="60" w:line="360" w:lineRule="auto"/>
        <w:jc w:val="both"/>
        <w:rPr>
          <w:rFonts w:ascii="Verdana" w:eastAsia="Times New Roman" w:hAnsi="Verdana" w:cs="Times New Roman"/>
          <w:b/>
          <w:color w:val="auto"/>
          <w:sz w:val="20"/>
          <w:szCs w:val="20"/>
          <w:lang w:val="ru-RU" w:eastAsia="en-US"/>
        </w:rPr>
      </w:pPr>
    </w:p>
    <w:p w:rsidR="00C95397" w:rsidRPr="00FC6E2D" w:rsidRDefault="00C95397" w:rsidP="00FC6E2D">
      <w:pPr>
        <w:widowControl/>
        <w:tabs>
          <w:tab w:val="left" w:pos="993"/>
        </w:tabs>
        <w:spacing w:before="60" w:after="60" w:line="360" w:lineRule="auto"/>
        <w:jc w:val="center"/>
        <w:rPr>
          <w:rFonts w:ascii="Verdana" w:eastAsia="Times New Roman" w:hAnsi="Verdana" w:cs="Times New Roman"/>
          <w:b/>
          <w:color w:val="auto"/>
          <w:sz w:val="20"/>
          <w:szCs w:val="20"/>
          <w:lang w:val="ru-RU" w:eastAsia="en-US"/>
        </w:rPr>
      </w:pPr>
      <w:r w:rsidRPr="00FC6E2D">
        <w:rPr>
          <w:rFonts w:ascii="Verdana" w:eastAsia="Times New Roman" w:hAnsi="Verdana" w:cs="Times New Roman"/>
          <w:b/>
          <w:color w:val="auto"/>
          <w:sz w:val="20"/>
          <w:szCs w:val="20"/>
          <w:lang w:val="ru-RU" w:eastAsia="en-US"/>
        </w:rPr>
        <w:t>всички задължени лица по смисъла на чл. 54, ал. 2 от ЗОП са следните:</w:t>
      </w:r>
    </w:p>
    <w:p w:rsidR="00C95397" w:rsidRPr="00FC6E2D" w:rsidRDefault="00C95397" w:rsidP="00FC6E2D">
      <w:pPr>
        <w:widowControl/>
        <w:tabs>
          <w:tab w:val="left" w:pos="993"/>
        </w:tabs>
        <w:spacing w:before="60" w:after="60" w:line="360" w:lineRule="auto"/>
        <w:jc w:val="both"/>
        <w:rPr>
          <w:rFonts w:ascii="Verdana" w:eastAsia="Times New Roman" w:hAnsi="Verdana" w:cs="Times New Roman"/>
          <w:b/>
          <w:color w:val="auto"/>
          <w:sz w:val="20"/>
          <w:szCs w:val="20"/>
          <w:lang w:val="ru-R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4"/>
        <w:gridCol w:w="4697"/>
      </w:tblGrid>
      <w:tr w:rsidR="00C95397" w:rsidRPr="00FC6E2D" w:rsidTr="00454E3B">
        <w:tc>
          <w:tcPr>
            <w:tcW w:w="4785" w:type="dxa"/>
            <w:tcBorders>
              <w:top w:val="single" w:sz="4" w:space="0" w:color="auto"/>
              <w:left w:val="single" w:sz="4" w:space="0" w:color="auto"/>
              <w:bottom w:val="single" w:sz="4" w:space="0" w:color="auto"/>
              <w:right w:val="single" w:sz="4" w:space="0" w:color="auto"/>
            </w:tcBorders>
            <w:hideMark/>
          </w:tcPr>
          <w:p w:rsidR="00C95397" w:rsidRPr="00FC6E2D" w:rsidRDefault="00C95397" w:rsidP="00FC6E2D">
            <w:pPr>
              <w:widowControl/>
              <w:tabs>
                <w:tab w:val="left" w:pos="993"/>
              </w:tabs>
              <w:spacing w:before="60" w:after="60" w:line="360" w:lineRule="auto"/>
              <w:jc w:val="both"/>
              <w:rPr>
                <w:rFonts w:ascii="Verdana" w:eastAsia="Times New Roman" w:hAnsi="Verdana" w:cs="Times New Roman"/>
                <w:color w:val="auto"/>
                <w:sz w:val="20"/>
                <w:szCs w:val="20"/>
                <w:lang w:val="ru-RU" w:eastAsia="en-US"/>
              </w:rPr>
            </w:pPr>
            <w:r w:rsidRPr="00FC6E2D">
              <w:rPr>
                <w:rFonts w:ascii="Verdana" w:eastAsia="Times New Roman" w:hAnsi="Verdana" w:cs="Times New Roman"/>
                <w:color w:val="auto"/>
                <w:sz w:val="20"/>
                <w:szCs w:val="20"/>
                <w:lang w:eastAsia="en-US"/>
              </w:rPr>
              <w:t>лицата, които представляват участника са:</w:t>
            </w:r>
          </w:p>
        </w:tc>
        <w:tc>
          <w:tcPr>
            <w:tcW w:w="4785" w:type="dxa"/>
            <w:tcBorders>
              <w:top w:val="single" w:sz="4" w:space="0" w:color="auto"/>
              <w:left w:val="single" w:sz="4" w:space="0" w:color="auto"/>
              <w:bottom w:val="single" w:sz="4" w:space="0" w:color="auto"/>
              <w:right w:val="single" w:sz="4" w:space="0" w:color="auto"/>
            </w:tcBorders>
          </w:tcPr>
          <w:p w:rsidR="00C95397" w:rsidRPr="00FC6E2D" w:rsidRDefault="00C95397" w:rsidP="00FC6E2D">
            <w:pPr>
              <w:widowControl/>
              <w:tabs>
                <w:tab w:val="left" w:pos="993"/>
              </w:tabs>
              <w:spacing w:before="60" w:after="60" w:line="360" w:lineRule="auto"/>
              <w:jc w:val="both"/>
              <w:rPr>
                <w:rFonts w:ascii="Verdana" w:eastAsia="Times New Roman" w:hAnsi="Verdana" w:cs="Times New Roman"/>
                <w:b/>
                <w:color w:val="auto"/>
                <w:sz w:val="20"/>
                <w:szCs w:val="20"/>
                <w:lang w:val="ru-RU" w:eastAsia="en-US"/>
              </w:rPr>
            </w:pPr>
          </w:p>
        </w:tc>
      </w:tr>
      <w:tr w:rsidR="00C95397" w:rsidRPr="00FC6E2D" w:rsidTr="00454E3B">
        <w:tc>
          <w:tcPr>
            <w:tcW w:w="4785" w:type="dxa"/>
            <w:tcBorders>
              <w:top w:val="single" w:sz="4" w:space="0" w:color="auto"/>
              <w:left w:val="single" w:sz="4" w:space="0" w:color="auto"/>
              <w:bottom w:val="single" w:sz="4" w:space="0" w:color="auto"/>
              <w:right w:val="single" w:sz="4" w:space="0" w:color="auto"/>
            </w:tcBorders>
            <w:hideMark/>
          </w:tcPr>
          <w:p w:rsidR="00C95397" w:rsidRPr="00FC6E2D" w:rsidRDefault="00C95397" w:rsidP="00FC6E2D">
            <w:pPr>
              <w:widowControl/>
              <w:tabs>
                <w:tab w:val="left" w:pos="993"/>
              </w:tabs>
              <w:spacing w:before="60" w:after="60" w:line="360" w:lineRule="auto"/>
              <w:jc w:val="both"/>
              <w:rPr>
                <w:rFonts w:ascii="Verdana" w:eastAsia="Times New Roman" w:hAnsi="Verdana" w:cs="Times New Roman"/>
                <w:color w:val="auto"/>
                <w:sz w:val="20"/>
                <w:szCs w:val="20"/>
                <w:lang w:val="ru-RU" w:eastAsia="en-US"/>
              </w:rPr>
            </w:pPr>
            <w:r w:rsidRPr="00FC6E2D">
              <w:rPr>
                <w:rFonts w:ascii="Verdana" w:eastAsia="Times New Roman" w:hAnsi="Verdana" w:cs="Times New Roman"/>
                <w:color w:val="auto"/>
                <w:sz w:val="20"/>
                <w:szCs w:val="20"/>
                <w:lang w:eastAsia="en-US"/>
              </w:rPr>
              <w:t>лицата, които са членове на управителни и надзорни органи на участника са:</w:t>
            </w:r>
          </w:p>
        </w:tc>
        <w:tc>
          <w:tcPr>
            <w:tcW w:w="4785" w:type="dxa"/>
            <w:tcBorders>
              <w:top w:val="single" w:sz="4" w:space="0" w:color="auto"/>
              <w:left w:val="single" w:sz="4" w:space="0" w:color="auto"/>
              <w:bottom w:val="single" w:sz="4" w:space="0" w:color="auto"/>
              <w:right w:val="single" w:sz="4" w:space="0" w:color="auto"/>
            </w:tcBorders>
          </w:tcPr>
          <w:p w:rsidR="00C95397" w:rsidRPr="00FC6E2D" w:rsidRDefault="00C95397" w:rsidP="00FC6E2D">
            <w:pPr>
              <w:widowControl/>
              <w:tabs>
                <w:tab w:val="left" w:pos="993"/>
              </w:tabs>
              <w:spacing w:before="60" w:after="60" w:line="360" w:lineRule="auto"/>
              <w:jc w:val="both"/>
              <w:rPr>
                <w:rFonts w:ascii="Verdana" w:eastAsia="Times New Roman" w:hAnsi="Verdana" w:cs="Times New Roman"/>
                <w:b/>
                <w:color w:val="auto"/>
                <w:sz w:val="20"/>
                <w:szCs w:val="20"/>
                <w:lang w:val="ru-RU" w:eastAsia="en-US"/>
              </w:rPr>
            </w:pPr>
          </w:p>
        </w:tc>
      </w:tr>
      <w:tr w:rsidR="00C95397" w:rsidRPr="00FC6E2D" w:rsidTr="00454E3B">
        <w:tc>
          <w:tcPr>
            <w:tcW w:w="4785" w:type="dxa"/>
            <w:tcBorders>
              <w:top w:val="single" w:sz="4" w:space="0" w:color="auto"/>
              <w:left w:val="single" w:sz="4" w:space="0" w:color="auto"/>
              <w:bottom w:val="single" w:sz="4" w:space="0" w:color="auto"/>
              <w:right w:val="single" w:sz="4" w:space="0" w:color="auto"/>
            </w:tcBorders>
            <w:hideMark/>
          </w:tcPr>
          <w:p w:rsidR="00C95397" w:rsidRPr="00FC6E2D" w:rsidRDefault="00C95397" w:rsidP="00FC6E2D">
            <w:pPr>
              <w:widowControl/>
              <w:tabs>
                <w:tab w:val="left" w:pos="993"/>
              </w:tabs>
              <w:spacing w:before="60" w:after="60" w:line="360" w:lineRule="auto"/>
              <w:jc w:val="both"/>
              <w:rPr>
                <w:rFonts w:ascii="Verdana" w:eastAsia="Times New Roman" w:hAnsi="Verdana" w:cs="Times New Roman"/>
                <w:color w:val="auto"/>
                <w:sz w:val="20"/>
                <w:szCs w:val="20"/>
                <w:lang w:val="ru-RU" w:eastAsia="en-US"/>
              </w:rPr>
            </w:pPr>
            <w:r w:rsidRPr="00FC6E2D">
              <w:rPr>
                <w:rFonts w:ascii="Verdana" w:eastAsia="Times New Roman" w:hAnsi="Verdana" w:cs="Times New Roman"/>
                <w:color w:val="auto"/>
                <w:sz w:val="20"/>
                <w:szCs w:val="20"/>
                <w:lang w:eastAsia="en-US"/>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Borders>
              <w:top w:val="single" w:sz="4" w:space="0" w:color="auto"/>
              <w:left w:val="single" w:sz="4" w:space="0" w:color="auto"/>
              <w:bottom w:val="single" w:sz="4" w:space="0" w:color="auto"/>
              <w:right w:val="single" w:sz="4" w:space="0" w:color="auto"/>
            </w:tcBorders>
          </w:tcPr>
          <w:p w:rsidR="00C95397" w:rsidRPr="00FC6E2D" w:rsidRDefault="00C95397" w:rsidP="00FC6E2D">
            <w:pPr>
              <w:widowControl/>
              <w:tabs>
                <w:tab w:val="left" w:pos="993"/>
              </w:tabs>
              <w:spacing w:before="60" w:after="60" w:line="360" w:lineRule="auto"/>
              <w:jc w:val="both"/>
              <w:rPr>
                <w:rFonts w:ascii="Verdana" w:eastAsia="Times New Roman" w:hAnsi="Verdana" w:cs="Times New Roman"/>
                <w:b/>
                <w:color w:val="auto"/>
                <w:sz w:val="20"/>
                <w:szCs w:val="20"/>
                <w:lang w:val="ru-RU" w:eastAsia="en-US"/>
              </w:rPr>
            </w:pPr>
          </w:p>
        </w:tc>
      </w:tr>
    </w:tbl>
    <w:p w:rsidR="00C95397" w:rsidRPr="00FC6E2D" w:rsidRDefault="00C95397" w:rsidP="00FC6E2D">
      <w:pPr>
        <w:widowControl/>
        <w:tabs>
          <w:tab w:val="left" w:pos="993"/>
        </w:tabs>
        <w:spacing w:before="60" w:after="60" w:line="360" w:lineRule="auto"/>
        <w:jc w:val="both"/>
        <w:rPr>
          <w:rFonts w:ascii="Verdana" w:eastAsia="Times New Roman" w:hAnsi="Verdana" w:cs="Times New Roman"/>
          <w:b/>
          <w:color w:val="auto"/>
          <w:sz w:val="20"/>
          <w:szCs w:val="20"/>
          <w:lang w:val="ru-RU" w:eastAsia="en-US"/>
        </w:rPr>
      </w:pPr>
    </w:p>
    <w:p w:rsidR="00C95397" w:rsidRPr="00FC6E2D" w:rsidRDefault="00C95397" w:rsidP="00FC6E2D">
      <w:pPr>
        <w:widowControl/>
        <w:tabs>
          <w:tab w:val="left" w:pos="993"/>
        </w:tabs>
        <w:spacing w:before="60" w:after="60" w:line="360" w:lineRule="auto"/>
        <w:jc w:val="both"/>
        <w:rPr>
          <w:rFonts w:ascii="Verdana" w:eastAsia="Times New Roman" w:hAnsi="Verdana" w:cs="Times New Roman"/>
          <w:b/>
          <w:color w:val="auto"/>
          <w:sz w:val="20"/>
          <w:szCs w:val="20"/>
          <w:lang w:val="ru-RU" w:eastAsia="en-US"/>
        </w:rPr>
      </w:pPr>
    </w:p>
    <w:p w:rsidR="006A26D9" w:rsidRPr="00FC6E2D" w:rsidRDefault="006A26D9" w:rsidP="00FC6E2D">
      <w:pPr>
        <w:widowControl/>
        <w:tabs>
          <w:tab w:val="left" w:pos="993"/>
        </w:tabs>
        <w:spacing w:before="60" w:after="60" w:line="360" w:lineRule="auto"/>
        <w:jc w:val="both"/>
        <w:rPr>
          <w:rFonts w:ascii="Verdana" w:eastAsia="Times New Roman" w:hAnsi="Verdana" w:cs="Times New Roman"/>
          <w:b/>
          <w:color w:val="auto"/>
          <w:sz w:val="20"/>
          <w:szCs w:val="20"/>
          <w:lang w:val="ru-RU" w:eastAsia="en-US"/>
        </w:rPr>
      </w:pPr>
    </w:p>
    <w:p w:rsidR="006A26D9" w:rsidRPr="00FC6E2D" w:rsidRDefault="006A26D9" w:rsidP="00FC6E2D">
      <w:pPr>
        <w:widowControl/>
        <w:tabs>
          <w:tab w:val="left" w:pos="993"/>
        </w:tabs>
        <w:spacing w:before="60" w:after="60" w:line="360" w:lineRule="auto"/>
        <w:jc w:val="both"/>
        <w:rPr>
          <w:rFonts w:ascii="Verdana" w:eastAsia="Times New Roman" w:hAnsi="Verdana" w:cs="Times New Roman"/>
          <w:b/>
          <w:color w:val="auto"/>
          <w:sz w:val="20"/>
          <w:szCs w:val="20"/>
          <w:lang w:val="ru-RU" w:eastAsia="en-US"/>
        </w:rPr>
      </w:pPr>
    </w:p>
    <w:p w:rsidR="00C95397" w:rsidRPr="00FC6E2D" w:rsidRDefault="00C95397" w:rsidP="00FC6E2D">
      <w:pPr>
        <w:widowControl/>
        <w:tabs>
          <w:tab w:val="left" w:pos="993"/>
        </w:tabs>
        <w:spacing w:before="60" w:after="60" w:line="360" w:lineRule="auto"/>
        <w:jc w:val="both"/>
        <w:rPr>
          <w:rFonts w:ascii="Verdana" w:eastAsia="Times New Roman" w:hAnsi="Verdana" w:cs="Times New Roman"/>
          <w:b/>
          <w:color w:val="auto"/>
          <w:sz w:val="20"/>
          <w:szCs w:val="20"/>
          <w:lang w:val="ru-RU" w:eastAsia="en-US"/>
        </w:rPr>
      </w:pPr>
      <w:r w:rsidRPr="00FC6E2D">
        <w:rPr>
          <w:rFonts w:ascii="Verdana" w:eastAsia="Times New Roman" w:hAnsi="Verdana" w:cs="Times New Roman"/>
          <w:b/>
          <w:color w:val="auto"/>
          <w:sz w:val="20"/>
          <w:szCs w:val="20"/>
          <w:lang w:val="ru-RU" w:eastAsia="en-US"/>
        </w:rPr>
        <w:t>Дата: .....................</w:t>
      </w:r>
      <w:r w:rsidRPr="00FC6E2D">
        <w:rPr>
          <w:rFonts w:ascii="Verdana" w:eastAsia="Times New Roman" w:hAnsi="Verdana" w:cs="Times New Roman"/>
          <w:b/>
          <w:color w:val="auto"/>
          <w:sz w:val="20"/>
          <w:szCs w:val="20"/>
          <w:lang w:val="ru-RU" w:eastAsia="en-US"/>
        </w:rPr>
        <w:tab/>
      </w:r>
      <w:r w:rsidRPr="00FC6E2D">
        <w:rPr>
          <w:rFonts w:ascii="Verdana" w:eastAsia="Times New Roman" w:hAnsi="Verdana" w:cs="Times New Roman"/>
          <w:b/>
          <w:color w:val="auto"/>
          <w:sz w:val="20"/>
          <w:szCs w:val="20"/>
          <w:lang w:val="ru-RU" w:eastAsia="en-US"/>
        </w:rPr>
        <w:tab/>
      </w:r>
      <w:r w:rsidRPr="00FC6E2D">
        <w:rPr>
          <w:rFonts w:ascii="Verdana" w:eastAsia="Times New Roman" w:hAnsi="Verdana" w:cs="Times New Roman"/>
          <w:b/>
          <w:color w:val="auto"/>
          <w:sz w:val="20"/>
          <w:szCs w:val="20"/>
          <w:lang w:val="ru-RU" w:eastAsia="en-US"/>
        </w:rPr>
        <w:tab/>
      </w:r>
      <w:r w:rsidRPr="00FC6E2D">
        <w:rPr>
          <w:rFonts w:ascii="Verdana" w:eastAsia="Times New Roman" w:hAnsi="Verdana" w:cs="Times New Roman"/>
          <w:b/>
          <w:color w:val="auto"/>
          <w:sz w:val="20"/>
          <w:szCs w:val="20"/>
          <w:lang w:val="ru-RU" w:eastAsia="en-US"/>
        </w:rPr>
        <w:tab/>
        <w:t>Декларатор: ..............................</w:t>
      </w:r>
    </w:p>
    <w:p w:rsidR="00C95397" w:rsidRPr="00FC6E2D" w:rsidRDefault="00C95397" w:rsidP="00FC6E2D">
      <w:pPr>
        <w:widowControl/>
        <w:tabs>
          <w:tab w:val="left" w:pos="993"/>
        </w:tabs>
        <w:spacing w:before="60" w:after="60" w:line="360" w:lineRule="auto"/>
        <w:jc w:val="both"/>
        <w:rPr>
          <w:rFonts w:ascii="Verdana" w:eastAsia="Times New Roman" w:hAnsi="Verdana" w:cs="Times New Roman"/>
          <w:b/>
          <w:color w:val="auto"/>
          <w:sz w:val="20"/>
          <w:szCs w:val="20"/>
          <w:lang w:eastAsia="en-US"/>
        </w:rPr>
      </w:pPr>
      <w:r w:rsidRPr="00FC6E2D">
        <w:rPr>
          <w:rFonts w:ascii="Verdana" w:eastAsia="Times New Roman" w:hAnsi="Verdana" w:cs="Times New Roman"/>
          <w:b/>
          <w:color w:val="auto"/>
          <w:sz w:val="20"/>
          <w:szCs w:val="20"/>
          <w:lang w:eastAsia="en-US"/>
        </w:rPr>
        <w:t>гр. ...........................</w:t>
      </w:r>
      <w:r w:rsidRPr="00FC6E2D">
        <w:rPr>
          <w:rFonts w:ascii="Verdana" w:eastAsia="Times New Roman" w:hAnsi="Verdana" w:cs="Times New Roman"/>
          <w:b/>
          <w:color w:val="auto"/>
          <w:sz w:val="20"/>
          <w:szCs w:val="20"/>
          <w:lang w:eastAsia="en-US"/>
        </w:rPr>
        <w:tab/>
      </w:r>
      <w:r w:rsidRPr="00FC6E2D">
        <w:rPr>
          <w:rFonts w:ascii="Verdana" w:eastAsia="Times New Roman" w:hAnsi="Verdana" w:cs="Times New Roman"/>
          <w:b/>
          <w:color w:val="auto"/>
          <w:sz w:val="20"/>
          <w:szCs w:val="20"/>
          <w:lang w:eastAsia="en-US"/>
        </w:rPr>
        <w:tab/>
      </w:r>
      <w:r w:rsidRPr="00FC6E2D">
        <w:rPr>
          <w:rFonts w:ascii="Verdana" w:eastAsia="Times New Roman" w:hAnsi="Verdana" w:cs="Times New Roman"/>
          <w:b/>
          <w:color w:val="auto"/>
          <w:sz w:val="20"/>
          <w:szCs w:val="20"/>
          <w:lang w:eastAsia="en-US"/>
        </w:rPr>
        <w:tab/>
      </w:r>
      <w:r w:rsidRPr="00FC6E2D">
        <w:rPr>
          <w:rFonts w:ascii="Verdana" w:eastAsia="Times New Roman" w:hAnsi="Verdana" w:cs="Times New Roman"/>
          <w:b/>
          <w:color w:val="auto"/>
          <w:sz w:val="20"/>
          <w:szCs w:val="20"/>
          <w:lang w:eastAsia="en-US"/>
        </w:rPr>
        <w:tab/>
      </w:r>
      <w:r w:rsidRPr="00FC6E2D">
        <w:rPr>
          <w:rFonts w:ascii="Verdana" w:eastAsia="Times New Roman" w:hAnsi="Verdana" w:cs="Times New Roman"/>
          <w:b/>
          <w:color w:val="auto"/>
          <w:sz w:val="20"/>
          <w:szCs w:val="20"/>
          <w:lang w:eastAsia="en-US"/>
        </w:rPr>
        <w:tab/>
      </w:r>
      <w:r w:rsidRPr="00FC6E2D">
        <w:rPr>
          <w:rFonts w:ascii="Verdana" w:eastAsia="Times New Roman" w:hAnsi="Verdana" w:cs="Times New Roman"/>
          <w:b/>
          <w:color w:val="auto"/>
          <w:sz w:val="20"/>
          <w:szCs w:val="20"/>
          <w:lang w:eastAsia="en-US"/>
        </w:rPr>
        <w:tab/>
      </w:r>
      <w:r w:rsidR="006A26D9" w:rsidRPr="00FC6E2D">
        <w:rPr>
          <w:rFonts w:ascii="Verdana" w:eastAsia="Times New Roman" w:hAnsi="Verdana" w:cs="Times New Roman"/>
          <w:b/>
          <w:color w:val="auto"/>
          <w:sz w:val="20"/>
          <w:szCs w:val="20"/>
          <w:lang w:eastAsia="en-US"/>
        </w:rPr>
        <w:tab/>
      </w:r>
      <w:r w:rsidRPr="00FC6E2D">
        <w:rPr>
          <w:rFonts w:ascii="Verdana" w:eastAsia="Times New Roman" w:hAnsi="Verdana" w:cs="Times New Roman"/>
          <w:b/>
          <w:color w:val="auto"/>
          <w:sz w:val="20"/>
          <w:szCs w:val="20"/>
          <w:lang w:eastAsia="en-US"/>
        </w:rPr>
        <w:t>(подпис)</w:t>
      </w:r>
    </w:p>
    <w:p w:rsidR="008F1FBB" w:rsidRDefault="008F1FBB" w:rsidP="00FC6E2D">
      <w:pPr>
        <w:widowControl/>
        <w:spacing w:line="360" w:lineRule="auto"/>
        <w:jc w:val="both"/>
        <w:rPr>
          <w:rFonts w:ascii="Verdana" w:hAnsi="Verdana" w:cs="Verdana"/>
          <w:b/>
          <w:bCs/>
          <w:color w:val="auto"/>
          <w:sz w:val="20"/>
          <w:szCs w:val="20"/>
        </w:rPr>
      </w:pPr>
    </w:p>
    <w:p w:rsidR="008F1FBB" w:rsidRDefault="008F1FBB" w:rsidP="00FC6E2D">
      <w:pPr>
        <w:widowControl/>
        <w:spacing w:line="360" w:lineRule="auto"/>
        <w:jc w:val="both"/>
        <w:rPr>
          <w:rFonts w:ascii="Verdana" w:hAnsi="Verdana" w:cs="Verdana"/>
          <w:b/>
          <w:bCs/>
          <w:color w:val="auto"/>
          <w:sz w:val="20"/>
          <w:szCs w:val="20"/>
        </w:rPr>
      </w:pPr>
    </w:p>
    <w:p w:rsidR="00B20BB2" w:rsidRPr="00FC6E2D" w:rsidRDefault="00B20BB2" w:rsidP="00FC6E2D">
      <w:pPr>
        <w:widowControl/>
        <w:spacing w:line="360" w:lineRule="auto"/>
        <w:jc w:val="both"/>
        <w:rPr>
          <w:rFonts w:ascii="Verdana" w:hAnsi="Verdana" w:cs="Verdana"/>
          <w:b/>
          <w:bCs/>
          <w:color w:val="auto"/>
          <w:sz w:val="20"/>
          <w:szCs w:val="20"/>
        </w:rPr>
      </w:pPr>
      <w:r w:rsidRPr="00FC6E2D">
        <w:rPr>
          <w:rFonts w:ascii="Verdana" w:hAnsi="Verdana" w:cs="Verdana"/>
          <w:b/>
          <w:bCs/>
          <w:color w:val="auto"/>
          <w:sz w:val="20"/>
          <w:szCs w:val="20"/>
        </w:rPr>
        <w:lastRenderedPageBreak/>
        <w:t>ДО</w:t>
      </w:r>
    </w:p>
    <w:p w:rsidR="00B20BB2" w:rsidRPr="00FC6E2D" w:rsidRDefault="009766B3" w:rsidP="00FC6E2D">
      <w:pPr>
        <w:widowControl/>
        <w:spacing w:line="360" w:lineRule="auto"/>
        <w:rPr>
          <w:rFonts w:ascii="Verdana" w:hAnsi="Verdana" w:cs="Verdana"/>
          <w:b/>
          <w:bCs/>
          <w:color w:val="auto"/>
          <w:sz w:val="20"/>
          <w:szCs w:val="20"/>
        </w:rPr>
      </w:pPr>
      <w:r w:rsidRPr="00FC6E2D">
        <w:rPr>
          <w:rFonts w:ascii="Verdana" w:hAnsi="Verdana" w:cs="Verdana"/>
          <w:b/>
          <w:bCs/>
          <w:color w:val="auto"/>
          <w:sz w:val="20"/>
          <w:szCs w:val="20"/>
        </w:rPr>
        <w:t>ДИРЕКТОРА НА ИО-БАН</w:t>
      </w:r>
    </w:p>
    <w:p w:rsidR="00B20BB2" w:rsidRPr="00FC6E2D" w:rsidRDefault="00B20BB2" w:rsidP="00FC6E2D">
      <w:pPr>
        <w:widowControl/>
        <w:spacing w:line="360" w:lineRule="auto"/>
        <w:jc w:val="center"/>
        <w:rPr>
          <w:rFonts w:ascii="Verdana" w:hAnsi="Verdana" w:cs="Verdana"/>
          <w:color w:val="auto"/>
          <w:sz w:val="20"/>
          <w:szCs w:val="20"/>
        </w:rPr>
      </w:pPr>
    </w:p>
    <w:p w:rsidR="00B20BB2" w:rsidRPr="00FC6E2D" w:rsidRDefault="00B20BB2" w:rsidP="00FC6E2D">
      <w:pPr>
        <w:widowControl/>
        <w:spacing w:line="360" w:lineRule="auto"/>
        <w:jc w:val="center"/>
        <w:rPr>
          <w:rFonts w:ascii="Verdana" w:hAnsi="Verdana" w:cs="Verdana"/>
          <w:b/>
          <w:bCs/>
          <w:color w:val="auto"/>
          <w:sz w:val="20"/>
          <w:szCs w:val="20"/>
        </w:rPr>
      </w:pPr>
      <w:r w:rsidRPr="00FC6E2D">
        <w:rPr>
          <w:rFonts w:ascii="Verdana" w:hAnsi="Verdana" w:cs="Verdana"/>
          <w:b/>
          <w:bCs/>
          <w:color w:val="auto"/>
          <w:sz w:val="20"/>
          <w:szCs w:val="20"/>
          <w:lang w:val="az-Cyrl-AZ"/>
        </w:rPr>
        <w:t xml:space="preserve"> ТЕХНИЧЕСКО П</w:t>
      </w:r>
      <w:r w:rsidRPr="00737796">
        <w:rPr>
          <w:rFonts w:ascii="Verdana" w:hAnsi="Verdana" w:cs="Verdana"/>
          <w:b/>
          <w:bCs/>
          <w:color w:val="auto"/>
          <w:sz w:val="20"/>
          <w:szCs w:val="20"/>
          <w:lang w:val="ru-RU"/>
        </w:rPr>
        <w:t xml:space="preserve">РЕДЛОЖЕНИЕ </w:t>
      </w:r>
    </w:p>
    <w:p w:rsidR="00B20BB2" w:rsidRPr="00FC6E2D" w:rsidRDefault="00B20BB2" w:rsidP="00FC6E2D">
      <w:pPr>
        <w:widowControl/>
        <w:spacing w:line="360" w:lineRule="auto"/>
        <w:jc w:val="center"/>
        <w:rPr>
          <w:rFonts w:ascii="Verdana" w:hAnsi="Verdana" w:cs="Verdana"/>
          <w:b/>
          <w:bCs/>
          <w:color w:val="auto"/>
          <w:sz w:val="20"/>
          <w:szCs w:val="20"/>
        </w:rPr>
      </w:pPr>
    </w:p>
    <w:p w:rsidR="00B20BB2" w:rsidRPr="00FC6E2D" w:rsidRDefault="00B20BB2" w:rsidP="00FC6E2D">
      <w:pPr>
        <w:widowControl/>
        <w:spacing w:line="360" w:lineRule="auto"/>
        <w:jc w:val="both"/>
        <w:rPr>
          <w:rFonts w:ascii="Verdana" w:hAnsi="Verdana" w:cs="Verdana"/>
          <w:color w:val="auto"/>
          <w:sz w:val="20"/>
          <w:szCs w:val="20"/>
        </w:rPr>
      </w:pPr>
      <w:r w:rsidRPr="00FC6E2D">
        <w:rPr>
          <w:rFonts w:ascii="Verdana" w:hAnsi="Verdana" w:cs="Verdana"/>
          <w:color w:val="auto"/>
          <w:sz w:val="20"/>
          <w:szCs w:val="20"/>
          <w:lang w:val="ru-RU"/>
        </w:rPr>
        <w:t>Долуподписаният/ата</w:t>
      </w:r>
      <w:r w:rsidRPr="00FC6E2D">
        <w:rPr>
          <w:rFonts w:ascii="Verdana" w:hAnsi="Verdana" w:cs="Verdana"/>
          <w:color w:val="auto"/>
          <w:sz w:val="20"/>
          <w:szCs w:val="20"/>
        </w:rPr>
        <w:t>: __________________________________________________</w:t>
      </w:r>
    </w:p>
    <w:p w:rsidR="00B20BB2" w:rsidRPr="00FC6E2D" w:rsidRDefault="00B20BB2" w:rsidP="00FC6E2D">
      <w:pPr>
        <w:widowControl/>
        <w:spacing w:line="360" w:lineRule="auto"/>
        <w:jc w:val="both"/>
        <w:rPr>
          <w:rFonts w:ascii="Verdana" w:hAnsi="Verdana" w:cs="Verdana"/>
          <w:i/>
          <w:iCs/>
          <w:color w:val="auto"/>
          <w:sz w:val="20"/>
          <w:szCs w:val="20"/>
        </w:rPr>
      </w:pPr>
      <w:r w:rsidRPr="00737796">
        <w:rPr>
          <w:rFonts w:ascii="Verdana" w:hAnsi="Verdana" w:cs="Verdana"/>
          <w:color w:val="auto"/>
          <w:sz w:val="20"/>
          <w:szCs w:val="20"/>
          <w:lang w:val="ru-RU"/>
        </w:rPr>
        <w:t xml:space="preserve">                                  </w:t>
      </w:r>
      <w:r w:rsidRPr="00737796">
        <w:rPr>
          <w:rFonts w:ascii="Verdana" w:hAnsi="Verdana" w:cs="Verdana"/>
          <w:color w:val="auto"/>
          <w:sz w:val="20"/>
          <w:szCs w:val="20"/>
          <w:lang w:val="ru-RU"/>
        </w:rPr>
        <w:tab/>
      </w:r>
      <w:r w:rsidRPr="00737796">
        <w:rPr>
          <w:rFonts w:ascii="Verdana" w:hAnsi="Verdana" w:cs="Verdana"/>
          <w:color w:val="auto"/>
          <w:sz w:val="20"/>
          <w:szCs w:val="20"/>
          <w:lang w:val="ru-RU"/>
        </w:rPr>
        <w:tab/>
      </w:r>
      <w:r w:rsidRPr="00FC6E2D">
        <w:rPr>
          <w:rFonts w:ascii="Verdana" w:hAnsi="Verdana" w:cs="Verdana"/>
          <w:i/>
          <w:iCs/>
          <w:color w:val="auto"/>
          <w:sz w:val="20"/>
          <w:szCs w:val="20"/>
        </w:rPr>
        <w:t xml:space="preserve">                </w:t>
      </w:r>
      <w:r w:rsidRPr="00737796">
        <w:rPr>
          <w:rFonts w:ascii="Verdana" w:hAnsi="Verdana" w:cs="Verdana"/>
          <w:i/>
          <w:iCs/>
          <w:color w:val="auto"/>
          <w:sz w:val="20"/>
          <w:szCs w:val="20"/>
          <w:lang w:val="ru-RU"/>
        </w:rPr>
        <w:t xml:space="preserve"> </w:t>
      </w:r>
      <w:r w:rsidRPr="00FC6E2D">
        <w:rPr>
          <w:rFonts w:ascii="Verdana" w:hAnsi="Verdana" w:cs="Verdana"/>
          <w:i/>
          <w:iCs/>
          <w:color w:val="auto"/>
          <w:sz w:val="20"/>
          <w:szCs w:val="20"/>
        </w:rPr>
        <w:t>(</w:t>
      </w:r>
      <w:r w:rsidRPr="00737796">
        <w:rPr>
          <w:rFonts w:ascii="Verdana" w:hAnsi="Verdana" w:cs="Verdana"/>
          <w:i/>
          <w:iCs/>
          <w:color w:val="auto"/>
          <w:sz w:val="20"/>
          <w:szCs w:val="20"/>
          <w:lang w:val="ru-RU"/>
        </w:rPr>
        <w:t>име, презиме, фамилия</w:t>
      </w:r>
      <w:r w:rsidRPr="00FC6E2D">
        <w:rPr>
          <w:rFonts w:ascii="Verdana" w:hAnsi="Verdana" w:cs="Verdana"/>
          <w:i/>
          <w:iCs/>
          <w:color w:val="auto"/>
          <w:sz w:val="20"/>
          <w:szCs w:val="20"/>
        </w:rPr>
        <w:t>)</w:t>
      </w:r>
    </w:p>
    <w:p w:rsidR="00B20BB2" w:rsidRPr="00FC6E2D" w:rsidRDefault="00B20BB2" w:rsidP="00FC6E2D">
      <w:pPr>
        <w:widowControl/>
        <w:spacing w:line="360" w:lineRule="auto"/>
        <w:jc w:val="both"/>
        <w:rPr>
          <w:rFonts w:ascii="Verdana" w:hAnsi="Verdana" w:cs="Verdana"/>
          <w:i/>
          <w:iCs/>
          <w:color w:val="auto"/>
          <w:sz w:val="20"/>
          <w:szCs w:val="20"/>
        </w:rPr>
      </w:pPr>
      <w:r w:rsidRPr="00FC6E2D">
        <w:rPr>
          <w:rFonts w:ascii="Verdana" w:hAnsi="Verdana" w:cs="Verdana"/>
          <w:color w:val="auto"/>
          <w:sz w:val="20"/>
          <w:szCs w:val="20"/>
          <w:lang w:val="ru-RU"/>
        </w:rPr>
        <w:t xml:space="preserve">в качеството ми на __________________________________ </w:t>
      </w:r>
      <w:r w:rsidRPr="00FC6E2D">
        <w:rPr>
          <w:rFonts w:ascii="Verdana" w:hAnsi="Verdana" w:cs="Verdana"/>
          <w:i/>
          <w:iCs/>
          <w:color w:val="auto"/>
          <w:sz w:val="20"/>
          <w:szCs w:val="20"/>
          <w:lang w:val="ru-RU"/>
        </w:rPr>
        <w:t>(</w:t>
      </w:r>
      <w:r w:rsidRPr="00737796">
        <w:rPr>
          <w:rFonts w:ascii="Verdana" w:hAnsi="Verdana" w:cs="Verdana"/>
          <w:i/>
          <w:iCs/>
          <w:color w:val="auto"/>
          <w:sz w:val="20"/>
          <w:szCs w:val="20"/>
          <w:lang w:val="ru-RU"/>
        </w:rPr>
        <w:t xml:space="preserve">посочете длъжността) </w:t>
      </w:r>
    </w:p>
    <w:p w:rsidR="00043DC1" w:rsidRPr="00FC6E2D" w:rsidRDefault="00043DC1" w:rsidP="00FC6E2D">
      <w:pPr>
        <w:widowControl/>
        <w:spacing w:line="360" w:lineRule="auto"/>
        <w:jc w:val="both"/>
        <w:rPr>
          <w:rFonts w:ascii="Verdana" w:hAnsi="Verdana" w:cs="Verdana"/>
          <w:i/>
          <w:iCs/>
          <w:color w:val="auto"/>
          <w:sz w:val="20"/>
          <w:szCs w:val="20"/>
        </w:rPr>
      </w:pPr>
    </w:p>
    <w:p w:rsidR="00B20BB2" w:rsidRPr="00FC6E2D" w:rsidRDefault="00B20BB2" w:rsidP="00FC6E2D">
      <w:pPr>
        <w:widowControl/>
        <w:spacing w:line="360" w:lineRule="auto"/>
        <w:jc w:val="both"/>
        <w:rPr>
          <w:rFonts w:ascii="Verdana" w:hAnsi="Verdana" w:cs="Verdana"/>
          <w:color w:val="auto"/>
          <w:sz w:val="20"/>
          <w:szCs w:val="20"/>
        </w:rPr>
      </w:pPr>
      <w:r w:rsidRPr="00FC6E2D">
        <w:rPr>
          <w:rFonts w:ascii="Verdana" w:hAnsi="Verdana" w:cs="Verdana"/>
          <w:color w:val="auto"/>
          <w:sz w:val="20"/>
          <w:szCs w:val="20"/>
          <w:lang w:val="ru-RU"/>
        </w:rPr>
        <w:t xml:space="preserve">на  </w:t>
      </w:r>
      <w:r w:rsidRPr="00FC6E2D">
        <w:rPr>
          <w:rFonts w:ascii="Verdana" w:hAnsi="Verdana" w:cs="Verdana"/>
          <w:color w:val="auto"/>
          <w:sz w:val="20"/>
          <w:szCs w:val="20"/>
          <w:u w:val="single"/>
          <w:lang w:val="ru-RU"/>
        </w:rPr>
        <w:tab/>
      </w:r>
      <w:r w:rsidRPr="00FC6E2D">
        <w:rPr>
          <w:rFonts w:ascii="Verdana" w:hAnsi="Verdana" w:cs="Verdana"/>
          <w:color w:val="auto"/>
          <w:sz w:val="20"/>
          <w:szCs w:val="20"/>
          <w:u w:val="single"/>
          <w:lang w:val="ru-RU"/>
        </w:rPr>
        <w:tab/>
        <w:t xml:space="preserve">   </w:t>
      </w:r>
      <w:r w:rsidRPr="00FC6E2D">
        <w:rPr>
          <w:rFonts w:ascii="Verdana" w:hAnsi="Verdana" w:cs="Verdana"/>
          <w:color w:val="auto"/>
          <w:sz w:val="20"/>
          <w:szCs w:val="20"/>
          <w:u w:val="single"/>
          <w:lang w:val="ru-RU"/>
        </w:rPr>
        <w:tab/>
      </w:r>
      <w:r w:rsidRPr="00FC6E2D">
        <w:rPr>
          <w:rFonts w:ascii="Verdana" w:hAnsi="Verdana" w:cs="Verdana"/>
          <w:color w:val="auto"/>
          <w:sz w:val="20"/>
          <w:szCs w:val="20"/>
          <w:u w:val="single"/>
          <w:lang w:val="ru-RU"/>
        </w:rPr>
        <w:tab/>
      </w:r>
      <w:r w:rsidRPr="00FC6E2D">
        <w:rPr>
          <w:rFonts w:ascii="Verdana" w:hAnsi="Verdana" w:cs="Verdana"/>
          <w:color w:val="auto"/>
          <w:sz w:val="20"/>
          <w:szCs w:val="20"/>
          <w:u w:val="single"/>
          <w:lang w:val="ru-RU"/>
        </w:rPr>
        <w:tab/>
        <w:t xml:space="preserve">                 </w:t>
      </w:r>
      <w:r w:rsidRPr="00FC6E2D">
        <w:rPr>
          <w:rFonts w:ascii="Verdana" w:hAnsi="Verdana" w:cs="Verdana"/>
          <w:i/>
          <w:iCs/>
          <w:color w:val="auto"/>
          <w:sz w:val="20"/>
          <w:szCs w:val="20"/>
          <w:lang w:val="ru-RU"/>
        </w:rPr>
        <w:t>(</w:t>
      </w:r>
      <w:r w:rsidRPr="00FC6E2D">
        <w:rPr>
          <w:rFonts w:ascii="Verdana" w:hAnsi="Verdana" w:cs="Verdana"/>
          <w:i/>
          <w:iCs/>
          <w:color w:val="auto"/>
          <w:sz w:val="20"/>
          <w:szCs w:val="20"/>
        </w:rPr>
        <w:t>посочете наименованието на участника)</w:t>
      </w:r>
    </w:p>
    <w:p w:rsidR="00043DC1" w:rsidRPr="00FC6E2D" w:rsidRDefault="00043DC1" w:rsidP="00FC6E2D">
      <w:pPr>
        <w:widowControl/>
        <w:spacing w:line="360" w:lineRule="auto"/>
        <w:rPr>
          <w:rFonts w:ascii="Verdana" w:hAnsi="Verdana" w:cs="Verdana"/>
          <w:sz w:val="20"/>
          <w:szCs w:val="20"/>
        </w:rPr>
      </w:pPr>
    </w:p>
    <w:p w:rsidR="00B20BB2" w:rsidRPr="00FC6E2D" w:rsidRDefault="00B20BB2" w:rsidP="00FC6E2D">
      <w:pPr>
        <w:widowControl/>
        <w:spacing w:line="360" w:lineRule="auto"/>
        <w:jc w:val="center"/>
        <w:rPr>
          <w:rFonts w:ascii="Verdana" w:hAnsi="Verdana" w:cs="Verdana"/>
          <w:b/>
          <w:bCs/>
          <w:sz w:val="20"/>
          <w:szCs w:val="20"/>
        </w:rPr>
      </w:pPr>
      <w:r w:rsidRPr="00737796">
        <w:rPr>
          <w:rFonts w:ascii="Verdana" w:hAnsi="Verdana" w:cs="Verdana"/>
          <w:b/>
          <w:bCs/>
          <w:sz w:val="20"/>
          <w:szCs w:val="20"/>
          <w:lang w:val="ru-RU"/>
        </w:rPr>
        <w:t xml:space="preserve">УВАЖАЕМИ </w:t>
      </w:r>
      <w:r w:rsidR="009766B3" w:rsidRPr="00FC6E2D">
        <w:rPr>
          <w:rFonts w:ascii="Verdana" w:hAnsi="Verdana" w:cs="Verdana"/>
          <w:b/>
          <w:bCs/>
          <w:sz w:val="20"/>
          <w:szCs w:val="20"/>
        </w:rPr>
        <w:t>ДИРЕКТОР</w:t>
      </w:r>
      <w:r w:rsidRPr="00737796">
        <w:rPr>
          <w:rFonts w:ascii="Verdana" w:hAnsi="Verdana" w:cs="Verdana"/>
          <w:b/>
          <w:bCs/>
          <w:sz w:val="20"/>
          <w:szCs w:val="20"/>
          <w:lang w:val="ru-RU"/>
        </w:rPr>
        <w:t>,</w:t>
      </w:r>
    </w:p>
    <w:p w:rsidR="00B20BB2" w:rsidRPr="00FC6E2D" w:rsidRDefault="00B20BB2" w:rsidP="00FC6E2D">
      <w:pPr>
        <w:widowControl/>
        <w:spacing w:line="360" w:lineRule="auto"/>
        <w:jc w:val="center"/>
        <w:rPr>
          <w:rFonts w:ascii="Verdana" w:hAnsi="Verdana" w:cs="Verdana"/>
          <w:b/>
          <w:bCs/>
          <w:sz w:val="20"/>
          <w:szCs w:val="20"/>
        </w:rPr>
      </w:pPr>
    </w:p>
    <w:p w:rsidR="00443744" w:rsidRPr="00737796" w:rsidRDefault="00B20BB2" w:rsidP="00FC6E2D">
      <w:pPr>
        <w:pStyle w:val="21"/>
        <w:shd w:val="clear" w:color="auto" w:fill="auto"/>
        <w:tabs>
          <w:tab w:val="left" w:pos="1314"/>
        </w:tabs>
        <w:spacing w:line="360" w:lineRule="auto"/>
        <w:rPr>
          <w:rFonts w:ascii="Verdana" w:eastAsia="Times New Roman" w:hAnsi="Verdana"/>
          <w:sz w:val="20"/>
          <w:szCs w:val="20"/>
          <w:lang w:val="ru-RU"/>
        </w:rPr>
      </w:pPr>
      <w:r w:rsidRPr="00737796">
        <w:rPr>
          <w:rFonts w:ascii="Verdana" w:hAnsi="Verdana" w:cs="Verdana"/>
          <w:b w:val="0"/>
          <w:sz w:val="20"/>
          <w:szCs w:val="20"/>
          <w:lang w:val="ru-RU"/>
        </w:rPr>
        <w:t xml:space="preserve">След като се запознах с условията по открита процедура за избор на изпълнител </w:t>
      </w:r>
      <w:r w:rsidR="00430E88" w:rsidRPr="00737796">
        <w:rPr>
          <w:rFonts w:ascii="Verdana" w:hAnsi="Verdana" w:cs="Verdana"/>
          <w:b w:val="0"/>
          <w:sz w:val="20"/>
          <w:szCs w:val="20"/>
          <w:lang w:val="ru-RU"/>
        </w:rPr>
        <w:t>на обществена поръчка с предмет</w:t>
      </w:r>
      <w:r w:rsidRPr="00737796">
        <w:rPr>
          <w:rFonts w:ascii="Verdana" w:hAnsi="Verdana" w:cs="Verdana"/>
          <w:b w:val="0"/>
          <w:sz w:val="20"/>
          <w:szCs w:val="20"/>
          <w:lang w:val="ru-RU"/>
        </w:rPr>
        <w:t xml:space="preserve"> </w:t>
      </w:r>
      <w:r w:rsidR="007B451A" w:rsidRPr="00FC6E2D">
        <w:rPr>
          <w:rFonts w:ascii="Verdana" w:eastAsia="Times New Roman" w:hAnsi="Verdana"/>
          <w:sz w:val="20"/>
          <w:szCs w:val="20"/>
        </w:rPr>
        <w:t>„</w:t>
      </w:r>
      <w:r w:rsidR="009766B3" w:rsidRPr="00FC6E2D">
        <w:rPr>
          <w:rFonts w:ascii="Verdana" w:hAnsi="Verdana"/>
          <w:sz w:val="20"/>
          <w:szCs w:val="20"/>
        </w:rPr>
        <w:t xml:space="preserve">Класов ремонт на </w:t>
      </w:r>
      <w:r w:rsidR="009766B3" w:rsidRPr="00FC6E2D">
        <w:rPr>
          <w:rStyle w:val="st1"/>
          <w:rFonts w:ascii="Verdana" w:hAnsi="Verdana" w:cs="Arial"/>
          <w:sz w:val="20"/>
          <w:szCs w:val="20"/>
        </w:rPr>
        <w:t>Научно-изследователския кораб</w:t>
      </w:r>
      <w:r w:rsidR="009766B3" w:rsidRPr="00FC6E2D">
        <w:rPr>
          <w:rFonts w:ascii="Verdana" w:hAnsi="Verdana"/>
          <w:sz w:val="20"/>
          <w:szCs w:val="20"/>
        </w:rPr>
        <w:t xml:space="preserve"> „Академик</w:t>
      </w:r>
      <w:r w:rsidR="007B451A" w:rsidRPr="00FC6E2D">
        <w:rPr>
          <w:rFonts w:ascii="Verdana" w:eastAsia="Times New Roman" w:hAnsi="Verdana"/>
          <w:sz w:val="20"/>
          <w:szCs w:val="20"/>
        </w:rPr>
        <w:t>“</w:t>
      </w:r>
      <w:r w:rsidR="00A9474E" w:rsidRPr="00FC6E2D">
        <w:rPr>
          <w:rFonts w:ascii="Verdana" w:eastAsia="Times New Roman" w:hAnsi="Verdana"/>
          <w:sz w:val="20"/>
          <w:szCs w:val="20"/>
        </w:rPr>
        <w:t>.</w:t>
      </w:r>
    </w:p>
    <w:p w:rsidR="009C2558" w:rsidRPr="00737796" w:rsidRDefault="009C2558" w:rsidP="00FC6E2D">
      <w:pPr>
        <w:pStyle w:val="21"/>
        <w:shd w:val="clear" w:color="auto" w:fill="auto"/>
        <w:tabs>
          <w:tab w:val="left" w:pos="1314"/>
        </w:tabs>
        <w:spacing w:line="360" w:lineRule="auto"/>
        <w:rPr>
          <w:rFonts w:ascii="Verdana" w:eastAsia="Times New Roman" w:hAnsi="Verdana"/>
          <w:b w:val="0"/>
          <w:bCs w:val="0"/>
          <w:sz w:val="20"/>
          <w:szCs w:val="20"/>
          <w:lang w:val="ru-RU"/>
        </w:rPr>
      </w:pPr>
    </w:p>
    <w:p w:rsidR="009C2558" w:rsidRPr="00FC6E2D" w:rsidRDefault="009C2558" w:rsidP="00FC6E2D">
      <w:pPr>
        <w:pStyle w:val="ListParagraph"/>
        <w:spacing w:line="360" w:lineRule="auto"/>
        <w:ind w:left="0"/>
        <w:jc w:val="both"/>
        <w:rPr>
          <w:rFonts w:ascii="Verdana" w:hAnsi="Verdana"/>
          <w:lang w:val="bg-BG"/>
        </w:rPr>
      </w:pPr>
      <w:r w:rsidRPr="00737796">
        <w:rPr>
          <w:rFonts w:ascii="Verdana" w:hAnsi="Verdana"/>
          <w:b/>
          <w:bCs/>
          <w:lang w:val="ru-RU"/>
        </w:rPr>
        <w:t xml:space="preserve">1. </w:t>
      </w:r>
      <w:r w:rsidR="009766B3" w:rsidRPr="00737796">
        <w:rPr>
          <w:rFonts w:ascii="Verdana" w:hAnsi="Verdana"/>
          <w:bCs/>
          <w:lang w:val="ru-RU"/>
        </w:rPr>
        <w:t>Гаранционене срок на изпълнениете дейности</w:t>
      </w:r>
      <w:r w:rsidR="009766B3" w:rsidRPr="00FC6E2D">
        <w:rPr>
          <w:rFonts w:ascii="Verdana" w:hAnsi="Verdana"/>
          <w:bCs/>
          <w:lang w:val="bg-BG"/>
        </w:rPr>
        <w:t>-.................. месеца</w:t>
      </w:r>
    </w:p>
    <w:p w:rsidR="009C2558" w:rsidRPr="00737796" w:rsidRDefault="009C2558" w:rsidP="00FC6E2D">
      <w:pPr>
        <w:widowControl/>
        <w:spacing w:line="360" w:lineRule="auto"/>
        <w:jc w:val="both"/>
        <w:rPr>
          <w:rFonts w:ascii="Verdana" w:eastAsia="Times New Roman" w:hAnsi="Verdana" w:cs="Times New Roman"/>
          <w:color w:val="auto"/>
          <w:sz w:val="20"/>
          <w:szCs w:val="20"/>
          <w:lang w:val="ru-RU"/>
        </w:rPr>
      </w:pPr>
    </w:p>
    <w:p w:rsidR="00184527" w:rsidRPr="00FC6E2D" w:rsidRDefault="00184527" w:rsidP="00FC6E2D">
      <w:pPr>
        <w:tabs>
          <w:tab w:val="left" w:pos="720"/>
        </w:tabs>
        <w:autoSpaceDE w:val="0"/>
        <w:autoSpaceDN w:val="0"/>
        <w:adjustRightInd w:val="0"/>
        <w:spacing w:line="360" w:lineRule="auto"/>
        <w:ind w:right="142"/>
        <w:jc w:val="both"/>
        <w:rPr>
          <w:rFonts w:ascii="Verdana" w:eastAsia="MS ??" w:hAnsi="Verdana"/>
          <w:b/>
          <w:sz w:val="20"/>
          <w:szCs w:val="20"/>
        </w:rPr>
      </w:pPr>
      <w:r w:rsidRPr="00FC6E2D">
        <w:rPr>
          <w:rFonts w:ascii="Verdana" w:eastAsia="MS ??" w:hAnsi="Verdana"/>
          <w:b/>
          <w:sz w:val="20"/>
          <w:szCs w:val="20"/>
        </w:rPr>
        <w:t xml:space="preserve">2. </w:t>
      </w:r>
      <w:r w:rsidR="009766B3" w:rsidRPr="00FC6E2D">
        <w:rPr>
          <w:rFonts w:ascii="Verdana" w:eastAsia="Times New Roman" w:hAnsi="Verdana" w:cs="Times New Roman"/>
          <w:bCs/>
          <w:color w:val="auto"/>
          <w:sz w:val="20"/>
          <w:szCs w:val="20"/>
        </w:rPr>
        <w:t>Срок за изпълнение-.................календарни дни</w:t>
      </w:r>
    </w:p>
    <w:p w:rsidR="007C7209" w:rsidRDefault="007C7209" w:rsidP="00FC6E2D">
      <w:pPr>
        <w:tabs>
          <w:tab w:val="left" w:pos="720"/>
        </w:tabs>
        <w:autoSpaceDE w:val="0"/>
        <w:autoSpaceDN w:val="0"/>
        <w:adjustRightInd w:val="0"/>
        <w:spacing w:line="360" w:lineRule="auto"/>
        <w:ind w:right="142"/>
        <w:jc w:val="both"/>
        <w:rPr>
          <w:rFonts w:ascii="Verdana" w:eastAsia="MS ??" w:hAnsi="Verdana"/>
          <w:color w:val="FF0000"/>
          <w:sz w:val="20"/>
          <w:szCs w:val="20"/>
        </w:rPr>
      </w:pPr>
      <w:bookmarkStart w:id="1" w:name="_GoBack"/>
      <w:bookmarkEnd w:id="1"/>
    </w:p>
    <w:p w:rsidR="00184527" w:rsidRPr="00FC6E2D" w:rsidRDefault="00184527" w:rsidP="00FC6E2D">
      <w:pPr>
        <w:spacing w:line="360" w:lineRule="auto"/>
        <w:jc w:val="both"/>
        <w:outlineLvl w:val="0"/>
        <w:rPr>
          <w:rFonts w:ascii="Verdana" w:hAnsi="Verdana"/>
          <w:b/>
          <w:sz w:val="20"/>
          <w:szCs w:val="20"/>
        </w:rPr>
      </w:pPr>
      <w:r w:rsidRPr="00FC6E2D">
        <w:rPr>
          <w:rFonts w:ascii="Verdana" w:hAnsi="Verdana"/>
          <w:b/>
          <w:sz w:val="20"/>
          <w:szCs w:val="20"/>
        </w:rPr>
        <w:t xml:space="preserve">3. </w:t>
      </w:r>
      <w:r w:rsidR="009766B3" w:rsidRPr="00FC6E2D">
        <w:rPr>
          <w:rFonts w:ascii="Verdana" w:eastAsia="Times New Roman" w:hAnsi="Verdana" w:cs="Times New Roman"/>
          <w:b/>
          <w:color w:val="auto"/>
          <w:sz w:val="20"/>
          <w:szCs w:val="20"/>
        </w:rPr>
        <w:t>План за осигуряване на гаранционната поддръжка и устойчивост</w:t>
      </w:r>
      <w:r w:rsidRPr="00FC6E2D">
        <w:rPr>
          <w:rFonts w:ascii="Verdana" w:hAnsi="Verdana"/>
          <w:b/>
          <w:sz w:val="20"/>
          <w:szCs w:val="20"/>
        </w:rPr>
        <w:t xml:space="preserve">: </w:t>
      </w:r>
      <w:r w:rsidRPr="00FC6E2D">
        <w:rPr>
          <w:rFonts w:ascii="Verdana" w:hAnsi="Verdana"/>
          <w:sz w:val="20"/>
          <w:szCs w:val="20"/>
        </w:rPr>
        <w:t>Приложение 1</w:t>
      </w:r>
    </w:p>
    <w:p w:rsidR="00184527" w:rsidRPr="00FC6E2D" w:rsidRDefault="00184527" w:rsidP="00FC6E2D">
      <w:pPr>
        <w:spacing w:line="360" w:lineRule="auto"/>
        <w:jc w:val="both"/>
        <w:outlineLvl w:val="0"/>
        <w:rPr>
          <w:rFonts w:ascii="Verdana" w:hAnsi="Verdana"/>
          <w:b/>
          <w:sz w:val="20"/>
          <w:szCs w:val="20"/>
        </w:rPr>
      </w:pPr>
    </w:p>
    <w:p w:rsidR="00184527" w:rsidRPr="00FC6E2D" w:rsidRDefault="00184527" w:rsidP="00FC6E2D">
      <w:pPr>
        <w:spacing w:line="360" w:lineRule="auto"/>
        <w:jc w:val="both"/>
        <w:outlineLvl w:val="0"/>
        <w:rPr>
          <w:rFonts w:ascii="Verdana" w:hAnsi="Verdana" w:cs="Tahoma"/>
          <w:color w:val="auto"/>
          <w:sz w:val="20"/>
          <w:szCs w:val="20"/>
          <w:lang w:val="ru-RU"/>
        </w:rPr>
      </w:pPr>
      <w:r w:rsidRPr="00FC6E2D">
        <w:rPr>
          <w:rFonts w:ascii="Verdana" w:hAnsi="Verdana"/>
          <w:b/>
          <w:sz w:val="20"/>
          <w:szCs w:val="20"/>
        </w:rPr>
        <w:t>4.</w:t>
      </w:r>
      <w:r w:rsidRPr="00FC6E2D">
        <w:rPr>
          <w:rFonts w:ascii="Verdana" w:hAnsi="Verdana"/>
          <w:b/>
          <w:i/>
          <w:sz w:val="20"/>
          <w:szCs w:val="20"/>
        </w:rPr>
        <w:t xml:space="preserve"> </w:t>
      </w:r>
      <w:r w:rsidRPr="00FC6E2D">
        <w:rPr>
          <w:rFonts w:ascii="Verdana" w:eastAsia="Times New Roman" w:hAnsi="Verdana" w:cs="Tahoma"/>
          <w:b/>
          <w:color w:val="auto"/>
          <w:sz w:val="20"/>
          <w:szCs w:val="20"/>
        </w:rPr>
        <w:t xml:space="preserve"> </w:t>
      </w:r>
      <w:r w:rsidR="009766B3" w:rsidRPr="00FC6E2D">
        <w:rPr>
          <w:rFonts w:ascii="Verdana" w:hAnsi="Verdana" w:cs="Tahoma"/>
          <w:color w:val="auto"/>
          <w:sz w:val="20"/>
          <w:szCs w:val="20"/>
          <w:lang w:val="ru-RU"/>
        </w:rPr>
        <w:t xml:space="preserve">Ще изпълнявам обществената поръчка съгласно техническата спецификация и </w:t>
      </w:r>
      <w:r w:rsidR="009766B3" w:rsidRPr="00FC6E2D">
        <w:rPr>
          <w:rFonts w:ascii="Verdana" w:hAnsi="Verdana"/>
          <w:sz w:val="20"/>
          <w:szCs w:val="20"/>
        </w:rPr>
        <w:t>действащато европейско и и национално законодателство</w:t>
      </w:r>
      <w:r w:rsidRPr="00FC6E2D">
        <w:rPr>
          <w:rFonts w:ascii="Verdana" w:hAnsi="Verdana" w:cs="Tahoma"/>
          <w:color w:val="auto"/>
          <w:sz w:val="20"/>
          <w:szCs w:val="20"/>
          <w:lang w:val="ru-RU"/>
        </w:rPr>
        <w:t>.</w:t>
      </w:r>
    </w:p>
    <w:p w:rsidR="009766B3" w:rsidRPr="00FC6E2D" w:rsidRDefault="009766B3" w:rsidP="00FC6E2D">
      <w:pPr>
        <w:spacing w:line="360" w:lineRule="auto"/>
        <w:jc w:val="both"/>
        <w:outlineLvl w:val="0"/>
        <w:rPr>
          <w:rFonts w:ascii="Verdana" w:hAnsi="Verdana" w:cs="Tahoma"/>
          <w:color w:val="auto"/>
          <w:sz w:val="20"/>
          <w:szCs w:val="20"/>
          <w:lang w:val="ru-RU"/>
        </w:rPr>
      </w:pPr>
    </w:p>
    <w:p w:rsidR="009766B3" w:rsidRPr="00FC6E2D" w:rsidRDefault="009766B3" w:rsidP="00FC6E2D">
      <w:pPr>
        <w:spacing w:line="360" w:lineRule="auto"/>
        <w:jc w:val="both"/>
        <w:outlineLvl w:val="0"/>
        <w:rPr>
          <w:rFonts w:ascii="Verdana" w:hAnsi="Verdana" w:cs="Tahoma"/>
          <w:color w:val="auto"/>
          <w:sz w:val="20"/>
          <w:szCs w:val="20"/>
          <w:lang w:val="ru-RU"/>
        </w:rPr>
      </w:pPr>
      <w:r w:rsidRPr="00FC6E2D">
        <w:rPr>
          <w:rFonts w:ascii="Verdana" w:hAnsi="Verdana"/>
          <w:b/>
          <w:sz w:val="20"/>
          <w:szCs w:val="20"/>
        </w:rPr>
        <w:t>5.</w:t>
      </w:r>
      <w:r w:rsidRPr="00FC6E2D">
        <w:rPr>
          <w:rFonts w:ascii="Verdana" w:hAnsi="Verdana"/>
          <w:b/>
          <w:i/>
          <w:sz w:val="20"/>
          <w:szCs w:val="20"/>
        </w:rPr>
        <w:t xml:space="preserve"> </w:t>
      </w:r>
      <w:r w:rsidRPr="00FC6E2D">
        <w:rPr>
          <w:rFonts w:ascii="Verdana" w:eastAsia="Times New Roman" w:hAnsi="Verdana" w:cs="Tahoma"/>
          <w:b/>
          <w:color w:val="auto"/>
          <w:sz w:val="20"/>
          <w:szCs w:val="20"/>
        </w:rPr>
        <w:t xml:space="preserve"> </w:t>
      </w:r>
      <w:r w:rsidRPr="00FC6E2D">
        <w:rPr>
          <w:rFonts w:ascii="Verdana" w:hAnsi="Verdana" w:cs="Tahoma"/>
          <w:color w:val="auto"/>
          <w:sz w:val="20"/>
          <w:szCs w:val="20"/>
          <w:lang w:val="ru-RU"/>
        </w:rPr>
        <w:t>Запознат съм със съдържанието на проекто-договора и приемамклаузите в него.</w:t>
      </w:r>
    </w:p>
    <w:p w:rsidR="00184527" w:rsidRPr="00FC6E2D" w:rsidRDefault="00184527" w:rsidP="00FC6E2D">
      <w:pPr>
        <w:widowControl/>
        <w:shd w:val="clear" w:color="auto" w:fill="FFFFFF"/>
        <w:tabs>
          <w:tab w:val="left" w:pos="720"/>
        </w:tabs>
        <w:spacing w:line="360" w:lineRule="auto"/>
        <w:jc w:val="both"/>
        <w:rPr>
          <w:rFonts w:ascii="Verdana" w:eastAsia="Times New Roman" w:hAnsi="Verdana" w:cs="Tahoma"/>
          <w:color w:val="auto"/>
          <w:sz w:val="20"/>
          <w:szCs w:val="20"/>
        </w:rPr>
      </w:pPr>
      <w:r w:rsidRPr="00FC6E2D">
        <w:rPr>
          <w:rFonts w:ascii="Verdana" w:eastAsia="Times New Roman" w:hAnsi="Verdana" w:cs="Tahoma"/>
          <w:color w:val="auto"/>
          <w:sz w:val="20"/>
          <w:szCs w:val="20"/>
        </w:rPr>
        <w:tab/>
      </w:r>
    </w:p>
    <w:p w:rsidR="00184527" w:rsidRPr="00FC6E2D" w:rsidRDefault="009766B3" w:rsidP="00FC6E2D">
      <w:pPr>
        <w:widowControl/>
        <w:spacing w:after="200" w:line="360" w:lineRule="auto"/>
        <w:jc w:val="both"/>
        <w:rPr>
          <w:rFonts w:ascii="Verdana" w:hAnsi="Verdana" w:cs="Tahoma"/>
          <w:color w:val="auto"/>
          <w:sz w:val="20"/>
          <w:szCs w:val="20"/>
        </w:rPr>
      </w:pPr>
      <w:r w:rsidRPr="00FC6E2D">
        <w:rPr>
          <w:rFonts w:ascii="Verdana" w:eastAsia="Times New Roman" w:hAnsi="Verdana" w:cs="Tahoma"/>
          <w:b/>
          <w:color w:val="auto"/>
          <w:sz w:val="20"/>
          <w:szCs w:val="20"/>
        </w:rPr>
        <w:t>6</w:t>
      </w:r>
      <w:r w:rsidR="00184527" w:rsidRPr="00FC6E2D">
        <w:rPr>
          <w:rFonts w:ascii="Verdana" w:eastAsia="Times New Roman" w:hAnsi="Verdana" w:cs="Tahoma"/>
          <w:b/>
          <w:color w:val="auto"/>
          <w:sz w:val="20"/>
          <w:szCs w:val="20"/>
        </w:rPr>
        <w:t>.</w:t>
      </w:r>
      <w:r w:rsidR="00184527" w:rsidRPr="00FC6E2D">
        <w:rPr>
          <w:rFonts w:ascii="Verdana" w:eastAsia="Times New Roman" w:hAnsi="Verdana" w:cs="Tahoma"/>
          <w:color w:val="auto"/>
          <w:sz w:val="20"/>
          <w:szCs w:val="20"/>
        </w:rPr>
        <w:t xml:space="preserve"> Приемаме срока на валидност на офертата да бъде 150 календарни </w:t>
      </w:r>
      <w:r w:rsidR="00184527" w:rsidRPr="00FC6E2D">
        <w:rPr>
          <w:rFonts w:ascii="Verdana" w:hAnsi="Verdana" w:cs="Tahoma"/>
          <w:color w:val="auto"/>
          <w:sz w:val="20"/>
          <w:szCs w:val="20"/>
        </w:rPr>
        <w:t>считано от последната обявена дата за подаване на оферти.</w:t>
      </w:r>
    </w:p>
    <w:p w:rsidR="00184527" w:rsidRPr="00FC6E2D" w:rsidRDefault="009766B3" w:rsidP="00FC6E2D">
      <w:pPr>
        <w:widowControl/>
        <w:shd w:val="clear" w:color="auto" w:fill="FFFFFF"/>
        <w:tabs>
          <w:tab w:val="left" w:pos="720"/>
        </w:tabs>
        <w:spacing w:line="360" w:lineRule="auto"/>
        <w:jc w:val="both"/>
        <w:rPr>
          <w:rFonts w:ascii="Verdana" w:eastAsia="Times New Roman" w:hAnsi="Verdana" w:cs="Tahoma"/>
          <w:color w:val="auto"/>
          <w:sz w:val="20"/>
          <w:szCs w:val="20"/>
        </w:rPr>
      </w:pPr>
      <w:r w:rsidRPr="00FC6E2D">
        <w:rPr>
          <w:rFonts w:ascii="Verdana" w:eastAsia="Times New Roman" w:hAnsi="Verdana" w:cs="Tahoma"/>
          <w:b/>
          <w:color w:val="auto"/>
          <w:sz w:val="20"/>
          <w:szCs w:val="20"/>
        </w:rPr>
        <w:t>7</w:t>
      </w:r>
      <w:r w:rsidR="00184527" w:rsidRPr="00FC6E2D">
        <w:rPr>
          <w:rFonts w:ascii="Verdana" w:eastAsia="Times New Roman" w:hAnsi="Verdana" w:cs="Tahoma"/>
          <w:b/>
          <w:color w:val="auto"/>
          <w:sz w:val="20"/>
          <w:szCs w:val="20"/>
        </w:rPr>
        <w:t>.</w:t>
      </w:r>
      <w:r w:rsidR="00184527" w:rsidRPr="00FC6E2D">
        <w:rPr>
          <w:rFonts w:ascii="Verdana" w:eastAsia="Times New Roman" w:hAnsi="Verdana" w:cs="Tahoma"/>
          <w:color w:val="auto"/>
          <w:sz w:val="20"/>
          <w:szCs w:val="20"/>
        </w:rPr>
        <w:t xml:space="preserve"> Декларирам, че при изготвяне на офертата са спазени задълженията, свързани с данъци и осигуровки, закрила на заетостта и условията на труд;</w:t>
      </w:r>
    </w:p>
    <w:p w:rsidR="00184527" w:rsidRPr="00FC6E2D" w:rsidRDefault="00184527" w:rsidP="00FC6E2D">
      <w:pPr>
        <w:widowControl/>
        <w:spacing w:line="360" w:lineRule="auto"/>
        <w:rPr>
          <w:rFonts w:ascii="Verdana" w:hAnsi="Verdana" w:cs="Verdana"/>
          <w:color w:val="auto"/>
          <w:sz w:val="20"/>
          <w:szCs w:val="20"/>
          <w:u w:val="single"/>
          <w:lang w:val="ru-RU"/>
        </w:rPr>
      </w:pPr>
    </w:p>
    <w:p w:rsidR="00184527" w:rsidRPr="00FC6E2D" w:rsidRDefault="009766B3" w:rsidP="00FC6E2D">
      <w:pPr>
        <w:widowControl/>
        <w:shd w:val="clear" w:color="auto" w:fill="FFFFFF"/>
        <w:spacing w:after="120" w:line="360" w:lineRule="auto"/>
        <w:jc w:val="both"/>
        <w:rPr>
          <w:rFonts w:ascii="Verdana" w:eastAsia="Times New Roman" w:hAnsi="Verdana" w:cs="Tahoma"/>
          <w:i/>
          <w:color w:val="auto"/>
          <w:sz w:val="20"/>
          <w:szCs w:val="20"/>
        </w:rPr>
      </w:pPr>
      <w:r w:rsidRPr="00FC6E2D">
        <w:rPr>
          <w:rFonts w:ascii="Verdana" w:eastAsia="Times New Roman" w:hAnsi="Verdana" w:cs="Tahoma"/>
          <w:b/>
          <w:i/>
          <w:color w:val="auto"/>
          <w:sz w:val="20"/>
          <w:szCs w:val="20"/>
        </w:rPr>
        <w:lastRenderedPageBreak/>
        <w:t>8</w:t>
      </w:r>
      <w:r w:rsidR="00184527" w:rsidRPr="00FC6E2D">
        <w:rPr>
          <w:rFonts w:ascii="Verdana" w:eastAsia="Times New Roman" w:hAnsi="Verdana" w:cs="Tahoma"/>
          <w:b/>
          <w:i/>
          <w:color w:val="auto"/>
          <w:sz w:val="20"/>
          <w:szCs w:val="20"/>
        </w:rPr>
        <w:t>.</w:t>
      </w:r>
      <w:r w:rsidR="00184527" w:rsidRPr="00FC6E2D">
        <w:rPr>
          <w:rFonts w:ascii="Verdana" w:eastAsia="Times New Roman" w:hAnsi="Verdana" w:cs="Tahoma"/>
          <w:i/>
          <w:color w:val="auto"/>
          <w:sz w:val="20"/>
          <w:szCs w:val="20"/>
        </w:rPr>
        <w:t xml:space="preserve"> За изпълнение предмета на поръчката прилагаме: документ за упълномощаване, когато лицето, което подава офертата, не е законният представител на участника – оригинал или нотариално заверено копие;(при наличие)</w:t>
      </w:r>
    </w:p>
    <w:p w:rsidR="00184527" w:rsidRPr="00FC6E2D" w:rsidRDefault="00184527" w:rsidP="00FC6E2D">
      <w:pPr>
        <w:widowControl/>
        <w:shd w:val="clear" w:color="auto" w:fill="FFFFFF"/>
        <w:spacing w:after="120" w:line="360" w:lineRule="auto"/>
        <w:jc w:val="both"/>
        <w:rPr>
          <w:rFonts w:ascii="Verdana" w:eastAsia="Times New Roman" w:hAnsi="Verdana" w:cs="Tahoma"/>
          <w:color w:val="auto"/>
          <w:sz w:val="20"/>
          <w:szCs w:val="20"/>
        </w:rPr>
      </w:pPr>
    </w:p>
    <w:p w:rsidR="00184527" w:rsidRPr="00FC6E2D" w:rsidRDefault="00184527" w:rsidP="00FC6E2D">
      <w:pPr>
        <w:widowControl/>
        <w:shd w:val="clear" w:color="auto" w:fill="FFFFFF"/>
        <w:spacing w:after="120" w:line="360" w:lineRule="auto"/>
        <w:jc w:val="both"/>
        <w:rPr>
          <w:rFonts w:ascii="Verdana" w:eastAsia="Times New Roman" w:hAnsi="Verdana" w:cs="Tahoma"/>
          <w:color w:val="auto"/>
          <w:sz w:val="20"/>
          <w:szCs w:val="20"/>
        </w:rPr>
      </w:pPr>
    </w:p>
    <w:p w:rsidR="00184527" w:rsidRPr="00FC6E2D" w:rsidRDefault="00184527" w:rsidP="00FC6E2D">
      <w:pPr>
        <w:widowControl/>
        <w:spacing w:line="360" w:lineRule="auto"/>
        <w:jc w:val="both"/>
        <w:rPr>
          <w:rFonts w:ascii="Verdana" w:hAnsi="Verdana" w:cs="Tahoma"/>
          <w:b/>
          <w:color w:val="auto"/>
          <w:sz w:val="20"/>
          <w:szCs w:val="20"/>
        </w:rPr>
      </w:pPr>
      <w:r w:rsidRPr="00FC6E2D">
        <w:rPr>
          <w:rFonts w:ascii="Verdana" w:hAnsi="Verdana" w:cs="Tahoma"/>
          <w:b/>
          <w:color w:val="auto"/>
          <w:sz w:val="20"/>
          <w:szCs w:val="20"/>
        </w:rPr>
        <w:t>Неразделна част от настоящата оферта са :</w:t>
      </w:r>
    </w:p>
    <w:p w:rsidR="00184527" w:rsidRPr="00FC6E2D" w:rsidRDefault="00184527" w:rsidP="00FC6E2D">
      <w:pPr>
        <w:widowControl/>
        <w:spacing w:line="360" w:lineRule="auto"/>
        <w:jc w:val="both"/>
        <w:rPr>
          <w:rFonts w:ascii="Verdana" w:hAnsi="Verdana" w:cs="Tahoma"/>
          <w:color w:val="auto"/>
          <w:sz w:val="20"/>
          <w:szCs w:val="20"/>
        </w:rPr>
      </w:pPr>
      <w:r w:rsidRPr="00FC6E2D">
        <w:rPr>
          <w:rFonts w:ascii="Verdana" w:hAnsi="Verdana" w:cs="Tahoma"/>
          <w:color w:val="auto"/>
          <w:sz w:val="20"/>
          <w:szCs w:val="20"/>
        </w:rPr>
        <w:t>Приложени</w:t>
      </w:r>
      <w:r w:rsidR="009766B3" w:rsidRPr="00FC6E2D">
        <w:rPr>
          <w:rFonts w:ascii="Verdana" w:hAnsi="Verdana" w:cs="Tahoma"/>
          <w:color w:val="auto"/>
          <w:sz w:val="20"/>
          <w:szCs w:val="20"/>
        </w:rPr>
        <w:t>е</w:t>
      </w:r>
      <w:r w:rsidRPr="00FC6E2D">
        <w:rPr>
          <w:rFonts w:ascii="Verdana" w:hAnsi="Verdana" w:cs="Tahoma"/>
          <w:color w:val="auto"/>
          <w:sz w:val="20"/>
          <w:szCs w:val="20"/>
        </w:rPr>
        <w:t xml:space="preserve"> 1</w:t>
      </w:r>
    </w:p>
    <w:p w:rsidR="009C2558" w:rsidRPr="00FC6E2D" w:rsidRDefault="009C2558" w:rsidP="00FC6E2D">
      <w:pPr>
        <w:widowControl/>
        <w:spacing w:before="120" w:line="360" w:lineRule="auto"/>
        <w:ind w:firstLine="708"/>
        <w:jc w:val="both"/>
        <w:rPr>
          <w:rFonts w:ascii="Verdana" w:hAnsi="Verdana" w:cs="Tahoma"/>
          <w:sz w:val="20"/>
          <w:szCs w:val="20"/>
        </w:rPr>
      </w:pPr>
      <w:r w:rsidRPr="00FC6E2D">
        <w:rPr>
          <w:rFonts w:ascii="Verdana" w:hAnsi="Verdana" w:cs="Tahoma"/>
          <w:sz w:val="20"/>
          <w:szCs w:val="20"/>
        </w:rPr>
        <w:t>Настоящата оферта има валидност 150 календарни дни, считано от последната обявена дата за подаване на оферти и е неразделна част от документите по процедурата.</w:t>
      </w:r>
    </w:p>
    <w:p w:rsidR="009C2558" w:rsidRPr="00FC6E2D" w:rsidRDefault="009C2558" w:rsidP="00FC6E2D">
      <w:pPr>
        <w:widowControl/>
        <w:spacing w:line="360" w:lineRule="auto"/>
        <w:rPr>
          <w:rFonts w:ascii="Verdana" w:hAnsi="Verdana" w:cs="Verdana"/>
          <w:color w:val="auto"/>
          <w:sz w:val="20"/>
          <w:szCs w:val="20"/>
          <w:u w:val="single"/>
          <w:lang w:val="ru-RU"/>
        </w:rPr>
      </w:pPr>
    </w:p>
    <w:p w:rsidR="009C2558" w:rsidRPr="00FC6E2D" w:rsidRDefault="009C2558" w:rsidP="00FC6E2D">
      <w:pPr>
        <w:widowControl/>
        <w:spacing w:line="360" w:lineRule="auto"/>
        <w:rPr>
          <w:rFonts w:ascii="Verdana" w:hAnsi="Verdana" w:cs="Verdana"/>
          <w:color w:val="auto"/>
          <w:sz w:val="20"/>
          <w:szCs w:val="20"/>
          <w:u w:val="single"/>
          <w:lang w:val="ru-RU"/>
        </w:rPr>
      </w:pPr>
    </w:p>
    <w:p w:rsidR="00B20BB2" w:rsidRPr="00FC6E2D" w:rsidRDefault="00B20BB2" w:rsidP="00FC6E2D">
      <w:pPr>
        <w:widowControl/>
        <w:spacing w:line="360" w:lineRule="auto"/>
        <w:rPr>
          <w:rFonts w:ascii="Verdana" w:hAnsi="Verdana" w:cs="Verdana"/>
          <w:color w:val="auto"/>
          <w:sz w:val="20"/>
          <w:szCs w:val="20"/>
          <w:lang w:val="ru-RU"/>
        </w:rPr>
      </w:pPr>
      <w:r w:rsidRPr="00FC6E2D">
        <w:rPr>
          <w:rFonts w:ascii="Verdana" w:hAnsi="Verdana" w:cs="Verdana"/>
          <w:color w:val="auto"/>
          <w:sz w:val="20"/>
          <w:szCs w:val="20"/>
          <w:u w:val="single"/>
          <w:lang w:val="ru-RU"/>
        </w:rPr>
        <w:tab/>
      </w:r>
      <w:r w:rsidRPr="00FC6E2D">
        <w:rPr>
          <w:rFonts w:ascii="Verdana" w:hAnsi="Verdana" w:cs="Verdana"/>
          <w:color w:val="auto"/>
          <w:sz w:val="20"/>
          <w:szCs w:val="20"/>
          <w:u w:val="single"/>
          <w:lang w:val="ru-RU"/>
        </w:rPr>
        <w:tab/>
      </w:r>
      <w:r w:rsidRPr="00FC6E2D">
        <w:rPr>
          <w:rFonts w:ascii="Verdana" w:hAnsi="Verdana" w:cs="Verdana"/>
          <w:color w:val="auto"/>
          <w:sz w:val="20"/>
          <w:szCs w:val="20"/>
          <w:u w:val="single"/>
          <w:lang w:val="ru-RU"/>
        </w:rPr>
        <w:tab/>
        <w:t xml:space="preserve"> </w:t>
      </w:r>
      <w:r w:rsidRPr="00FC6E2D">
        <w:rPr>
          <w:rFonts w:ascii="Verdana" w:hAnsi="Verdana" w:cs="Verdana"/>
          <w:color w:val="auto"/>
          <w:sz w:val="20"/>
          <w:szCs w:val="20"/>
          <w:lang w:val="ru-RU"/>
        </w:rPr>
        <w:t xml:space="preserve">г.                 </w:t>
      </w:r>
      <w:r w:rsidRPr="00FC6E2D">
        <w:rPr>
          <w:rFonts w:ascii="Verdana" w:hAnsi="Verdana" w:cs="Verdana"/>
          <w:color w:val="auto"/>
          <w:sz w:val="20"/>
          <w:szCs w:val="20"/>
          <w:lang w:val="ru-RU"/>
        </w:rPr>
        <w:tab/>
      </w:r>
      <w:r w:rsidRPr="00FC6E2D">
        <w:rPr>
          <w:rFonts w:ascii="Verdana" w:hAnsi="Verdana" w:cs="Verdana"/>
          <w:color w:val="auto"/>
          <w:sz w:val="20"/>
          <w:szCs w:val="20"/>
          <w:lang w:val="ru-RU"/>
        </w:rPr>
        <w:tab/>
        <w:t xml:space="preserve">                         </w:t>
      </w:r>
      <w:r w:rsidRPr="00FC6E2D">
        <w:rPr>
          <w:rFonts w:ascii="Verdana" w:hAnsi="Verdana" w:cs="Verdana"/>
          <w:color w:val="auto"/>
          <w:sz w:val="20"/>
          <w:szCs w:val="20"/>
          <w:u w:val="single"/>
          <w:lang w:val="ru-RU"/>
        </w:rPr>
        <w:tab/>
      </w:r>
      <w:r w:rsidRPr="00FC6E2D">
        <w:rPr>
          <w:rFonts w:ascii="Verdana" w:hAnsi="Verdana" w:cs="Verdana"/>
          <w:color w:val="auto"/>
          <w:sz w:val="20"/>
          <w:szCs w:val="20"/>
          <w:u w:val="single"/>
          <w:lang w:val="ru-RU"/>
        </w:rPr>
        <w:tab/>
      </w:r>
      <w:r w:rsidRPr="00FC6E2D">
        <w:rPr>
          <w:rFonts w:ascii="Verdana" w:hAnsi="Verdana" w:cs="Verdana"/>
          <w:color w:val="auto"/>
          <w:sz w:val="20"/>
          <w:szCs w:val="20"/>
          <w:u w:val="single"/>
          <w:lang w:val="ru-RU"/>
        </w:rPr>
        <w:tab/>
      </w:r>
    </w:p>
    <w:p w:rsidR="00B20BB2" w:rsidRPr="00FC6E2D" w:rsidRDefault="00B20BB2" w:rsidP="00FC6E2D">
      <w:pPr>
        <w:widowControl/>
        <w:spacing w:line="360" w:lineRule="auto"/>
        <w:rPr>
          <w:rFonts w:ascii="Verdana" w:hAnsi="Verdana" w:cs="Verdana"/>
          <w:i/>
          <w:iCs/>
          <w:color w:val="auto"/>
          <w:sz w:val="20"/>
          <w:szCs w:val="20"/>
          <w:lang w:val="ru-RU"/>
        </w:rPr>
      </w:pPr>
      <w:r w:rsidRPr="00FC6E2D">
        <w:rPr>
          <w:rFonts w:ascii="Verdana" w:hAnsi="Verdana" w:cs="Verdana"/>
          <w:i/>
          <w:iCs/>
          <w:color w:val="auto"/>
          <w:sz w:val="20"/>
          <w:szCs w:val="20"/>
          <w:lang w:val="ru-RU"/>
        </w:rPr>
        <w:t>(</w:t>
      </w:r>
      <w:r w:rsidRPr="00737796">
        <w:rPr>
          <w:rFonts w:ascii="Verdana" w:hAnsi="Verdana" w:cs="Verdana"/>
          <w:i/>
          <w:iCs/>
          <w:color w:val="auto"/>
          <w:sz w:val="20"/>
          <w:szCs w:val="20"/>
          <w:lang w:val="ru-RU"/>
        </w:rPr>
        <w:t>дата на подписване)</w:t>
      </w:r>
      <w:r w:rsidRPr="00FC6E2D">
        <w:rPr>
          <w:rFonts w:ascii="Verdana" w:hAnsi="Verdana" w:cs="Verdana"/>
          <w:i/>
          <w:iCs/>
          <w:color w:val="auto"/>
          <w:sz w:val="20"/>
          <w:szCs w:val="20"/>
          <w:lang w:val="ru-RU"/>
        </w:rPr>
        <w:t xml:space="preserve">                                                               (подпис и печат)</w:t>
      </w:r>
    </w:p>
    <w:p w:rsidR="009C2558" w:rsidRPr="00FC6E2D" w:rsidRDefault="009C2558" w:rsidP="00FC6E2D">
      <w:pPr>
        <w:widowControl/>
        <w:spacing w:line="360" w:lineRule="auto"/>
        <w:jc w:val="both"/>
        <w:rPr>
          <w:rFonts w:ascii="Verdana" w:hAnsi="Verdana" w:cs="Verdana"/>
          <w:b/>
          <w:bCs/>
          <w:color w:val="auto"/>
          <w:sz w:val="20"/>
          <w:szCs w:val="20"/>
        </w:rPr>
      </w:pPr>
    </w:p>
    <w:p w:rsidR="009C2558" w:rsidRPr="00FC6E2D" w:rsidRDefault="009C2558" w:rsidP="00FC6E2D">
      <w:pPr>
        <w:widowControl/>
        <w:spacing w:line="360" w:lineRule="auto"/>
        <w:jc w:val="both"/>
        <w:rPr>
          <w:rFonts w:ascii="Verdana" w:hAnsi="Verdana" w:cs="Verdana"/>
          <w:b/>
          <w:bCs/>
          <w:color w:val="auto"/>
          <w:sz w:val="20"/>
          <w:szCs w:val="20"/>
        </w:rPr>
      </w:pPr>
    </w:p>
    <w:p w:rsidR="009C2558" w:rsidRPr="00FC6E2D" w:rsidRDefault="009C2558" w:rsidP="00FC6E2D">
      <w:pPr>
        <w:widowControl/>
        <w:spacing w:line="360" w:lineRule="auto"/>
        <w:jc w:val="both"/>
        <w:rPr>
          <w:rFonts w:ascii="Verdana" w:hAnsi="Verdana" w:cs="Verdana"/>
          <w:b/>
          <w:bCs/>
          <w:color w:val="auto"/>
          <w:sz w:val="20"/>
          <w:szCs w:val="20"/>
        </w:rPr>
      </w:pPr>
    </w:p>
    <w:p w:rsidR="009C2558" w:rsidRPr="00FC6E2D" w:rsidRDefault="009C2558" w:rsidP="00FC6E2D">
      <w:pPr>
        <w:widowControl/>
        <w:spacing w:line="360" w:lineRule="auto"/>
        <w:jc w:val="both"/>
        <w:rPr>
          <w:rFonts w:ascii="Verdana" w:hAnsi="Verdana" w:cs="Verdana"/>
          <w:b/>
          <w:bCs/>
          <w:color w:val="auto"/>
          <w:sz w:val="20"/>
          <w:szCs w:val="20"/>
        </w:rPr>
      </w:pPr>
    </w:p>
    <w:p w:rsidR="009766B3" w:rsidRPr="00FC6E2D" w:rsidRDefault="009766B3" w:rsidP="00FC6E2D">
      <w:pPr>
        <w:widowControl/>
        <w:spacing w:line="360" w:lineRule="auto"/>
        <w:jc w:val="both"/>
        <w:rPr>
          <w:rFonts w:ascii="Verdana" w:hAnsi="Verdana" w:cs="Verdana"/>
          <w:b/>
          <w:bCs/>
          <w:color w:val="auto"/>
          <w:sz w:val="20"/>
          <w:szCs w:val="20"/>
        </w:rPr>
      </w:pPr>
    </w:p>
    <w:p w:rsidR="009766B3" w:rsidRPr="00FC6E2D" w:rsidRDefault="009766B3" w:rsidP="00FC6E2D">
      <w:pPr>
        <w:widowControl/>
        <w:spacing w:line="360" w:lineRule="auto"/>
        <w:jc w:val="both"/>
        <w:rPr>
          <w:rFonts w:ascii="Verdana" w:hAnsi="Verdana" w:cs="Verdana"/>
          <w:b/>
          <w:bCs/>
          <w:color w:val="auto"/>
          <w:sz w:val="20"/>
          <w:szCs w:val="20"/>
        </w:rPr>
      </w:pPr>
    </w:p>
    <w:p w:rsidR="009766B3" w:rsidRPr="00FC6E2D" w:rsidRDefault="009766B3" w:rsidP="00FC6E2D">
      <w:pPr>
        <w:widowControl/>
        <w:spacing w:line="360" w:lineRule="auto"/>
        <w:jc w:val="both"/>
        <w:rPr>
          <w:rFonts w:ascii="Verdana" w:hAnsi="Verdana" w:cs="Verdana"/>
          <w:b/>
          <w:bCs/>
          <w:color w:val="auto"/>
          <w:sz w:val="20"/>
          <w:szCs w:val="20"/>
        </w:rPr>
      </w:pPr>
    </w:p>
    <w:p w:rsidR="009766B3" w:rsidRPr="00FC6E2D" w:rsidRDefault="009766B3" w:rsidP="00FC6E2D">
      <w:pPr>
        <w:widowControl/>
        <w:spacing w:line="360" w:lineRule="auto"/>
        <w:jc w:val="both"/>
        <w:rPr>
          <w:rFonts w:ascii="Verdana" w:hAnsi="Verdana" w:cs="Verdana"/>
          <w:b/>
          <w:bCs/>
          <w:color w:val="auto"/>
          <w:sz w:val="20"/>
          <w:szCs w:val="20"/>
        </w:rPr>
      </w:pPr>
    </w:p>
    <w:p w:rsidR="009766B3" w:rsidRPr="00FC6E2D" w:rsidRDefault="009766B3" w:rsidP="00FC6E2D">
      <w:pPr>
        <w:widowControl/>
        <w:spacing w:line="360" w:lineRule="auto"/>
        <w:jc w:val="both"/>
        <w:rPr>
          <w:rFonts w:ascii="Verdana" w:hAnsi="Verdana" w:cs="Verdana"/>
          <w:b/>
          <w:bCs/>
          <w:color w:val="auto"/>
          <w:sz w:val="20"/>
          <w:szCs w:val="20"/>
        </w:rPr>
      </w:pPr>
    </w:p>
    <w:p w:rsidR="009766B3" w:rsidRPr="00FC6E2D" w:rsidRDefault="009766B3" w:rsidP="00FC6E2D">
      <w:pPr>
        <w:widowControl/>
        <w:spacing w:line="360" w:lineRule="auto"/>
        <w:jc w:val="both"/>
        <w:rPr>
          <w:rFonts w:ascii="Verdana" w:hAnsi="Verdana" w:cs="Verdana"/>
          <w:b/>
          <w:bCs/>
          <w:color w:val="auto"/>
          <w:sz w:val="20"/>
          <w:szCs w:val="20"/>
        </w:rPr>
      </w:pPr>
    </w:p>
    <w:p w:rsidR="009766B3" w:rsidRPr="00FC6E2D" w:rsidRDefault="009766B3" w:rsidP="00FC6E2D">
      <w:pPr>
        <w:widowControl/>
        <w:spacing w:line="360" w:lineRule="auto"/>
        <w:jc w:val="both"/>
        <w:rPr>
          <w:rFonts w:ascii="Verdana" w:hAnsi="Verdana" w:cs="Verdana"/>
          <w:b/>
          <w:bCs/>
          <w:color w:val="auto"/>
          <w:sz w:val="20"/>
          <w:szCs w:val="20"/>
        </w:rPr>
      </w:pPr>
    </w:p>
    <w:p w:rsidR="009766B3" w:rsidRPr="00FC6E2D" w:rsidRDefault="009766B3" w:rsidP="00FC6E2D">
      <w:pPr>
        <w:widowControl/>
        <w:spacing w:line="360" w:lineRule="auto"/>
        <w:jc w:val="both"/>
        <w:rPr>
          <w:rFonts w:ascii="Verdana" w:hAnsi="Verdana" w:cs="Verdana"/>
          <w:b/>
          <w:bCs/>
          <w:color w:val="auto"/>
          <w:sz w:val="20"/>
          <w:szCs w:val="20"/>
        </w:rPr>
      </w:pPr>
    </w:p>
    <w:p w:rsidR="009766B3" w:rsidRPr="00FC6E2D" w:rsidRDefault="009766B3" w:rsidP="00FC6E2D">
      <w:pPr>
        <w:widowControl/>
        <w:spacing w:line="360" w:lineRule="auto"/>
        <w:jc w:val="both"/>
        <w:rPr>
          <w:rFonts w:ascii="Verdana" w:hAnsi="Verdana" w:cs="Verdana"/>
          <w:b/>
          <w:bCs/>
          <w:color w:val="auto"/>
          <w:sz w:val="20"/>
          <w:szCs w:val="20"/>
        </w:rPr>
      </w:pPr>
    </w:p>
    <w:p w:rsidR="009766B3" w:rsidRPr="00FC6E2D" w:rsidRDefault="009766B3" w:rsidP="00FC6E2D">
      <w:pPr>
        <w:widowControl/>
        <w:spacing w:line="360" w:lineRule="auto"/>
        <w:jc w:val="both"/>
        <w:rPr>
          <w:rFonts w:ascii="Verdana" w:hAnsi="Verdana" w:cs="Verdana"/>
          <w:b/>
          <w:bCs/>
          <w:color w:val="auto"/>
          <w:sz w:val="20"/>
          <w:szCs w:val="20"/>
        </w:rPr>
      </w:pPr>
    </w:p>
    <w:p w:rsidR="009766B3" w:rsidRPr="00FC6E2D" w:rsidRDefault="009766B3" w:rsidP="00FC6E2D">
      <w:pPr>
        <w:widowControl/>
        <w:spacing w:line="360" w:lineRule="auto"/>
        <w:jc w:val="both"/>
        <w:rPr>
          <w:rFonts w:ascii="Verdana" w:hAnsi="Verdana" w:cs="Verdana"/>
          <w:b/>
          <w:bCs/>
          <w:color w:val="auto"/>
          <w:sz w:val="20"/>
          <w:szCs w:val="20"/>
        </w:rPr>
      </w:pPr>
    </w:p>
    <w:p w:rsidR="009766B3" w:rsidRPr="00FC6E2D" w:rsidRDefault="009766B3" w:rsidP="00FC6E2D">
      <w:pPr>
        <w:widowControl/>
        <w:spacing w:line="360" w:lineRule="auto"/>
        <w:jc w:val="both"/>
        <w:rPr>
          <w:rFonts w:ascii="Verdana" w:hAnsi="Verdana" w:cs="Verdana"/>
          <w:b/>
          <w:bCs/>
          <w:color w:val="auto"/>
          <w:sz w:val="20"/>
          <w:szCs w:val="20"/>
        </w:rPr>
      </w:pPr>
    </w:p>
    <w:p w:rsidR="009766B3" w:rsidRPr="00FC6E2D" w:rsidRDefault="009766B3" w:rsidP="00FC6E2D">
      <w:pPr>
        <w:widowControl/>
        <w:spacing w:line="360" w:lineRule="auto"/>
        <w:jc w:val="both"/>
        <w:rPr>
          <w:rFonts w:ascii="Verdana" w:hAnsi="Verdana" w:cs="Verdana"/>
          <w:b/>
          <w:bCs/>
          <w:color w:val="auto"/>
          <w:sz w:val="20"/>
          <w:szCs w:val="20"/>
        </w:rPr>
      </w:pPr>
    </w:p>
    <w:p w:rsidR="009766B3" w:rsidRPr="00FC6E2D" w:rsidRDefault="009766B3" w:rsidP="00FC6E2D">
      <w:pPr>
        <w:widowControl/>
        <w:spacing w:line="360" w:lineRule="auto"/>
        <w:jc w:val="both"/>
        <w:rPr>
          <w:rFonts w:ascii="Verdana" w:hAnsi="Verdana" w:cs="Verdana"/>
          <w:b/>
          <w:bCs/>
          <w:color w:val="auto"/>
          <w:sz w:val="20"/>
          <w:szCs w:val="20"/>
        </w:rPr>
      </w:pPr>
    </w:p>
    <w:p w:rsidR="009766B3" w:rsidRPr="00FC6E2D" w:rsidRDefault="009766B3" w:rsidP="00FC6E2D">
      <w:pPr>
        <w:widowControl/>
        <w:spacing w:line="360" w:lineRule="auto"/>
        <w:jc w:val="both"/>
        <w:rPr>
          <w:rFonts w:ascii="Verdana" w:hAnsi="Verdana" w:cs="Verdana"/>
          <w:b/>
          <w:bCs/>
          <w:color w:val="auto"/>
          <w:sz w:val="20"/>
          <w:szCs w:val="20"/>
        </w:rPr>
      </w:pPr>
    </w:p>
    <w:p w:rsidR="009766B3" w:rsidRPr="00FC6E2D" w:rsidRDefault="009766B3" w:rsidP="00FC6E2D">
      <w:pPr>
        <w:widowControl/>
        <w:spacing w:line="360" w:lineRule="auto"/>
        <w:jc w:val="both"/>
        <w:rPr>
          <w:rFonts w:ascii="Verdana" w:hAnsi="Verdana" w:cs="Verdana"/>
          <w:b/>
          <w:bCs/>
          <w:color w:val="auto"/>
          <w:sz w:val="20"/>
          <w:szCs w:val="20"/>
        </w:rPr>
      </w:pPr>
    </w:p>
    <w:p w:rsidR="009766B3" w:rsidRPr="00FC6E2D" w:rsidRDefault="009766B3" w:rsidP="00FC6E2D">
      <w:pPr>
        <w:widowControl/>
        <w:spacing w:line="360" w:lineRule="auto"/>
        <w:jc w:val="both"/>
        <w:rPr>
          <w:rFonts w:ascii="Verdana" w:hAnsi="Verdana" w:cs="Verdana"/>
          <w:b/>
          <w:bCs/>
          <w:color w:val="auto"/>
          <w:sz w:val="20"/>
          <w:szCs w:val="20"/>
        </w:rPr>
      </w:pPr>
    </w:p>
    <w:p w:rsidR="009766B3" w:rsidRPr="00FC6E2D" w:rsidRDefault="009766B3" w:rsidP="00FC6E2D">
      <w:pPr>
        <w:widowControl/>
        <w:spacing w:line="360" w:lineRule="auto"/>
        <w:jc w:val="both"/>
        <w:rPr>
          <w:rFonts w:ascii="Verdana" w:hAnsi="Verdana" w:cs="Verdana"/>
          <w:b/>
          <w:bCs/>
          <w:color w:val="auto"/>
          <w:sz w:val="20"/>
          <w:szCs w:val="20"/>
        </w:rPr>
      </w:pPr>
    </w:p>
    <w:p w:rsidR="00B20BB2" w:rsidRPr="00FC6E2D" w:rsidRDefault="00B20BB2" w:rsidP="00FC6E2D">
      <w:pPr>
        <w:widowControl/>
        <w:spacing w:line="360" w:lineRule="auto"/>
        <w:jc w:val="both"/>
        <w:rPr>
          <w:rFonts w:ascii="Verdana" w:hAnsi="Verdana" w:cs="Verdana"/>
          <w:b/>
          <w:bCs/>
          <w:color w:val="auto"/>
          <w:sz w:val="20"/>
          <w:szCs w:val="20"/>
        </w:rPr>
      </w:pPr>
      <w:r w:rsidRPr="00FC6E2D">
        <w:rPr>
          <w:rFonts w:ascii="Verdana" w:hAnsi="Verdana" w:cs="Verdana"/>
          <w:b/>
          <w:bCs/>
          <w:color w:val="auto"/>
          <w:sz w:val="20"/>
          <w:szCs w:val="20"/>
        </w:rPr>
        <w:lastRenderedPageBreak/>
        <w:t>ДО</w:t>
      </w:r>
    </w:p>
    <w:p w:rsidR="009766B3" w:rsidRPr="00FC6E2D" w:rsidRDefault="009766B3" w:rsidP="00FC6E2D">
      <w:pPr>
        <w:widowControl/>
        <w:spacing w:line="360" w:lineRule="auto"/>
        <w:rPr>
          <w:rFonts w:ascii="Verdana" w:hAnsi="Verdana" w:cs="Verdana"/>
          <w:b/>
          <w:bCs/>
          <w:color w:val="auto"/>
          <w:sz w:val="20"/>
          <w:szCs w:val="20"/>
        </w:rPr>
      </w:pPr>
      <w:r w:rsidRPr="00FC6E2D">
        <w:rPr>
          <w:rFonts w:ascii="Verdana" w:hAnsi="Verdana" w:cs="Verdana"/>
          <w:b/>
          <w:bCs/>
          <w:color w:val="auto"/>
          <w:sz w:val="20"/>
          <w:szCs w:val="20"/>
        </w:rPr>
        <w:t>ДИРЕКТОРА НА ИО-БАН</w:t>
      </w:r>
    </w:p>
    <w:p w:rsidR="00B20BB2" w:rsidRPr="00FC6E2D" w:rsidRDefault="00B20BB2" w:rsidP="00FC6E2D">
      <w:pPr>
        <w:widowControl/>
        <w:spacing w:line="360" w:lineRule="auto"/>
        <w:rPr>
          <w:rFonts w:ascii="Verdana" w:hAnsi="Verdana" w:cs="Verdana"/>
          <w:color w:val="auto"/>
          <w:sz w:val="20"/>
          <w:szCs w:val="20"/>
        </w:rPr>
      </w:pPr>
    </w:p>
    <w:p w:rsidR="00B20BB2" w:rsidRPr="00FC6E2D" w:rsidRDefault="00B20BB2" w:rsidP="00FC6E2D">
      <w:pPr>
        <w:widowControl/>
        <w:spacing w:line="360" w:lineRule="auto"/>
        <w:jc w:val="center"/>
        <w:rPr>
          <w:rFonts w:ascii="Verdana" w:hAnsi="Verdana" w:cs="Verdana"/>
          <w:b/>
          <w:bCs/>
          <w:color w:val="auto"/>
          <w:sz w:val="20"/>
          <w:szCs w:val="20"/>
          <w:lang w:val="az-Cyrl-AZ"/>
        </w:rPr>
      </w:pPr>
      <w:r w:rsidRPr="00FC6E2D">
        <w:rPr>
          <w:rFonts w:ascii="Verdana" w:hAnsi="Verdana" w:cs="Verdana"/>
          <w:b/>
          <w:bCs/>
          <w:color w:val="auto"/>
          <w:sz w:val="20"/>
          <w:szCs w:val="20"/>
          <w:lang w:val="az-Cyrl-AZ"/>
        </w:rPr>
        <w:t xml:space="preserve"> </w:t>
      </w:r>
      <w:r w:rsidR="00A6311D" w:rsidRPr="00FC6E2D">
        <w:rPr>
          <w:rFonts w:ascii="Verdana" w:hAnsi="Verdana" w:cs="Verdana"/>
          <w:b/>
          <w:bCs/>
          <w:color w:val="auto"/>
          <w:sz w:val="20"/>
          <w:szCs w:val="20"/>
          <w:lang w:val="az-Cyrl-AZ"/>
        </w:rPr>
        <w:t>ЦЕНОВО ПРЕДЛОЖЕНИЕ</w:t>
      </w:r>
    </w:p>
    <w:p w:rsidR="00B20BB2" w:rsidRPr="00FC6E2D" w:rsidRDefault="00B20BB2" w:rsidP="00FC6E2D">
      <w:pPr>
        <w:widowControl/>
        <w:spacing w:line="360" w:lineRule="auto"/>
        <w:jc w:val="center"/>
        <w:rPr>
          <w:rFonts w:ascii="Verdana" w:hAnsi="Verdana" w:cs="Verdana"/>
          <w:b/>
          <w:bCs/>
          <w:color w:val="auto"/>
          <w:sz w:val="20"/>
          <w:szCs w:val="20"/>
          <w:lang w:val="az-Cyrl-AZ"/>
        </w:rPr>
      </w:pPr>
    </w:p>
    <w:p w:rsidR="00B20BB2" w:rsidRPr="00FC6E2D" w:rsidRDefault="00B20BB2" w:rsidP="00FC6E2D">
      <w:pPr>
        <w:widowControl/>
        <w:spacing w:line="360" w:lineRule="auto"/>
        <w:jc w:val="both"/>
        <w:rPr>
          <w:rFonts w:ascii="Verdana" w:hAnsi="Verdana" w:cs="Verdana"/>
          <w:color w:val="auto"/>
          <w:sz w:val="20"/>
          <w:szCs w:val="20"/>
        </w:rPr>
      </w:pPr>
      <w:r w:rsidRPr="00FC6E2D">
        <w:rPr>
          <w:rFonts w:ascii="Verdana" w:hAnsi="Verdana" w:cs="Verdana"/>
          <w:color w:val="auto"/>
          <w:sz w:val="20"/>
          <w:szCs w:val="20"/>
          <w:lang w:val="ru-RU"/>
        </w:rPr>
        <w:t>Долуподписаният/ата</w:t>
      </w:r>
      <w:r w:rsidRPr="00FC6E2D">
        <w:rPr>
          <w:rFonts w:ascii="Verdana" w:hAnsi="Verdana" w:cs="Verdana"/>
          <w:color w:val="auto"/>
          <w:sz w:val="20"/>
          <w:szCs w:val="20"/>
        </w:rPr>
        <w:t>: ____________________________________________________</w:t>
      </w:r>
    </w:p>
    <w:p w:rsidR="00B20BB2" w:rsidRPr="00FC6E2D" w:rsidRDefault="00B20BB2" w:rsidP="00FC6E2D">
      <w:pPr>
        <w:widowControl/>
        <w:spacing w:line="360" w:lineRule="auto"/>
        <w:jc w:val="both"/>
        <w:rPr>
          <w:rFonts w:ascii="Verdana" w:hAnsi="Verdana" w:cs="Verdana"/>
          <w:i/>
          <w:iCs/>
          <w:color w:val="auto"/>
          <w:sz w:val="20"/>
          <w:szCs w:val="20"/>
        </w:rPr>
      </w:pPr>
      <w:r w:rsidRPr="00737796">
        <w:rPr>
          <w:rFonts w:ascii="Verdana" w:hAnsi="Verdana" w:cs="Verdana"/>
          <w:color w:val="auto"/>
          <w:sz w:val="20"/>
          <w:szCs w:val="20"/>
          <w:lang w:val="ru-RU"/>
        </w:rPr>
        <w:t xml:space="preserve">                                  </w:t>
      </w:r>
      <w:r w:rsidRPr="00737796">
        <w:rPr>
          <w:rFonts w:ascii="Verdana" w:hAnsi="Verdana" w:cs="Verdana"/>
          <w:color w:val="auto"/>
          <w:sz w:val="20"/>
          <w:szCs w:val="20"/>
          <w:lang w:val="ru-RU"/>
        </w:rPr>
        <w:tab/>
      </w:r>
      <w:r w:rsidRPr="00737796">
        <w:rPr>
          <w:rFonts w:ascii="Verdana" w:hAnsi="Verdana" w:cs="Verdana"/>
          <w:color w:val="auto"/>
          <w:sz w:val="20"/>
          <w:szCs w:val="20"/>
          <w:lang w:val="ru-RU"/>
        </w:rPr>
        <w:tab/>
      </w:r>
      <w:r w:rsidRPr="00FC6E2D">
        <w:rPr>
          <w:rFonts w:ascii="Verdana" w:hAnsi="Verdana" w:cs="Verdana"/>
          <w:i/>
          <w:iCs/>
          <w:color w:val="auto"/>
          <w:sz w:val="20"/>
          <w:szCs w:val="20"/>
        </w:rPr>
        <w:t xml:space="preserve">                </w:t>
      </w:r>
      <w:r w:rsidRPr="00737796">
        <w:rPr>
          <w:rFonts w:ascii="Verdana" w:hAnsi="Verdana" w:cs="Verdana"/>
          <w:i/>
          <w:iCs/>
          <w:color w:val="auto"/>
          <w:sz w:val="20"/>
          <w:szCs w:val="20"/>
          <w:lang w:val="ru-RU"/>
        </w:rPr>
        <w:t xml:space="preserve"> </w:t>
      </w:r>
      <w:r w:rsidRPr="00FC6E2D">
        <w:rPr>
          <w:rFonts w:ascii="Verdana" w:hAnsi="Verdana" w:cs="Verdana"/>
          <w:i/>
          <w:iCs/>
          <w:color w:val="auto"/>
          <w:sz w:val="20"/>
          <w:szCs w:val="20"/>
        </w:rPr>
        <w:t>(</w:t>
      </w:r>
      <w:r w:rsidRPr="00737796">
        <w:rPr>
          <w:rFonts w:ascii="Verdana" w:hAnsi="Verdana" w:cs="Verdana"/>
          <w:i/>
          <w:iCs/>
          <w:color w:val="auto"/>
          <w:sz w:val="20"/>
          <w:szCs w:val="20"/>
          <w:lang w:val="ru-RU"/>
        </w:rPr>
        <w:t>име, презиме, фамилия</w:t>
      </w:r>
      <w:r w:rsidR="00722694" w:rsidRPr="00FC6E2D">
        <w:rPr>
          <w:rFonts w:ascii="Verdana" w:hAnsi="Verdana" w:cs="Verdana"/>
          <w:i/>
          <w:iCs/>
          <w:color w:val="auto"/>
          <w:sz w:val="20"/>
          <w:szCs w:val="20"/>
        </w:rPr>
        <w:t>)</w:t>
      </w:r>
    </w:p>
    <w:p w:rsidR="00B20BB2" w:rsidRPr="00FC6E2D" w:rsidRDefault="00B20BB2" w:rsidP="00FC6E2D">
      <w:pPr>
        <w:widowControl/>
        <w:spacing w:line="360" w:lineRule="auto"/>
        <w:jc w:val="both"/>
        <w:rPr>
          <w:rFonts w:ascii="Verdana" w:hAnsi="Verdana" w:cs="Verdana"/>
          <w:color w:val="auto"/>
          <w:sz w:val="20"/>
          <w:szCs w:val="20"/>
        </w:rPr>
      </w:pPr>
    </w:p>
    <w:p w:rsidR="00B20BB2" w:rsidRPr="00FC6E2D" w:rsidRDefault="00B20BB2" w:rsidP="00FC6E2D">
      <w:pPr>
        <w:widowControl/>
        <w:spacing w:line="360" w:lineRule="auto"/>
        <w:jc w:val="both"/>
        <w:rPr>
          <w:rFonts w:ascii="Verdana" w:hAnsi="Verdana" w:cs="Verdana"/>
          <w:i/>
          <w:iCs/>
          <w:color w:val="auto"/>
          <w:sz w:val="20"/>
          <w:szCs w:val="20"/>
        </w:rPr>
      </w:pPr>
      <w:r w:rsidRPr="00FC6E2D">
        <w:rPr>
          <w:rFonts w:ascii="Verdana" w:hAnsi="Verdana" w:cs="Verdana"/>
          <w:color w:val="auto"/>
          <w:sz w:val="20"/>
          <w:szCs w:val="20"/>
          <w:lang w:val="ru-RU"/>
        </w:rPr>
        <w:t xml:space="preserve">в качеството ми на ___________________________________ </w:t>
      </w:r>
      <w:r w:rsidRPr="00FC6E2D">
        <w:rPr>
          <w:rFonts w:ascii="Verdana" w:hAnsi="Verdana" w:cs="Verdana"/>
          <w:i/>
          <w:iCs/>
          <w:color w:val="auto"/>
          <w:sz w:val="20"/>
          <w:szCs w:val="20"/>
          <w:lang w:val="ru-RU"/>
        </w:rPr>
        <w:t>(</w:t>
      </w:r>
      <w:r w:rsidRPr="00737796">
        <w:rPr>
          <w:rFonts w:ascii="Verdana" w:hAnsi="Verdana" w:cs="Verdana"/>
          <w:i/>
          <w:iCs/>
          <w:color w:val="auto"/>
          <w:sz w:val="20"/>
          <w:szCs w:val="20"/>
          <w:lang w:val="ru-RU"/>
        </w:rPr>
        <w:t xml:space="preserve">посочете длъжността) </w:t>
      </w:r>
    </w:p>
    <w:p w:rsidR="001B4455" w:rsidRPr="00FC6E2D" w:rsidRDefault="001B4455" w:rsidP="00FC6E2D">
      <w:pPr>
        <w:widowControl/>
        <w:spacing w:line="360" w:lineRule="auto"/>
        <w:jc w:val="both"/>
        <w:rPr>
          <w:rFonts w:ascii="Verdana" w:hAnsi="Verdana" w:cs="Verdana"/>
          <w:i/>
          <w:iCs/>
          <w:color w:val="auto"/>
          <w:sz w:val="20"/>
          <w:szCs w:val="20"/>
        </w:rPr>
      </w:pPr>
    </w:p>
    <w:p w:rsidR="00B20BB2" w:rsidRPr="00FC6E2D" w:rsidRDefault="00B20BB2" w:rsidP="00FC6E2D">
      <w:pPr>
        <w:widowControl/>
        <w:spacing w:line="360" w:lineRule="auto"/>
        <w:jc w:val="both"/>
        <w:rPr>
          <w:rFonts w:ascii="Verdana" w:hAnsi="Verdana" w:cs="Verdana"/>
          <w:color w:val="auto"/>
          <w:sz w:val="20"/>
          <w:szCs w:val="20"/>
        </w:rPr>
      </w:pPr>
      <w:r w:rsidRPr="00FC6E2D">
        <w:rPr>
          <w:rFonts w:ascii="Verdana" w:hAnsi="Verdana" w:cs="Verdana"/>
          <w:color w:val="auto"/>
          <w:sz w:val="20"/>
          <w:szCs w:val="20"/>
          <w:lang w:val="ru-RU"/>
        </w:rPr>
        <w:t xml:space="preserve">на  </w:t>
      </w:r>
      <w:r w:rsidRPr="00FC6E2D">
        <w:rPr>
          <w:rFonts w:ascii="Verdana" w:hAnsi="Verdana" w:cs="Verdana"/>
          <w:color w:val="auto"/>
          <w:sz w:val="20"/>
          <w:szCs w:val="20"/>
          <w:u w:val="single"/>
          <w:lang w:val="ru-RU"/>
        </w:rPr>
        <w:tab/>
      </w:r>
      <w:r w:rsidRPr="00FC6E2D">
        <w:rPr>
          <w:rFonts w:ascii="Verdana" w:hAnsi="Verdana" w:cs="Verdana"/>
          <w:color w:val="auto"/>
          <w:sz w:val="20"/>
          <w:szCs w:val="20"/>
          <w:u w:val="single"/>
          <w:lang w:val="ru-RU"/>
        </w:rPr>
        <w:tab/>
        <w:t xml:space="preserve">   </w:t>
      </w:r>
      <w:r w:rsidRPr="00FC6E2D">
        <w:rPr>
          <w:rFonts w:ascii="Verdana" w:hAnsi="Verdana" w:cs="Verdana"/>
          <w:color w:val="auto"/>
          <w:sz w:val="20"/>
          <w:szCs w:val="20"/>
          <w:u w:val="single"/>
          <w:lang w:val="ru-RU"/>
        </w:rPr>
        <w:tab/>
      </w:r>
      <w:r w:rsidRPr="00FC6E2D">
        <w:rPr>
          <w:rFonts w:ascii="Verdana" w:hAnsi="Verdana" w:cs="Verdana"/>
          <w:color w:val="auto"/>
          <w:sz w:val="20"/>
          <w:szCs w:val="20"/>
          <w:u w:val="single"/>
          <w:lang w:val="ru-RU"/>
        </w:rPr>
        <w:tab/>
      </w:r>
      <w:r w:rsidRPr="00FC6E2D">
        <w:rPr>
          <w:rFonts w:ascii="Verdana" w:hAnsi="Verdana" w:cs="Verdana"/>
          <w:color w:val="auto"/>
          <w:sz w:val="20"/>
          <w:szCs w:val="20"/>
          <w:u w:val="single"/>
          <w:lang w:val="ru-RU"/>
        </w:rPr>
        <w:tab/>
        <w:t xml:space="preserve">                  </w:t>
      </w:r>
      <w:r w:rsidRPr="00FC6E2D">
        <w:rPr>
          <w:rFonts w:ascii="Verdana" w:hAnsi="Verdana" w:cs="Verdana"/>
          <w:i/>
          <w:iCs/>
          <w:color w:val="auto"/>
          <w:sz w:val="20"/>
          <w:szCs w:val="20"/>
          <w:lang w:val="ru-RU"/>
        </w:rPr>
        <w:t>(</w:t>
      </w:r>
      <w:r w:rsidRPr="00FC6E2D">
        <w:rPr>
          <w:rFonts w:ascii="Verdana" w:hAnsi="Verdana" w:cs="Verdana"/>
          <w:i/>
          <w:iCs/>
          <w:color w:val="auto"/>
          <w:sz w:val="20"/>
          <w:szCs w:val="20"/>
        </w:rPr>
        <w:t>посочете наименованието на участника)</w:t>
      </w:r>
    </w:p>
    <w:p w:rsidR="00B20BB2" w:rsidRPr="00FC6E2D" w:rsidRDefault="00B20BB2" w:rsidP="00FC6E2D">
      <w:pPr>
        <w:widowControl/>
        <w:spacing w:line="360" w:lineRule="auto"/>
        <w:rPr>
          <w:rFonts w:ascii="Verdana" w:hAnsi="Verdana" w:cs="Verdana"/>
          <w:b/>
          <w:bCs/>
          <w:sz w:val="20"/>
          <w:szCs w:val="20"/>
        </w:rPr>
      </w:pPr>
    </w:p>
    <w:p w:rsidR="00B20BB2" w:rsidRPr="00FC6E2D" w:rsidRDefault="00B20BB2" w:rsidP="00FC6E2D">
      <w:pPr>
        <w:widowControl/>
        <w:spacing w:line="360" w:lineRule="auto"/>
        <w:jc w:val="center"/>
        <w:rPr>
          <w:rFonts w:ascii="Verdana" w:hAnsi="Verdana" w:cs="Verdana"/>
          <w:b/>
          <w:bCs/>
          <w:sz w:val="20"/>
          <w:szCs w:val="20"/>
        </w:rPr>
      </w:pPr>
      <w:r w:rsidRPr="00FC6E2D">
        <w:rPr>
          <w:rFonts w:ascii="Verdana" w:hAnsi="Verdana" w:cs="Verdana"/>
          <w:b/>
          <w:bCs/>
          <w:sz w:val="20"/>
          <w:szCs w:val="20"/>
        </w:rPr>
        <w:t xml:space="preserve">УВАЖАЕМИ </w:t>
      </w:r>
      <w:r w:rsidR="009766B3" w:rsidRPr="00FC6E2D">
        <w:rPr>
          <w:rFonts w:ascii="Verdana" w:hAnsi="Verdana" w:cs="Verdana"/>
          <w:b/>
          <w:bCs/>
          <w:sz w:val="20"/>
          <w:szCs w:val="20"/>
        </w:rPr>
        <w:t>ДИРЕКТОР</w:t>
      </w:r>
      <w:r w:rsidRPr="00FC6E2D">
        <w:rPr>
          <w:rFonts w:ascii="Verdana" w:hAnsi="Verdana" w:cs="Verdana"/>
          <w:b/>
          <w:bCs/>
          <w:sz w:val="20"/>
          <w:szCs w:val="20"/>
        </w:rPr>
        <w:t>,</w:t>
      </w:r>
    </w:p>
    <w:p w:rsidR="00B20BB2" w:rsidRPr="00FC6E2D" w:rsidRDefault="00BE423B" w:rsidP="00FC6E2D">
      <w:pPr>
        <w:pStyle w:val="21"/>
        <w:shd w:val="clear" w:color="auto" w:fill="auto"/>
        <w:tabs>
          <w:tab w:val="left" w:pos="1314"/>
        </w:tabs>
        <w:spacing w:line="360" w:lineRule="auto"/>
        <w:rPr>
          <w:rFonts w:ascii="Verdana" w:hAnsi="Verdana" w:cs="Verdana"/>
          <w:b w:val="0"/>
          <w:bCs w:val="0"/>
          <w:sz w:val="20"/>
          <w:szCs w:val="20"/>
        </w:rPr>
      </w:pPr>
      <w:r w:rsidRPr="00737796">
        <w:rPr>
          <w:rFonts w:ascii="Verdana" w:hAnsi="Verdana" w:cs="Verdana"/>
          <w:b w:val="0"/>
          <w:bCs w:val="0"/>
          <w:sz w:val="20"/>
          <w:szCs w:val="20"/>
          <w:lang w:val="ru-RU"/>
        </w:rPr>
        <w:tab/>
      </w:r>
      <w:r w:rsidR="00B20BB2" w:rsidRPr="00FC6E2D">
        <w:rPr>
          <w:rFonts w:ascii="Verdana" w:hAnsi="Verdana" w:cs="Verdana"/>
          <w:b w:val="0"/>
          <w:sz w:val="20"/>
          <w:szCs w:val="20"/>
        </w:rPr>
        <w:t>След като се запознах с условията по открита процедура за избор на изпълнител на обществена поръчка с предмет:</w:t>
      </w:r>
      <w:r w:rsidR="00B20BB2" w:rsidRPr="00FC6E2D">
        <w:rPr>
          <w:rFonts w:ascii="Verdana" w:hAnsi="Verdana" w:cs="Verdana"/>
          <w:b w:val="0"/>
          <w:bCs w:val="0"/>
          <w:sz w:val="20"/>
          <w:szCs w:val="20"/>
        </w:rPr>
        <w:t xml:space="preserve"> </w:t>
      </w:r>
      <w:r w:rsidR="00A9474E" w:rsidRPr="00FC6E2D">
        <w:rPr>
          <w:rFonts w:ascii="Verdana" w:eastAsia="Times New Roman" w:hAnsi="Verdana"/>
          <w:sz w:val="20"/>
          <w:szCs w:val="20"/>
        </w:rPr>
        <w:t>„</w:t>
      </w:r>
      <w:r w:rsidR="009766B3" w:rsidRPr="00FC6E2D">
        <w:rPr>
          <w:rFonts w:ascii="Verdana" w:hAnsi="Verdana"/>
          <w:sz w:val="20"/>
          <w:szCs w:val="20"/>
        </w:rPr>
        <w:t xml:space="preserve">Класов ремонт на </w:t>
      </w:r>
      <w:r w:rsidR="009766B3" w:rsidRPr="00FC6E2D">
        <w:rPr>
          <w:rStyle w:val="st1"/>
          <w:rFonts w:ascii="Verdana" w:hAnsi="Verdana" w:cs="Arial"/>
          <w:sz w:val="20"/>
          <w:szCs w:val="20"/>
        </w:rPr>
        <w:t>Научно-изследователския кораб</w:t>
      </w:r>
      <w:r w:rsidR="009766B3" w:rsidRPr="00FC6E2D">
        <w:rPr>
          <w:rFonts w:ascii="Verdana" w:hAnsi="Verdana"/>
          <w:sz w:val="20"/>
          <w:szCs w:val="20"/>
        </w:rPr>
        <w:t xml:space="preserve"> „Академик</w:t>
      </w:r>
      <w:r w:rsidR="00A9474E" w:rsidRPr="00FC6E2D">
        <w:rPr>
          <w:rFonts w:ascii="Verdana" w:eastAsia="Times New Roman" w:hAnsi="Verdana"/>
          <w:sz w:val="20"/>
          <w:szCs w:val="20"/>
        </w:rPr>
        <w:t>“</w:t>
      </w:r>
      <w:r w:rsidR="00F003F1" w:rsidRPr="00FC6E2D">
        <w:rPr>
          <w:rFonts w:ascii="Verdana" w:eastAsia="Times New Roman" w:hAnsi="Verdana" w:cs="Arial"/>
          <w:spacing w:val="8"/>
          <w:sz w:val="20"/>
          <w:szCs w:val="20"/>
        </w:rPr>
        <w:t xml:space="preserve"> </w:t>
      </w:r>
      <w:r w:rsidR="00F003F1" w:rsidRPr="00FC6E2D">
        <w:rPr>
          <w:rFonts w:ascii="Verdana" w:eastAsia="Times New Roman" w:hAnsi="Verdana"/>
          <w:sz w:val="20"/>
          <w:szCs w:val="20"/>
        </w:rPr>
        <w:t xml:space="preserve"> </w:t>
      </w:r>
      <w:r w:rsidR="006B0585" w:rsidRPr="00FC6E2D">
        <w:rPr>
          <w:rFonts w:ascii="Verdana" w:eastAsia="Times New Roman" w:hAnsi="Verdana"/>
          <w:sz w:val="20"/>
          <w:szCs w:val="20"/>
        </w:rPr>
        <w:t>предлагам</w:t>
      </w:r>
      <w:r w:rsidR="006B0585" w:rsidRPr="00FC6E2D">
        <w:rPr>
          <w:rFonts w:ascii="Verdana" w:eastAsia="Times New Roman" w:hAnsi="Verdana"/>
          <w:b w:val="0"/>
          <w:sz w:val="20"/>
          <w:szCs w:val="20"/>
        </w:rPr>
        <w:t xml:space="preserve"> </w:t>
      </w:r>
      <w:r w:rsidR="00E54E9E" w:rsidRPr="00FC6E2D">
        <w:rPr>
          <w:rFonts w:ascii="Verdana" w:hAnsi="Verdana"/>
          <w:sz w:val="20"/>
          <w:szCs w:val="20"/>
        </w:rPr>
        <w:t>:</w:t>
      </w:r>
    </w:p>
    <w:p w:rsidR="009C74E3" w:rsidRPr="00FC6E2D" w:rsidRDefault="009C74E3" w:rsidP="00FC6E2D">
      <w:pPr>
        <w:spacing w:line="360" w:lineRule="auto"/>
        <w:rPr>
          <w:rFonts w:ascii="Verdana" w:hAnsi="Verdana"/>
          <w:sz w:val="20"/>
          <w:szCs w:val="20"/>
        </w:rPr>
      </w:pPr>
    </w:p>
    <w:p w:rsidR="009C74E3" w:rsidRPr="00FC6E2D" w:rsidRDefault="009C74E3" w:rsidP="00FC6E2D">
      <w:pPr>
        <w:spacing w:line="360" w:lineRule="auto"/>
        <w:rPr>
          <w:rFonts w:ascii="Verdana" w:hAnsi="Verdana" w:cstheme="minorBidi"/>
          <w:sz w:val="20"/>
          <w:szCs w:val="20"/>
          <w:lang w:eastAsia="en-US"/>
        </w:rPr>
      </w:pPr>
    </w:p>
    <w:p w:rsidR="009766B3" w:rsidRPr="00FC6E2D" w:rsidRDefault="009766B3" w:rsidP="00FC6E2D">
      <w:pPr>
        <w:spacing w:line="360" w:lineRule="auto"/>
        <w:jc w:val="both"/>
        <w:rPr>
          <w:rFonts w:ascii="Verdana" w:hAnsi="Verdana" w:cs="Verdana"/>
          <w:bCs/>
          <w:sz w:val="20"/>
          <w:szCs w:val="20"/>
        </w:rPr>
      </w:pPr>
      <w:r w:rsidRPr="00FC6E2D">
        <w:rPr>
          <w:rFonts w:ascii="Verdana" w:hAnsi="Verdana" w:cs="Verdana"/>
          <w:b/>
          <w:bCs/>
          <w:sz w:val="20"/>
          <w:szCs w:val="20"/>
          <w:lang w:val="en-US"/>
        </w:rPr>
        <w:t>I</w:t>
      </w:r>
      <w:r w:rsidRPr="00FC6E2D">
        <w:rPr>
          <w:rFonts w:ascii="Verdana" w:hAnsi="Verdana" w:cs="Verdana"/>
          <w:b/>
          <w:bCs/>
          <w:sz w:val="20"/>
          <w:szCs w:val="20"/>
        </w:rPr>
        <w:t>.</w:t>
      </w:r>
      <w:r w:rsidRPr="00FC6E2D">
        <w:rPr>
          <w:rFonts w:ascii="Verdana" w:hAnsi="Verdana" w:cs="Verdana"/>
          <w:sz w:val="20"/>
          <w:szCs w:val="20"/>
        </w:rPr>
        <w:t xml:space="preserve"> Общата цена за изпълнение на договора е : </w:t>
      </w:r>
      <w:r w:rsidRPr="00FC6E2D">
        <w:rPr>
          <w:rFonts w:ascii="Verdana" w:hAnsi="Verdana" w:cs="Verdana"/>
          <w:bCs/>
          <w:sz w:val="20"/>
          <w:szCs w:val="20"/>
        </w:rPr>
        <w:t>………….. (словом) лева</w:t>
      </w:r>
      <w:r w:rsidRPr="00FC6E2D">
        <w:rPr>
          <w:rFonts w:ascii="Verdana" w:hAnsi="Verdana" w:cs="Verdana"/>
          <w:bCs/>
          <w:sz w:val="20"/>
          <w:szCs w:val="20"/>
          <w:lang w:val="ru-RU"/>
        </w:rPr>
        <w:t xml:space="preserve"> </w:t>
      </w:r>
      <w:r w:rsidRPr="00FC6E2D">
        <w:rPr>
          <w:rFonts w:ascii="Verdana" w:hAnsi="Verdana" w:cs="Verdana"/>
          <w:bCs/>
          <w:sz w:val="20"/>
          <w:szCs w:val="20"/>
        </w:rPr>
        <w:t xml:space="preserve">без ДДС, в т.ч. </w:t>
      </w:r>
      <w:r w:rsidRPr="00FC6E2D">
        <w:rPr>
          <w:rFonts w:ascii="Verdana" w:hAnsi="Verdana" w:cs="Verdana"/>
          <w:sz w:val="20"/>
          <w:szCs w:val="20"/>
          <w:lang w:val="ru-RU"/>
        </w:rPr>
        <w:t xml:space="preserve">Цена за изпълненние - ………………. </w:t>
      </w:r>
      <w:r w:rsidRPr="00FC6E2D">
        <w:rPr>
          <w:rFonts w:ascii="Verdana" w:hAnsi="Verdana" w:cs="Verdana"/>
          <w:bCs/>
          <w:sz w:val="20"/>
          <w:szCs w:val="20"/>
        </w:rPr>
        <w:t xml:space="preserve">(словом) </w:t>
      </w:r>
      <w:r w:rsidRPr="00FC6E2D">
        <w:rPr>
          <w:rFonts w:ascii="Verdana" w:hAnsi="Verdana" w:cs="Verdana"/>
          <w:sz w:val="20"/>
          <w:szCs w:val="20"/>
          <w:lang w:val="ru-RU"/>
        </w:rPr>
        <w:t xml:space="preserve"> лв. без ДДС, съгласно </w:t>
      </w:r>
      <w:r w:rsidRPr="00FC6E2D">
        <w:rPr>
          <w:rFonts w:ascii="Verdana" w:hAnsi="Verdana" w:cs="Verdana"/>
          <w:spacing w:val="-5"/>
          <w:sz w:val="20"/>
          <w:szCs w:val="20"/>
          <w:lang w:val="ru-RU"/>
        </w:rPr>
        <w:t xml:space="preserve"> попълнена/остойностена ремонтна ведомост </w:t>
      </w:r>
      <w:r w:rsidRPr="00FC6E2D">
        <w:rPr>
          <w:rFonts w:ascii="Verdana" w:hAnsi="Verdana" w:cs="Verdana"/>
          <w:sz w:val="20"/>
          <w:szCs w:val="20"/>
        </w:rPr>
        <w:t xml:space="preserve">и </w:t>
      </w:r>
      <w:r w:rsidRPr="00FC6E2D">
        <w:rPr>
          <w:rFonts w:ascii="Verdana" w:hAnsi="Verdana" w:cs="Verdana"/>
          <w:spacing w:val="-5"/>
          <w:sz w:val="20"/>
          <w:szCs w:val="20"/>
          <w:lang w:val="ru-RU"/>
        </w:rPr>
        <w:t>Ц</w:t>
      </w:r>
      <w:r w:rsidRPr="00FC6E2D">
        <w:rPr>
          <w:rFonts w:ascii="Verdana" w:hAnsi="Verdana" w:cs="Verdana"/>
          <w:sz w:val="20"/>
          <w:szCs w:val="20"/>
          <w:lang w:val="ru-RU"/>
        </w:rPr>
        <w:t xml:space="preserve">ена за Непредвидени </w:t>
      </w:r>
      <w:r w:rsidRPr="00FC6E2D">
        <w:rPr>
          <w:rFonts w:ascii="Verdana" w:hAnsi="Verdana" w:cs="Verdana"/>
          <w:spacing w:val="-5"/>
          <w:sz w:val="20"/>
          <w:szCs w:val="20"/>
          <w:lang w:val="ru-RU"/>
        </w:rPr>
        <w:t>разходи</w:t>
      </w:r>
      <w:r w:rsidRPr="00FC6E2D">
        <w:rPr>
          <w:rFonts w:ascii="Verdana" w:hAnsi="Verdana" w:cs="Verdana"/>
          <w:sz w:val="20"/>
          <w:szCs w:val="20"/>
          <w:lang w:val="ru-RU"/>
        </w:rPr>
        <w:t xml:space="preserve">, в размер на  </w:t>
      </w:r>
      <w:r w:rsidRPr="00FC6E2D">
        <w:rPr>
          <w:rFonts w:ascii="Verdana" w:hAnsi="Verdana" w:cs="Verdana"/>
          <w:bCs/>
          <w:sz w:val="20"/>
          <w:szCs w:val="20"/>
          <w:lang w:val="ru-RU"/>
        </w:rPr>
        <w:t xml:space="preserve">............. </w:t>
      </w:r>
      <w:r w:rsidRPr="00FC6E2D">
        <w:rPr>
          <w:rFonts w:ascii="Verdana" w:hAnsi="Verdana" w:cs="Verdana"/>
          <w:bCs/>
          <w:sz w:val="20"/>
          <w:szCs w:val="20"/>
        </w:rPr>
        <w:t xml:space="preserve">(словом) </w:t>
      </w:r>
      <w:r w:rsidRPr="00FC6E2D">
        <w:rPr>
          <w:rFonts w:ascii="Verdana" w:hAnsi="Verdana" w:cs="Verdana"/>
          <w:bCs/>
          <w:sz w:val="20"/>
          <w:szCs w:val="20"/>
          <w:lang w:val="ru-RU"/>
        </w:rPr>
        <w:t xml:space="preserve">  </w:t>
      </w:r>
      <w:r w:rsidRPr="00FC6E2D">
        <w:rPr>
          <w:rFonts w:ascii="Verdana" w:hAnsi="Verdana" w:cs="Verdana"/>
          <w:sz w:val="20"/>
          <w:szCs w:val="20"/>
          <w:lang w:val="ru-RU"/>
        </w:rPr>
        <w:t>лв., без ДДС.</w:t>
      </w:r>
    </w:p>
    <w:p w:rsidR="009766B3" w:rsidRPr="00FC6E2D" w:rsidRDefault="009766B3" w:rsidP="00FC6E2D">
      <w:pPr>
        <w:spacing w:line="360" w:lineRule="auto"/>
        <w:jc w:val="both"/>
        <w:rPr>
          <w:rFonts w:ascii="Verdana" w:hAnsi="Verdana" w:cs="Verdana"/>
          <w:b/>
          <w:bCs/>
          <w:sz w:val="20"/>
          <w:szCs w:val="20"/>
          <w:lang w:val="en-US"/>
        </w:rPr>
      </w:pPr>
    </w:p>
    <w:p w:rsidR="009766B3" w:rsidRPr="00FC6E2D" w:rsidRDefault="009766B3" w:rsidP="00FC6E2D">
      <w:pPr>
        <w:autoSpaceDE w:val="0"/>
        <w:autoSpaceDN w:val="0"/>
        <w:adjustRightInd w:val="0"/>
        <w:spacing w:line="360" w:lineRule="auto"/>
        <w:jc w:val="both"/>
        <w:rPr>
          <w:rFonts w:ascii="Verdana" w:hAnsi="Verdana" w:cs="Verdana"/>
          <w:sz w:val="20"/>
          <w:szCs w:val="20"/>
          <w:lang w:val="ru-RU"/>
        </w:rPr>
      </w:pPr>
      <w:r w:rsidRPr="00FC6E2D">
        <w:rPr>
          <w:rFonts w:ascii="Verdana" w:hAnsi="Verdana" w:cs="Verdana"/>
          <w:b/>
          <w:bCs/>
          <w:sz w:val="20"/>
          <w:szCs w:val="20"/>
          <w:lang w:val="en-US"/>
        </w:rPr>
        <w:t>II</w:t>
      </w:r>
      <w:r w:rsidRPr="00FC6E2D">
        <w:rPr>
          <w:rFonts w:ascii="Verdana" w:hAnsi="Verdana" w:cs="Verdana"/>
          <w:b/>
          <w:bCs/>
          <w:sz w:val="20"/>
          <w:szCs w:val="20"/>
          <w:lang w:val="ru-RU"/>
        </w:rPr>
        <w:t>.</w:t>
      </w:r>
      <w:r w:rsidRPr="00FC6E2D">
        <w:rPr>
          <w:rFonts w:ascii="Verdana" w:hAnsi="Verdana" w:cs="Verdana"/>
          <w:sz w:val="20"/>
          <w:szCs w:val="20"/>
          <w:lang w:val="ru-RU"/>
        </w:rPr>
        <w:t xml:space="preserve"> Общата цена за изпълнение на договора  е окончателна и не подлежи на увеличение, като:</w:t>
      </w:r>
    </w:p>
    <w:p w:rsidR="009766B3" w:rsidRPr="00FC6E2D" w:rsidRDefault="009766B3" w:rsidP="00FC6E2D">
      <w:pPr>
        <w:autoSpaceDE w:val="0"/>
        <w:autoSpaceDN w:val="0"/>
        <w:adjustRightInd w:val="0"/>
        <w:spacing w:line="360" w:lineRule="auto"/>
        <w:ind w:firstLine="720"/>
        <w:jc w:val="both"/>
        <w:rPr>
          <w:rFonts w:ascii="Verdana" w:hAnsi="Verdana" w:cs="Verdana"/>
          <w:sz w:val="20"/>
          <w:szCs w:val="20"/>
        </w:rPr>
      </w:pPr>
      <w:r w:rsidRPr="00FC6E2D">
        <w:rPr>
          <w:rFonts w:ascii="Verdana" w:hAnsi="Verdana" w:cs="Verdana"/>
          <w:b/>
          <w:bCs/>
          <w:sz w:val="20"/>
          <w:szCs w:val="20"/>
          <w:lang w:val="ru-RU"/>
        </w:rPr>
        <w:t>1.</w:t>
      </w:r>
      <w:r w:rsidRPr="00FC6E2D">
        <w:rPr>
          <w:rFonts w:ascii="Verdana" w:hAnsi="Verdana" w:cs="Verdana"/>
          <w:sz w:val="20"/>
          <w:szCs w:val="20"/>
          <w:lang w:val="ru-RU"/>
        </w:rPr>
        <w:t xml:space="preserve"> посочената цена включва всички разходи по изпълнение на поръчката;</w:t>
      </w:r>
    </w:p>
    <w:p w:rsidR="009766B3" w:rsidRPr="00FC6E2D" w:rsidRDefault="009766B3" w:rsidP="00FC6E2D">
      <w:pPr>
        <w:autoSpaceDE w:val="0"/>
        <w:autoSpaceDN w:val="0"/>
        <w:adjustRightInd w:val="0"/>
        <w:spacing w:line="360" w:lineRule="auto"/>
        <w:ind w:firstLine="720"/>
        <w:jc w:val="both"/>
        <w:rPr>
          <w:rFonts w:ascii="Verdana" w:hAnsi="Verdana" w:cs="Verdana"/>
          <w:sz w:val="20"/>
          <w:szCs w:val="20"/>
        </w:rPr>
      </w:pPr>
      <w:r w:rsidRPr="00FC6E2D">
        <w:rPr>
          <w:rFonts w:ascii="Verdana" w:hAnsi="Verdana" w:cs="Verdana"/>
          <w:b/>
          <w:bCs/>
          <w:sz w:val="20"/>
          <w:szCs w:val="20"/>
        </w:rPr>
        <w:t xml:space="preserve">2. </w:t>
      </w:r>
      <w:r w:rsidRPr="00FC6E2D">
        <w:rPr>
          <w:rFonts w:ascii="Verdana" w:hAnsi="Verdana" w:cs="Verdana"/>
          <w:sz w:val="20"/>
          <w:szCs w:val="20"/>
        </w:rPr>
        <w:t>при изчерпване общата цена за изпълнение на договора, превишението е за наша сметка.</w:t>
      </w:r>
    </w:p>
    <w:p w:rsidR="009766B3" w:rsidRPr="00FC6E2D" w:rsidRDefault="009766B3" w:rsidP="00FC6E2D">
      <w:pPr>
        <w:autoSpaceDE w:val="0"/>
        <w:autoSpaceDN w:val="0"/>
        <w:adjustRightInd w:val="0"/>
        <w:spacing w:line="360" w:lineRule="auto"/>
        <w:ind w:firstLine="720"/>
        <w:jc w:val="both"/>
        <w:rPr>
          <w:rFonts w:ascii="Verdana" w:hAnsi="Verdana" w:cs="Verdana"/>
          <w:sz w:val="20"/>
          <w:szCs w:val="20"/>
        </w:rPr>
      </w:pPr>
      <w:r w:rsidRPr="00FC6E2D">
        <w:rPr>
          <w:rFonts w:ascii="Verdana" w:hAnsi="Verdana" w:cs="Verdana"/>
          <w:b/>
          <w:bCs/>
          <w:sz w:val="20"/>
          <w:szCs w:val="20"/>
        </w:rPr>
        <w:t>3.</w:t>
      </w:r>
      <w:r w:rsidRPr="00FC6E2D">
        <w:rPr>
          <w:rFonts w:ascii="Verdana" w:hAnsi="Verdana" w:cs="Verdana"/>
          <w:sz w:val="20"/>
          <w:szCs w:val="20"/>
        </w:rPr>
        <w:t xml:space="preserve"> Плащането на Цената за изпълнение на договора се извършва при условията и по реда на проекта на договор.</w:t>
      </w:r>
    </w:p>
    <w:p w:rsidR="009766B3" w:rsidRPr="00FC6E2D" w:rsidRDefault="009766B3" w:rsidP="00FC6E2D">
      <w:pPr>
        <w:autoSpaceDE w:val="0"/>
        <w:autoSpaceDN w:val="0"/>
        <w:adjustRightInd w:val="0"/>
        <w:spacing w:line="360" w:lineRule="auto"/>
        <w:ind w:firstLine="720"/>
        <w:jc w:val="both"/>
        <w:rPr>
          <w:rFonts w:ascii="Verdana" w:hAnsi="Verdana" w:cs="Verdana"/>
          <w:sz w:val="20"/>
          <w:szCs w:val="20"/>
        </w:rPr>
      </w:pPr>
      <w:r w:rsidRPr="00FC6E2D">
        <w:rPr>
          <w:rFonts w:ascii="Verdana" w:hAnsi="Verdana" w:cs="Verdana"/>
          <w:b/>
          <w:bCs/>
          <w:sz w:val="20"/>
          <w:szCs w:val="20"/>
        </w:rPr>
        <w:t>4</w:t>
      </w:r>
      <w:r w:rsidRPr="00FC6E2D">
        <w:rPr>
          <w:rFonts w:ascii="Verdana" w:hAnsi="Verdana" w:cs="Verdana"/>
          <w:b/>
          <w:bCs/>
          <w:sz w:val="20"/>
          <w:szCs w:val="20"/>
          <w:lang w:val="ru-RU"/>
        </w:rPr>
        <w:t>.</w:t>
      </w:r>
      <w:r w:rsidRPr="00FC6E2D">
        <w:rPr>
          <w:rFonts w:ascii="Verdana" w:hAnsi="Verdana" w:cs="Verdana"/>
          <w:sz w:val="20"/>
          <w:szCs w:val="20"/>
          <w:lang w:val="ru-RU"/>
        </w:rPr>
        <w:t xml:space="preserve"> </w:t>
      </w:r>
      <w:r w:rsidRPr="00FC6E2D">
        <w:rPr>
          <w:rFonts w:ascii="Verdana" w:hAnsi="Verdana" w:cs="Verdana"/>
          <w:sz w:val="20"/>
          <w:szCs w:val="20"/>
        </w:rPr>
        <w:t>Цената</w:t>
      </w:r>
      <w:r w:rsidRPr="00FC6E2D">
        <w:rPr>
          <w:rFonts w:ascii="Verdana" w:hAnsi="Verdana" w:cs="Verdana"/>
          <w:sz w:val="20"/>
          <w:szCs w:val="20"/>
          <w:lang w:val="ru-RU"/>
        </w:rPr>
        <w:t xml:space="preserve"> за изпълнение на договора е формирана на базата на ремонтната ведомост</w:t>
      </w:r>
      <w:r w:rsidRPr="00FC6E2D">
        <w:rPr>
          <w:rFonts w:ascii="Verdana" w:hAnsi="Verdana" w:cs="Verdana"/>
          <w:sz w:val="20"/>
          <w:szCs w:val="20"/>
        </w:rPr>
        <w:t>.</w:t>
      </w:r>
    </w:p>
    <w:p w:rsidR="009766B3" w:rsidRPr="00FC6E2D" w:rsidRDefault="009766B3" w:rsidP="00FC6E2D">
      <w:pPr>
        <w:autoSpaceDE w:val="0"/>
        <w:autoSpaceDN w:val="0"/>
        <w:adjustRightInd w:val="0"/>
        <w:spacing w:line="360" w:lineRule="auto"/>
        <w:ind w:firstLine="720"/>
        <w:jc w:val="both"/>
        <w:rPr>
          <w:rFonts w:ascii="Verdana" w:hAnsi="Verdana" w:cs="Verdana"/>
          <w:sz w:val="20"/>
          <w:szCs w:val="20"/>
        </w:rPr>
      </w:pPr>
      <w:r w:rsidRPr="00FC6E2D">
        <w:rPr>
          <w:rFonts w:ascii="Verdana" w:hAnsi="Verdana" w:cs="Verdana"/>
          <w:b/>
          <w:bCs/>
          <w:sz w:val="20"/>
          <w:szCs w:val="20"/>
        </w:rPr>
        <w:t>5.</w:t>
      </w:r>
      <w:r w:rsidRPr="00FC6E2D">
        <w:rPr>
          <w:rFonts w:ascii="Verdana" w:hAnsi="Verdana" w:cs="Verdana"/>
          <w:sz w:val="20"/>
          <w:szCs w:val="20"/>
        </w:rPr>
        <w:t xml:space="preserve"> Единичните цени в ремонтната ведомост включват всички разходи за съответния вид работа и няма да се променят при изпълнение на договора за възлагане на обществената поръчка, освен в случаите на чл. 116 от Закона за обществени поръчки.</w:t>
      </w:r>
    </w:p>
    <w:p w:rsidR="009766B3" w:rsidRPr="00FC6E2D" w:rsidRDefault="009766B3" w:rsidP="00FC6E2D">
      <w:pPr>
        <w:autoSpaceDE w:val="0"/>
        <w:autoSpaceDN w:val="0"/>
        <w:adjustRightInd w:val="0"/>
        <w:spacing w:line="360" w:lineRule="auto"/>
        <w:ind w:firstLine="720"/>
        <w:jc w:val="both"/>
        <w:rPr>
          <w:rFonts w:ascii="Verdana" w:hAnsi="Verdana" w:cs="Verdana"/>
          <w:sz w:val="20"/>
          <w:szCs w:val="20"/>
        </w:rPr>
      </w:pPr>
    </w:p>
    <w:p w:rsidR="009766B3" w:rsidRPr="00FC6E2D" w:rsidRDefault="009766B3" w:rsidP="00FC6E2D">
      <w:pPr>
        <w:autoSpaceDE w:val="0"/>
        <w:autoSpaceDN w:val="0"/>
        <w:adjustRightInd w:val="0"/>
        <w:spacing w:line="360" w:lineRule="auto"/>
        <w:ind w:firstLine="720"/>
        <w:jc w:val="both"/>
        <w:rPr>
          <w:rFonts w:ascii="Verdana" w:hAnsi="Verdana" w:cs="Verdana"/>
          <w:sz w:val="20"/>
          <w:szCs w:val="20"/>
        </w:rPr>
      </w:pPr>
    </w:p>
    <w:p w:rsidR="009C2558" w:rsidRPr="00FC6E2D" w:rsidRDefault="009C2558" w:rsidP="00FC6E2D">
      <w:pPr>
        <w:spacing w:line="360" w:lineRule="auto"/>
        <w:jc w:val="both"/>
        <w:rPr>
          <w:rFonts w:ascii="Verdana" w:hAnsi="Verdana" w:cs="Verdana"/>
          <w:sz w:val="20"/>
          <w:szCs w:val="20"/>
        </w:rPr>
      </w:pPr>
      <w:r w:rsidRPr="00FC6E2D">
        <w:rPr>
          <w:rFonts w:ascii="Verdana" w:hAnsi="Verdana" w:cs="Verdana"/>
          <w:b/>
          <w:bCs/>
          <w:sz w:val="20"/>
          <w:szCs w:val="20"/>
        </w:rPr>
        <w:t>Приложение:</w:t>
      </w:r>
      <w:r w:rsidRPr="00FC6E2D">
        <w:rPr>
          <w:rFonts w:ascii="Verdana" w:hAnsi="Verdana" w:cs="Verdana"/>
          <w:sz w:val="20"/>
          <w:szCs w:val="20"/>
        </w:rPr>
        <w:t xml:space="preserve"> </w:t>
      </w:r>
      <w:r w:rsidR="009766B3" w:rsidRPr="00FC6E2D">
        <w:rPr>
          <w:rFonts w:ascii="Verdana" w:hAnsi="Verdana" w:cs="Verdana"/>
          <w:spacing w:val="-5"/>
          <w:sz w:val="20"/>
          <w:szCs w:val="20"/>
          <w:lang w:val="ru-RU"/>
        </w:rPr>
        <w:t>попълнена/остойностена ремонтна ведомост</w:t>
      </w:r>
      <w:r w:rsidRPr="00FC6E2D">
        <w:rPr>
          <w:rFonts w:ascii="Verdana" w:hAnsi="Verdana" w:cs="Verdana"/>
          <w:sz w:val="20"/>
          <w:szCs w:val="20"/>
        </w:rPr>
        <w:t>.</w:t>
      </w:r>
    </w:p>
    <w:p w:rsidR="00A9474E" w:rsidRPr="00FC6E2D" w:rsidRDefault="00A9474E" w:rsidP="00FC6E2D">
      <w:pPr>
        <w:widowControl/>
        <w:spacing w:before="120" w:line="360" w:lineRule="auto"/>
        <w:ind w:right="-6"/>
        <w:jc w:val="both"/>
        <w:rPr>
          <w:rFonts w:ascii="Verdana" w:eastAsia="Times New Roman" w:hAnsi="Verdana" w:cs="Arial"/>
          <w:i/>
          <w:spacing w:val="8"/>
          <w:sz w:val="20"/>
          <w:szCs w:val="20"/>
        </w:rPr>
      </w:pPr>
    </w:p>
    <w:p w:rsidR="00A9474E" w:rsidRPr="00FC6E2D" w:rsidRDefault="00A9474E" w:rsidP="00FC6E2D">
      <w:pPr>
        <w:widowControl/>
        <w:spacing w:line="360" w:lineRule="auto"/>
        <w:jc w:val="both"/>
        <w:rPr>
          <w:rFonts w:ascii="Verdana" w:hAnsi="Verdana" w:cs="Verdana"/>
          <w:sz w:val="20"/>
          <w:szCs w:val="20"/>
        </w:rPr>
      </w:pPr>
    </w:p>
    <w:p w:rsidR="00A9474E" w:rsidRPr="00FC6E2D" w:rsidRDefault="00A9474E" w:rsidP="00FC6E2D">
      <w:pPr>
        <w:widowControl/>
        <w:spacing w:line="360" w:lineRule="auto"/>
        <w:jc w:val="both"/>
        <w:rPr>
          <w:rFonts w:ascii="Verdana" w:hAnsi="Verdana" w:cs="Verdana"/>
          <w:sz w:val="20"/>
          <w:szCs w:val="20"/>
        </w:rPr>
      </w:pPr>
    </w:p>
    <w:p w:rsidR="008C7681" w:rsidRPr="00FC6E2D" w:rsidRDefault="00B20BB2" w:rsidP="00FC6E2D">
      <w:pPr>
        <w:widowControl/>
        <w:spacing w:line="360" w:lineRule="auto"/>
        <w:jc w:val="both"/>
        <w:rPr>
          <w:rFonts w:ascii="Verdana" w:hAnsi="Verdana" w:cs="Verdana"/>
          <w:sz w:val="20"/>
          <w:szCs w:val="20"/>
        </w:rPr>
      </w:pPr>
      <w:r w:rsidRPr="00FC6E2D">
        <w:rPr>
          <w:rFonts w:ascii="Verdana" w:hAnsi="Verdana" w:cs="Verdana"/>
          <w:sz w:val="20"/>
          <w:szCs w:val="20"/>
        </w:rPr>
        <w:t>Настоящата оферта има валидност 150 календарни дни, считано от обявената последна дата за подаване на оферти по откритата процедура и е неразделна част</w:t>
      </w:r>
      <w:r w:rsidR="00722694" w:rsidRPr="00FC6E2D">
        <w:rPr>
          <w:rFonts w:ascii="Verdana" w:hAnsi="Verdana" w:cs="Verdana"/>
          <w:sz w:val="20"/>
          <w:szCs w:val="20"/>
        </w:rPr>
        <w:t xml:space="preserve"> от документите по процедурата.</w:t>
      </w:r>
    </w:p>
    <w:p w:rsidR="00B20BB2" w:rsidRPr="00FC6E2D" w:rsidRDefault="00B20BB2" w:rsidP="00FC6E2D">
      <w:pPr>
        <w:widowControl/>
        <w:spacing w:line="360" w:lineRule="auto"/>
        <w:rPr>
          <w:rFonts w:ascii="Verdana" w:hAnsi="Verdana" w:cs="Verdana"/>
          <w:color w:val="auto"/>
          <w:sz w:val="20"/>
          <w:szCs w:val="20"/>
          <w:lang w:val="ru-RU"/>
        </w:rPr>
      </w:pPr>
      <w:r w:rsidRPr="00FC6E2D">
        <w:rPr>
          <w:rFonts w:ascii="Verdana" w:hAnsi="Verdana" w:cs="Verdana"/>
          <w:color w:val="auto"/>
          <w:sz w:val="20"/>
          <w:szCs w:val="20"/>
          <w:u w:val="single"/>
          <w:lang w:val="ru-RU"/>
        </w:rPr>
        <w:tab/>
      </w:r>
      <w:r w:rsidRPr="00FC6E2D">
        <w:rPr>
          <w:rFonts w:ascii="Verdana" w:hAnsi="Verdana" w:cs="Verdana"/>
          <w:color w:val="auto"/>
          <w:sz w:val="20"/>
          <w:szCs w:val="20"/>
          <w:u w:val="single"/>
          <w:lang w:val="ru-RU"/>
        </w:rPr>
        <w:tab/>
      </w:r>
      <w:r w:rsidRPr="00FC6E2D">
        <w:rPr>
          <w:rFonts w:ascii="Verdana" w:hAnsi="Verdana" w:cs="Verdana"/>
          <w:color w:val="auto"/>
          <w:sz w:val="20"/>
          <w:szCs w:val="20"/>
          <w:u w:val="single"/>
          <w:lang w:val="ru-RU"/>
        </w:rPr>
        <w:tab/>
        <w:t xml:space="preserve"> </w:t>
      </w:r>
      <w:r w:rsidRPr="00FC6E2D">
        <w:rPr>
          <w:rFonts w:ascii="Verdana" w:hAnsi="Verdana" w:cs="Verdana"/>
          <w:color w:val="auto"/>
          <w:sz w:val="20"/>
          <w:szCs w:val="20"/>
          <w:lang w:val="ru-RU"/>
        </w:rPr>
        <w:t xml:space="preserve">г.                 </w:t>
      </w:r>
      <w:r w:rsidRPr="00FC6E2D">
        <w:rPr>
          <w:rFonts w:ascii="Verdana" w:hAnsi="Verdana" w:cs="Verdana"/>
          <w:color w:val="auto"/>
          <w:sz w:val="20"/>
          <w:szCs w:val="20"/>
          <w:lang w:val="ru-RU"/>
        </w:rPr>
        <w:tab/>
      </w:r>
      <w:r w:rsidRPr="00FC6E2D">
        <w:rPr>
          <w:rFonts w:ascii="Verdana" w:hAnsi="Verdana" w:cs="Verdana"/>
          <w:color w:val="auto"/>
          <w:sz w:val="20"/>
          <w:szCs w:val="20"/>
          <w:lang w:val="ru-RU"/>
        </w:rPr>
        <w:tab/>
        <w:t xml:space="preserve">                         </w:t>
      </w:r>
      <w:r w:rsidRPr="00FC6E2D">
        <w:rPr>
          <w:rFonts w:ascii="Verdana" w:hAnsi="Verdana" w:cs="Verdana"/>
          <w:color w:val="auto"/>
          <w:sz w:val="20"/>
          <w:szCs w:val="20"/>
          <w:u w:val="single"/>
          <w:lang w:val="ru-RU"/>
        </w:rPr>
        <w:tab/>
      </w:r>
      <w:r w:rsidRPr="00FC6E2D">
        <w:rPr>
          <w:rFonts w:ascii="Verdana" w:hAnsi="Verdana" w:cs="Verdana"/>
          <w:color w:val="auto"/>
          <w:sz w:val="20"/>
          <w:szCs w:val="20"/>
          <w:u w:val="single"/>
          <w:lang w:val="ru-RU"/>
        </w:rPr>
        <w:tab/>
      </w:r>
      <w:r w:rsidRPr="00FC6E2D">
        <w:rPr>
          <w:rFonts w:ascii="Verdana" w:hAnsi="Verdana" w:cs="Verdana"/>
          <w:color w:val="auto"/>
          <w:sz w:val="20"/>
          <w:szCs w:val="20"/>
          <w:u w:val="single"/>
          <w:lang w:val="ru-RU"/>
        </w:rPr>
        <w:tab/>
      </w:r>
    </w:p>
    <w:p w:rsidR="00A9474E" w:rsidRPr="00FC6E2D" w:rsidRDefault="00B20BB2" w:rsidP="00FC6E2D">
      <w:pPr>
        <w:widowControl/>
        <w:spacing w:line="360" w:lineRule="auto"/>
        <w:rPr>
          <w:rFonts w:ascii="Verdana" w:hAnsi="Verdana" w:cs="Verdana"/>
          <w:i/>
          <w:iCs/>
          <w:color w:val="auto"/>
          <w:sz w:val="20"/>
          <w:szCs w:val="20"/>
          <w:lang w:val="ru-RU"/>
        </w:rPr>
      </w:pPr>
      <w:r w:rsidRPr="00FC6E2D">
        <w:rPr>
          <w:rFonts w:ascii="Verdana" w:hAnsi="Verdana" w:cs="Verdana"/>
          <w:i/>
          <w:iCs/>
          <w:color w:val="auto"/>
          <w:sz w:val="20"/>
          <w:szCs w:val="20"/>
          <w:lang w:val="ru-RU"/>
        </w:rPr>
        <w:t>(</w:t>
      </w:r>
      <w:r w:rsidRPr="00737796">
        <w:rPr>
          <w:rFonts w:ascii="Verdana" w:hAnsi="Verdana" w:cs="Verdana"/>
          <w:i/>
          <w:iCs/>
          <w:color w:val="auto"/>
          <w:sz w:val="20"/>
          <w:szCs w:val="20"/>
          <w:lang w:val="ru-RU"/>
        </w:rPr>
        <w:t>дата на подписване)</w:t>
      </w:r>
      <w:r w:rsidRPr="00FC6E2D">
        <w:rPr>
          <w:rFonts w:ascii="Verdana" w:hAnsi="Verdana" w:cs="Verdana"/>
          <w:i/>
          <w:iCs/>
          <w:color w:val="auto"/>
          <w:sz w:val="20"/>
          <w:szCs w:val="20"/>
          <w:lang w:val="ru-RU"/>
        </w:rPr>
        <w:t xml:space="preserve">                                                </w:t>
      </w:r>
      <w:r w:rsidR="009C74E3" w:rsidRPr="00FC6E2D">
        <w:rPr>
          <w:rFonts w:ascii="Verdana" w:hAnsi="Verdana" w:cs="Verdana"/>
          <w:i/>
          <w:iCs/>
          <w:color w:val="auto"/>
          <w:sz w:val="20"/>
          <w:szCs w:val="20"/>
          <w:lang w:val="ru-RU"/>
        </w:rPr>
        <w:t xml:space="preserve">               (подпис и печат)</w:t>
      </w:r>
    </w:p>
    <w:p w:rsidR="00A9474E" w:rsidRPr="00FC6E2D" w:rsidRDefault="00A9474E" w:rsidP="00FC6E2D">
      <w:pPr>
        <w:widowControl/>
        <w:spacing w:line="360" w:lineRule="auto"/>
        <w:rPr>
          <w:rFonts w:ascii="Verdana" w:hAnsi="Verdana" w:cs="Verdana"/>
          <w:i/>
          <w:iCs/>
          <w:color w:val="auto"/>
          <w:sz w:val="20"/>
          <w:szCs w:val="20"/>
          <w:lang w:val="ru-RU"/>
        </w:rPr>
      </w:pPr>
    </w:p>
    <w:p w:rsidR="006F4D72" w:rsidRPr="00FC6E2D" w:rsidRDefault="006F4D72" w:rsidP="00FC6E2D">
      <w:pPr>
        <w:widowControl/>
        <w:spacing w:line="360" w:lineRule="auto"/>
        <w:rPr>
          <w:rFonts w:ascii="Verdana" w:hAnsi="Verdana" w:cs="Verdana"/>
          <w:i/>
          <w:iCs/>
          <w:color w:val="auto"/>
          <w:sz w:val="20"/>
          <w:szCs w:val="20"/>
          <w:lang w:val="ru-RU"/>
        </w:rPr>
      </w:pPr>
    </w:p>
    <w:p w:rsidR="006F4D72" w:rsidRPr="00FC6E2D" w:rsidRDefault="006F4D72" w:rsidP="00FC6E2D">
      <w:pPr>
        <w:widowControl/>
        <w:spacing w:line="360" w:lineRule="auto"/>
        <w:rPr>
          <w:rFonts w:ascii="Verdana" w:hAnsi="Verdana" w:cs="Verdana"/>
          <w:i/>
          <w:iCs/>
          <w:color w:val="auto"/>
          <w:sz w:val="20"/>
          <w:szCs w:val="20"/>
          <w:lang w:val="ru-RU"/>
        </w:rPr>
      </w:pPr>
    </w:p>
    <w:p w:rsidR="006F4D72" w:rsidRPr="00FC6E2D" w:rsidRDefault="006F4D72" w:rsidP="00FC6E2D">
      <w:pPr>
        <w:widowControl/>
        <w:spacing w:line="360" w:lineRule="auto"/>
        <w:rPr>
          <w:rFonts w:ascii="Verdana" w:hAnsi="Verdana" w:cs="Verdana"/>
          <w:i/>
          <w:iCs/>
          <w:color w:val="auto"/>
          <w:sz w:val="20"/>
          <w:szCs w:val="20"/>
          <w:lang w:val="ru-RU"/>
        </w:rPr>
      </w:pPr>
    </w:p>
    <w:p w:rsidR="006F4D72" w:rsidRDefault="006F4D72" w:rsidP="00FC6E2D">
      <w:pPr>
        <w:widowControl/>
        <w:spacing w:line="360" w:lineRule="auto"/>
        <w:rPr>
          <w:rFonts w:ascii="Verdana" w:hAnsi="Verdana" w:cs="Verdana"/>
          <w:i/>
          <w:iCs/>
          <w:color w:val="auto"/>
          <w:sz w:val="20"/>
          <w:szCs w:val="20"/>
          <w:lang w:val="ru-RU"/>
        </w:rPr>
      </w:pPr>
    </w:p>
    <w:p w:rsidR="00386F29" w:rsidRDefault="00386F29" w:rsidP="00FC6E2D">
      <w:pPr>
        <w:widowControl/>
        <w:spacing w:line="360" w:lineRule="auto"/>
        <w:rPr>
          <w:rFonts w:ascii="Verdana" w:hAnsi="Verdana" w:cs="Verdana"/>
          <w:i/>
          <w:iCs/>
          <w:color w:val="auto"/>
          <w:sz w:val="20"/>
          <w:szCs w:val="20"/>
          <w:lang w:val="ru-RU"/>
        </w:rPr>
      </w:pPr>
    </w:p>
    <w:p w:rsidR="00386F29" w:rsidRDefault="00386F29" w:rsidP="00FC6E2D">
      <w:pPr>
        <w:widowControl/>
        <w:spacing w:line="360" w:lineRule="auto"/>
        <w:rPr>
          <w:rFonts w:ascii="Verdana" w:hAnsi="Verdana" w:cs="Verdana"/>
          <w:i/>
          <w:iCs/>
          <w:color w:val="auto"/>
          <w:sz w:val="20"/>
          <w:szCs w:val="20"/>
          <w:lang w:val="ru-RU"/>
        </w:rPr>
      </w:pPr>
    </w:p>
    <w:p w:rsidR="00386F29" w:rsidRDefault="00386F29" w:rsidP="00FC6E2D">
      <w:pPr>
        <w:widowControl/>
        <w:spacing w:line="360" w:lineRule="auto"/>
        <w:rPr>
          <w:rFonts w:ascii="Verdana" w:hAnsi="Verdana" w:cs="Verdana"/>
          <w:i/>
          <w:iCs/>
          <w:color w:val="auto"/>
          <w:sz w:val="20"/>
          <w:szCs w:val="20"/>
          <w:lang w:val="ru-RU"/>
        </w:rPr>
      </w:pPr>
    </w:p>
    <w:p w:rsidR="00386F29" w:rsidRDefault="00386F29" w:rsidP="00FC6E2D">
      <w:pPr>
        <w:widowControl/>
        <w:spacing w:line="360" w:lineRule="auto"/>
        <w:rPr>
          <w:rFonts w:ascii="Verdana" w:hAnsi="Verdana" w:cs="Verdana"/>
          <w:i/>
          <w:iCs/>
          <w:color w:val="auto"/>
          <w:sz w:val="20"/>
          <w:szCs w:val="20"/>
          <w:lang w:val="ru-RU"/>
        </w:rPr>
      </w:pPr>
    </w:p>
    <w:p w:rsidR="00386F29" w:rsidRDefault="00386F29" w:rsidP="00FC6E2D">
      <w:pPr>
        <w:widowControl/>
        <w:spacing w:line="360" w:lineRule="auto"/>
        <w:rPr>
          <w:rFonts w:ascii="Verdana" w:hAnsi="Verdana" w:cs="Verdana"/>
          <w:i/>
          <w:iCs/>
          <w:color w:val="auto"/>
          <w:sz w:val="20"/>
          <w:szCs w:val="20"/>
          <w:lang w:val="ru-RU"/>
        </w:rPr>
      </w:pPr>
    </w:p>
    <w:p w:rsidR="00386F29" w:rsidRDefault="00386F29" w:rsidP="00FC6E2D">
      <w:pPr>
        <w:widowControl/>
        <w:spacing w:line="360" w:lineRule="auto"/>
        <w:rPr>
          <w:rFonts w:ascii="Verdana" w:hAnsi="Verdana" w:cs="Verdana"/>
          <w:i/>
          <w:iCs/>
          <w:color w:val="auto"/>
          <w:sz w:val="20"/>
          <w:szCs w:val="20"/>
          <w:lang w:val="ru-RU"/>
        </w:rPr>
      </w:pPr>
    </w:p>
    <w:p w:rsidR="00386F29" w:rsidRDefault="00386F29" w:rsidP="00FC6E2D">
      <w:pPr>
        <w:widowControl/>
        <w:spacing w:line="360" w:lineRule="auto"/>
        <w:rPr>
          <w:rFonts w:ascii="Verdana" w:hAnsi="Verdana" w:cs="Verdana"/>
          <w:i/>
          <w:iCs/>
          <w:color w:val="auto"/>
          <w:sz w:val="20"/>
          <w:szCs w:val="20"/>
          <w:lang w:val="ru-RU"/>
        </w:rPr>
      </w:pPr>
    </w:p>
    <w:p w:rsidR="00386F29" w:rsidRDefault="00386F29" w:rsidP="00FC6E2D">
      <w:pPr>
        <w:widowControl/>
        <w:spacing w:line="360" w:lineRule="auto"/>
        <w:rPr>
          <w:rFonts w:ascii="Verdana" w:hAnsi="Verdana" w:cs="Verdana"/>
          <w:i/>
          <w:iCs/>
          <w:color w:val="auto"/>
          <w:sz w:val="20"/>
          <w:szCs w:val="20"/>
          <w:lang w:val="ru-RU"/>
        </w:rPr>
      </w:pPr>
    </w:p>
    <w:p w:rsidR="00386F29" w:rsidRDefault="00386F29" w:rsidP="00FC6E2D">
      <w:pPr>
        <w:widowControl/>
        <w:spacing w:line="360" w:lineRule="auto"/>
        <w:rPr>
          <w:rFonts w:ascii="Verdana" w:hAnsi="Verdana" w:cs="Verdana"/>
          <w:i/>
          <w:iCs/>
          <w:color w:val="auto"/>
          <w:sz w:val="20"/>
          <w:szCs w:val="20"/>
          <w:lang w:val="ru-RU"/>
        </w:rPr>
      </w:pPr>
    </w:p>
    <w:p w:rsidR="00386F29" w:rsidRDefault="00386F29" w:rsidP="00FC6E2D">
      <w:pPr>
        <w:widowControl/>
        <w:spacing w:line="360" w:lineRule="auto"/>
        <w:rPr>
          <w:rFonts w:ascii="Verdana" w:hAnsi="Verdana" w:cs="Verdana"/>
          <w:i/>
          <w:iCs/>
          <w:color w:val="auto"/>
          <w:sz w:val="20"/>
          <w:szCs w:val="20"/>
          <w:lang w:val="ru-RU"/>
        </w:rPr>
      </w:pPr>
    </w:p>
    <w:p w:rsidR="00386F29" w:rsidRDefault="00386F29" w:rsidP="00FC6E2D">
      <w:pPr>
        <w:widowControl/>
        <w:spacing w:line="360" w:lineRule="auto"/>
        <w:rPr>
          <w:rFonts w:ascii="Verdana" w:hAnsi="Verdana" w:cs="Verdana"/>
          <w:i/>
          <w:iCs/>
          <w:color w:val="auto"/>
          <w:sz w:val="20"/>
          <w:szCs w:val="20"/>
          <w:lang w:val="ru-RU"/>
        </w:rPr>
      </w:pPr>
    </w:p>
    <w:p w:rsidR="00386F29" w:rsidRDefault="00386F29" w:rsidP="00FC6E2D">
      <w:pPr>
        <w:widowControl/>
        <w:spacing w:line="360" w:lineRule="auto"/>
        <w:rPr>
          <w:rFonts w:ascii="Verdana" w:hAnsi="Verdana" w:cs="Verdana"/>
          <w:i/>
          <w:iCs/>
          <w:color w:val="auto"/>
          <w:sz w:val="20"/>
          <w:szCs w:val="20"/>
          <w:lang w:val="ru-RU"/>
        </w:rPr>
      </w:pPr>
    </w:p>
    <w:p w:rsidR="00386F29" w:rsidRDefault="00386F29" w:rsidP="00FC6E2D">
      <w:pPr>
        <w:widowControl/>
        <w:spacing w:line="360" w:lineRule="auto"/>
        <w:rPr>
          <w:rFonts w:ascii="Verdana" w:hAnsi="Verdana" w:cs="Verdana"/>
          <w:i/>
          <w:iCs/>
          <w:color w:val="auto"/>
          <w:sz w:val="20"/>
          <w:szCs w:val="20"/>
          <w:lang w:val="ru-RU"/>
        </w:rPr>
      </w:pPr>
    </w:p>
    <w:p w:rsidR="00386F29" w:rsidRDefault="00386F29" w:rsidP="00FC6E2D">
      <w:pPr>
        <w:widowControl/>
        <w:spacing w:line="360" w:lineRule="auto"/>
        <w:rPr>
          <w:rFonts w:ascii="Verdana" w:hAnsi="Verdana" w:cs="Verdana"/>
          <w:i/>
          <w:iCs/>
          <w:color w:val="auto"/>
          <w:sz w:val="20"/>
          <w:szCs w:val="20"/>
          <w:lang w:val="ru-RU"/>
        </w:rPr>
      </w:pPr>
    </w:p>
    <w:p w:rsidR="00386F29" w:rsidRDefault="00386F29" w:rsidP="00FC6E2D">
      <w:pPr>
        <w:widowControl/>
        <w:spacing w:line="360" w:lineRule="auto"/>
        <w:rPr>
          <w:rFonts w:ascii="Verdana" w:hAnsi="Verdana" w:cs="Verdana"/>
          <w:i/>
          <w:iCs/>
          <w:color w:val="auto"/>
          <w:sz w:val="20"/>
          <w:szCs w:val="20"/>
          <w:lang w:val="ru-RU"/>
        </w:rPr>
      </w:pPr>
    </w:p>
    <w:p w:rsidR="00386F29" w:rsidRDefault="00386F29" w:rsidP="00FC6E2D">
      <w:pPr>
        <w:widowControl/>
        <w:spacing w:line="360" w:lineRule="auto"/>
        <w:rPr>
          <w:rFonts w:ascii="Verdana" w:hAnsi="Verdana" w:cs="Verdana"/>
          <w:i/>
          <w:iCs/>
          <w:color w:val="auto"/>
          <w:sz w:val="20"/>
          <w:szCs w:val="20"/>
          <w:lang w:val="ru-RU"/>
        </w:rPr>
      </w:pPr>
    </w:p>
    <w:p w:rsidR="00386F29" w:rsidRDefault="00386F29" w:rsidP="00FC6E2D">
      <w:pPr>
        <w:widowControl/>
        <w:spacing w:line="360" w:lineRule="auto"/>
        <w:rPr>
          <w:rFonts w:ascii="Verdana" w:hAnsi="Verdana" w:cs="Verdana"/>
          <w:i/>
          <w:iCs/>
          <w:color w:val="auto"/>
          <w:sz w:val="20"/>
          <w:szCs w:val="20"/>
          <w:lang w:val="ru-RU"/>
        </w:rPr>
      </w:pPr>
    </w:p>
    <w:p w:rsidR="00386F29" w:rsidRDefault="00386F29" w:rsidP="00FC6E2D">
      <w:pPr>
        <w:widowControl/>
        <w:spacing w:line="360" w:lineRule="auto"/>
        <w:rPr>
          <w:rFonts w:ascii="Verdana" w:hAnsi="Verdana" w:cs="Verdana"/>
          <w:i/>
          <w:iCs/>
          <w:color w:val="auto"/>
          <w:sz w:val="20"/>
          <w:szCs w:val="20"/>
          <w:lang w:val="ru-RU"/>
        </w:rPr>
      </w:pPr>
    </w:p>
    <w:p w:rsidR="00386F29" w:rsidRDefault="00386F29" w:rsidP="00FC6E2D">
      <w:pPr>
        <w:widowControl/>
        <w:spacing w:line="360" w:lineRule="auto"/>
        <w:rPr>
          <w:rFonts w:ascii="Verdana" w:hAnsi="Verdana" w:cs="Verdana"/>
          <w:i/>
          <w:iCs/>
          <w:color w:val="auto"/>
          <w:sz w:val="20"/>
          <w:szCs w:val="20"/>
          <w:lang w:val="ru-RU"/>
        </w:rPr>
      </w:pPr>
    </w:p>
    <w:p w:rsidR="00386F29" w:rsidRDefault="00386F29" w:rsidP="00FC6E2D">
      <w:pPr>
        <w:widowControl/>
        <w:spacing w:line="360" w:lineRule="auto"/>
        <w:rPr>
          <w:rFonts w:ascii="Verdana" w:hAnsi="Verdana" w:cs="Verdana"/>
          <w:i/>
          <w:iCs/>
          <w:color w:val="auto"/>
          <w:sz w:val="20"/>
          <w:szCs w:val="20"/>
          <w:lang w:val="ru-RU"/>
        </w:rPr>
      </w:pPr>
    </w:p>
    <w:p w:rsidR="00386F29" w:rsidRPr="00737796" w:rsidRDefault="00386F29" w:rsidP="00FC6E2D">
      <w:pPr>
        <w:widowControl/>
        <w:spacing w:line="360" w:lineRule="auto"/>
        <w:rPr>
          <w:rFonts w:ascii="Verdana" w:hAnsi="Verdana" w:cs="Verdana"/>
          <w:i/>
          <w:iCs/>
          <w:color w:val="auto"/>
          <w:sz w:val="20"/>
          <w:szCs w:val="20"/>
          <w:lang w:val="ru-RU"/>
        </w:rPr>
      </w:pPr>
    </w:p>
    <w:p w:rsidR="001240E6" w:rsidRPr="00737796" w:rsidRDefault="001240E6" w:rsidP="00FC6E2D">
      <w:pPr>
        <w:widowControl/>
        <w:spacing w:line="360" w:lineRule="auto"/>
        <w:rPr>
          <w:rFonts w:ascii="Verdana" w:hAnsi="Verdana" w:cs="Verdana"/>
          <w:i/>
          <w:iCs/>
          <w:color w:val="auto"/>
          <w:sz w:val="20"/>
          <w:szCs w:val="20"/>
          <w:lang w:val="ru-RU"/>
        </w:rPr>
      </w:pPr>
    </w:p>
    <w:p w:rsidR="001240E6" w:rsidRPr="001240E6" w:rsidRDefault="001240E6" w:rsidP="001240E6">
      <w:pPr>
        <w:widowControl/>
        <w:spacing w:line="360" w:lineRule="auto"/>
        <w:jc w:val="center"/>
        <w:rPr>
          <w:rFonts w:ascii="Verdana" w:hAnsi="Verdana" w:cs="Verdana"/>
          <w:b/>
          <w:i/>
          <w:iCs/>
          <w:color w:val="auto"/>
          <w:sz w:val="28"/>
          <w:szCs w:val="28"/>
        </w:rPr>
      </w:pPr>
      <w:r w:rsidRPr="001240E6">
        <w:rPr>
          <w:rFonts w:ascii="Verdana" w:hAnsi="Verdana" w:cs="Verdana"/>
          <w:b/>
          <w:i/>
          <w:iCs/>
          <w:color w:val="auto"/>
          <w:sz w:val="28"/>
          <w:szCs w:val="28"/>
        </w:rPr>
        <w:lastRenderedPageBreak/>
        <w:t>РЕМОНТНА ВЕДОМОСТ</w:t>
      </w:r>
    </w:p>
    <w:tbl>
      <w:tblPr>
        <w:tblW w:w="9613" w:type="dxa"/>
        <w:tblInd w:w="55" w:type="dxa"/>
        <w:tblCellMar>
          <w:left w:w="70" w:type="dxa"/>
          <w:right w:w="70" w:type="dxa"/>
        </w:tblCellMar>
        <w:tblLook w:val="04A0" w:firstRow="1" w:lastRow="0" w:firstColumn="1" w:lastColumn="0" w:noHBand="0" w:noVBand="1"/>
      </w:tblPr>
      <w:tblGrid>
        <w:gridCol w:w="875"/>
        <w:gridCol w:w="4952"/>
        <w:gridCol w:w="1077"/>
        <w:gridCol w:w="936"/>
        <w:gridCol w:w="1018"/>
        <w:gridCol w:w="755"/>
      </w:tblGrid>
      <w:tr w:rsidR="00386F29" w:rsidRPr="00386F29" w:rsidTr="0085371F">
        <w:trPr>
          <w:trHeight w:val="300"/>
        </w:trPr>
        <w:tc>
          <w:tcPr>
            <w:tcW w:w="8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F29" w:rsidRPr="00386F29" w:rsidRDefault="00386F29" w:rsidP="00386F29">
            <w:pPr>
              <w:widowControl/>
              <w:jc w:val="right"/>
              <w:rPr>
                <w:rFonts w:ascii="Arial" w:eastAsia="Times New Roman" w:hAnsi="Arial" w:cs="Arial"/>
                <w:b/>
                <w:bCs/>
                <w:color w:val="auto"/>
              </w:rPr>
            </w:pPr>
          </w:p>
        </w:tc>
        <w:tc>
          <w:tcPr>
            <w:tcW w:w="49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F29" w:rsidRPr="00386F29" w:rsidRDefault="00386F29" w:rsidP="00386F29">
            <w:pPr>
              <w:widowControl/>
              <w:jc w:val="center"/>
              <w:rPr>
                <w:rFonts w:ascii="Arial" w:eastAsia="Times New Roman" w:hAnsi="Arial" w:cs="Arial"/>
                <w:b/>
                <w:bCs/>
                <w:color w:val="auto"/>
              </w:rPr>
            </w:pPr>
            <w:r w:rsidRPr="00386F29">
              <w:rPr>
                <w:rFonts w:ascii="Arial" w:eastAsia="Times New Roman" w:hAnsi="Arial" w:cs="Arial"/>
                <w:b/>
                <w:bCs/>
                <w:color w:val="auto"/>
                <w:sz w:val="22"/>
                <w:szCs w:val="22"/>
              </w:rPr>
              <w:t>Ремонтни работи и резервни части</w:t>
            </w:r>
          </w:p>
        </w:tc>
        <w:tc>
          <w:tcPr>
            <w:tcW w:w="201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86F29" w:rsidRPr="00386F29" w:rsidRDefault="00386F29" w:rsidP="00386F29">
            <w:pPr>
              <w:widowControl/>
              <w:jc w:val="center"/>
              <w:rPr>
                <w:rFonts w:ascii="Arial" w:eastAsia="Times New Roman" w:hAnsi="Arial" w:cs="Arial"/>
                <w:b/>
                <w:bCs/>
                <w:color w:val="auto"/>
              </w:rPr>
            </w:pPr>
            <w:r w:rsidRPr="00386F29">
              <w:rPr>
                <w:rFonts w:ascii="Arial" w:eastAsia="Times New Roman" w:hAnsi="Arial" w:cs="Arial"/>
                <w:b/>
                <w:bCs/>
                <w:color w:val="auto"/>
                <w:sz w:val="22"/>
                <w:szCs w:val="22"/>
              </w:rPr>
              <w:t>Количество</w:t>
            </w:r>
          </w:p>
        </w:tc>
        <w:tc>
          <w:tcPr>
            <w:tcW w:w="1773" w:type="dxa"/>
            <w:gridSpan w:val="2"/>
            <w:tcBorders>
              <w:top w:val="single" w:sz="4" w:space="0" w:color="auto"/>
              <w:left w:val="nil"/>
              <w:bottom w:val="single" w:sz="4" w:space="0" w:color="auto"/>
              <w:right w:val="single" w:sz="4" w:space="0" w:color="000000"/>
            </w:tcBorders>
            <w:shd w:val="clear" w:color="auto" w:fill="auto"/>
            <w:vAlign w:val="center"/>
            <w:hideMark/>
          </w:tcPr>
          <w:p w:rsidR="00386F29" w:rsidRPr="00386F29" w:rsidRDefault="00386F29" w:rsidP="00386F29">
            <w:pPr>
              <w:widowControl/>
              <w:jc w:val="center"/>
              <w:rPr>
                <w:rFonts w:ascii="Arial" w:eastAsia="Times New Roman" w:hAnsi="Arial" w:cs="Arial"/>
                <w:b/>
                <w:bCs/>
                <w:color w:val="auto"/>
              </w:rPr>
            </w:pPr>
            <w:r w:rsidRPr="00386F29">
              <w:rPr>
                <w:rFonts w:ascii="Arial" w:eastAsia="Times New Roman" w:hAnsi="Arial" w:cs="Arial"/>
                <w:b/>
                <w:bCs/>
                <w:color w:val="auto"/>
                <w:sz w:val="22"/>
                <w:szCs w:val="22"/>
              </w:rPr>
              <w:t>Цена, лв</w:t>
            </w:r>
          </w:p>
        </w:tc>
      </w:tr>
      <w:tr w:rsidR="00386F29" w:rsidRPr="00386F29" w:rsidTr="0085371F">
        <w:trPr>
          <w:trHeight w:val="300"/>
        </w:trPr>
        <w:tc>
          <w:tcPr>
            <w:tcW w:w="875" w:type="dxa"/>
            <w:vMerge/>
            <w:tcBorders>
              <w:top w:val="single" w:sz="4" w:space="0" w:color="auto"/>
              <w:left w:val="single" w:sz="4" w:space="0" w:color="auto"/>
              <w:bottom w:val="single" w:sz="4" w:space="0" w:color="000000"/>
              <w:right w:val="single" w:sz="4" w:space="0" w:color="auto"/>
            </w:tcBorders>
            <w:vAlign w:val="center"/>
            <w:hideMark/>
          </w:tcPr>
          <w:p w:rsidR="00386F29" w:rsidRPr="00386F29" w:rsidRDefault="00386F29" w:rsidP="00386F29">
            <w:pPr>
              <w:widowControl/>
              <w:rPr>
                <w:rFonts w:ascii="Arial" w:eastAsia="Times New Roman" w:hAnsi="Arial" w:cs="Arial"/>
                <w:b/>
                <w:bCs/>
                <w:color w:val="auto"/>
              </w:rPr>
            </w:pPr>
          </w:p>
        </w:tc>
        <w:tc>
          <w:tcPr>
            <w:tcW w:w="4952" w:type="dxa"/>
            <w:vMerge/>
            <w:tcBorders>
              <w:top w:val="single" w:sz="4" w:space="0" w:color="auto"/>
              <w:left w:val="single" w:sz="4" w:space="0" w:color="auto"/>
              <w:bottom w:val="single" w:sz="4" w:space="0" w:color="000000"/>
              <w:right w:val="single" w:sz="4" w:space="0" w:color="auto"/>
            </w:tcBorders>
            <w:vAlign w:val="center"/>
            <w:hideMark/>
          </w:tcPr>
          <w:p w:rsidR="00386F29" w:rsidRPr="00386F29" w:rsidRDefault="00386F29" w:rsidP="00386F29">
            <w:pPr>
              <w:widowControl/>
              <w:rPr>
                <w:rFonts w:ascii="Arial" w:eastAsia="Times New Roman" w:hAnsi="Arial" w:cs="Arial"/>
                <w:b/>
                <w:bCs/>
                <w:color w:val="auto"/>
              </w:rPr>
            </w:pPr>
          </w:p>
        </w:tc>
        <w:tc>
          <w:tcPr>
            <w:tcW w:w="2013" w:type="dxa"/>
            <w:gridSpan w:val="2"/>
            <w:vMerge/>
            <w:tcBorders>
              <w:top w:val="single" w:sz="4" w:space="0" w:color="auto"/>
              <w:left w:val="single" w:sz="4" w:space="0" w:color="auto"/>
              <w:bottom w:val="single" w:sz="4" w:space="0" w:color="000000"/>
              <w:right w:val="single" w:sz="4" w:space="0" w:color="000000"/>
            </w:tcBorders>
            <w:vAlign w:val="center"/>
            <w:hideMark/>
          </w:tcPr>
          <w:p w:rsidR="00386F29" w:rsidRPr="00386F29" w:rsidRDefault="00386F29" w:rsidP="00386F29">
            <w:pPr>
              <w:widowControl/>
              <w:rPr>
                <w:rFonts w:ascii="Arial" w:eastAsia="Times New Roman" w:hAnsi="Arial" w:cs="Arial"/>
                <w:b/>
                <w:bCs/>
                <w:color w:val="auto"/>
              </w:rPr>
            </w:pPr>
          </w:p>
        </w:tc>
        <w:tc>
          <w:tcPr>
            <w:tcW w:w="1018" w:type="dxa"/>
            <w:tcBorders>
              <w:top w:val="nil"/>
              <w:left w:val="nil"/>
              <w:bottom w:val="single" w:sz="4" w:space="0" w:color="auto"/>
              <w:right w:val="single" w:sz="4" w:space="0" w:color="auto"/>
            </w:tcBorders>
            <w:shd w:val="clear" w:color="auto" w:fill="auto"/>
            <w:vAlign w:val="center"/>
            <w:hideMark/>
          </w:tcPr>
          <w:p w:rsidR="00386F29" w:rsidRPr="00386F29" w:rsidRDefault="00386F29" w:rsidP="00386F29">
            <w:pPr>
              <w:widowControl/>
              <w:jc w:val="center"/>
              <w:rPr>
                <w:rFonts w:ascii="Arial" w:eastAsia="Times New Roman" w:hAnsi="Arial" w:cs="Arial"/>
                <w:b/>
                <w:bCs/>
                <w:color w:val="auto"/>
                <w:sz w:val="18"/>
                <w:szCs w:val="18"/>
              </w:rPr>
            </w:pPr>
            <w:r w:rsidRPr="00386F29">
              <w:rPr>
                <w:rFonts w:ascii="Arial" w:eastAsia="Times New Roman" w:hAnsi="Arial" w:cs="Arial"/>
                <w:b/>
                <w:bCs/>
                <w:color w:val="auto"/>
                <w:sz w:val="18"/>
                <w:szCs w:val="18"/>
              </w:rPr>
              <w:t>Единична</w:t>
            </w:r>
          </w:p>
        </w:tc>
        <w:tc>
          <w:tcPr>
            <w:tcW w:w="755" w:type="dxa"/>
            <w:tcBorders>
              <w:top w:val="nil"/>
              <w:left w:val="nil"/>
              <w:bottom w:val="single" w:sz="4" w:space="0" w:color="auto"/>
              <w:right w:val="single" w:sz="4" w:space="0" w:color="auto"/>
            </w:tcBorders>
            <w:shd w:val="clear" w:color="auto" w:fill="auto"/>
            <w:noWrap/>
            <w:vAlign w:val="center"/>
            <w:hideMark/>
          </w:tcPr>
          <w:p w:rsidR="00386F29" w:rsidRPr="00386F29" w:rsidRDefault="00386F29" w:rsidP="00386F29">
            <w:pPr>
              <w:widowControl/>
              <w:jc w:val="center"/>
              <w:rPr>
                <w:rFonts w:ascii="Arial" w:eastAsia="Times New Roman" w:hAnsi="Arial" w:cs="Arial"/>
                <w:b/>
                <w:bCs/>
                <w:color w:val="auto"/>
              </w:rPr>
            </w:pPr>
            <w:r w:rsidRPr="00386F29">
              <w:rPr>
                <w:rFonts w:ascii="Arial" w:eastAsia="Times New Roman" w:hAnsi="Arial" w:cs="Arial"/>
                <w:b/>
                <w:bCs/>
                <w:color w:val="auto"/>
                <w:sz w:val="22"/>
                <w:szCs w:val="22"/>
              </w:rPr>
              <w:t>Обща</w:t>
            </w:r>
          </w:p>
        </w:tc>
      </w:tr>
      <w:tr w:rsidR="00386F29" w:rsidRPr="00386F29" w:rsidTr="0085371F">
        <w:trPr>
          <w:trHeight w:val="46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b/>
                <w:bCs/>
                <w:color w:val="auto"/>
              </w:rPr>
            </w:pPr>
            <w:r w:rsidRPr="00386F29">
              <w:rPr>
                <w:rFonts w:ascii="Arial" w:eastAsia="Times New Roman" w:hAnsi="Arial" w:cs="Arial"/>
                <w:b/>
                <w:bCs/>
                <w:color w:val="auto"/>
                <w:sz w:val="22"/>
                <w:szCs w:val="22"/>
              </w:rPr>
              <w:t> </w:t>
            </w:r>
          </w:p>
        </w:tc>
        <w:tc>
          <w:tcPr>
            <w:tcW w:w="4952" w:type="dxa"/>
            <w:tcBorders>
              <w:top w:val="nil"/>
              <w:left w:val="nil"/>
              <w:bottom w:val="nil"/>
              <w:right w:val="single" w:sz="4" w:space="0" w:color="auto"/>
            </w:tcBorders>
            <w:shd w:val="clear" w:color="auto" w:fill="auto"/>
            <w:noWrap/>
            <w:hideMark/>
          </w:tcPr>
          <w:p w:rsidR="00386F29" w:rsidRPr="00386F29" w:rsidRDefault="00386F29" w:rsidP="00386F29">
            <w:pPr>
              <w:widowControl/>
              <w:jc w:val="both"/>
              <w:rPr>
                <w:rFonts w:ascii="Arial" w:eastAsia="Times New Roman" w:hAnsi="Arial" w:cs="Arial"/>
                <w:b/>
                <w:bCs/>
                <w:i/>
                <w:iCs/>
                <w:color w:val="auto"/>
              </w:rPr>
            </w:pPr>
            <w:r w:rsidRPr="00386F29">
              <w:rPr>
                <w:rFonts w:ascii="Arial" w:eastAsia="Times New Roman" w:hAnsi="Arial" w:cs="Arial"/>
                <w:b/>
                <w:bCs/>
                <w:i/>
                <w:iCs/>
                <w:color w:val="auto"/>
                <w:sz w:val="22"/>
                <w:szCs w:val="22"/>
              </w:rPr>
              <w:t>ОБСЛУЖВАНЕ НА КОРАБА ПО ВРЕМЕ НА РЕМОНТА</w:t>
            </w:r>
          </w:p>
        </w:tc>
        <w:tc>
          <w:tcPr>
            <w:tcW w:w="1077"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center"/>
              <w:rPr>
                <w:rFonts w:ascii="Arial" w:eastAsia="Times New Roman" w:hAnsi="Arial" w:cs="Arial"/>
                <w:b/>
                <w:bCs/>
                <w:color w:val="auto"/>
              </w:rPr>
            </w:pPr>
            <w:r w:rsidRPr="00386F29">
              <w:rPr>
                <w:rFonts w:ascii="Arial" w:eastAsia="Times New Roman" w:hAnsi="Arial" w:cs="Arial"/>
                <w:b/>
                <w:bCs/>
                <w:color w:val="auto"/>
                <w:sz w:val="22"/>
                <w:szCs w:val="22"/>
              </w:rPr>
              <w:t>Мярка</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center"/>
              <w:rPr>
                <w:rFonts w:ascii="Arial" w:eastAsia="Times New Roman" w:hAnsi="Arial" w:cs="Arial"/>
                <w:b/>
                <w:bCs/>
                <w:color w:val="auto"/>
              </w:rPr>
            </w:pPr>
            <w:r w:rsidRPr="00386F29">
              <w:rPr>
                <w:rFonts w:ascii="Arial" w:eastAsia="Times New Roman" w:hAnsi="Arial" w:cs="Arial"/>
                <w:b/>
                <w:bCs/>
                <w:color w:val="auto"/>
                <w:sz w:val="22"/>
                <w:szCs w:val="22"/>
              </w:rPr>
              <w:t>К-во</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29"/>
        </w:trPr>
        <w:tc>
          <w:tcPr>
            <w:tcW w:w="875" w:type="dxa"/>
            <w:tcBorders>
              <w:top w:val="single" w:sz="4" w:space="0" w:color="auto"/>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w:t>
            </w:r>
          </w:p>
        </w:tc>
        <w:tc>
          <w:tcPr>
            <w:tcW w:w="4952" w:type="dxa"/>
            <w:tcBorders>
              <w:top w:val="single" w:sz="4" w:space="0" w:color="auto"/>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Приемане на кораба за ремонт в завода. Изготвяне акт за начало на ремонта. След приключване на ремонтните работи - подписване акт за завършване на ремонта.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29"/>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Осигуряване на пилот и влекачи при приемане на кораба, при влизане и излизане от дока и при отплаване-общо 10 часа.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Швартовчици връзване/отвързване - 4 маневри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Заводски буксири - 2 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маневра</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Кейове такса на ден - не се заплаща по време на ремонт</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ден</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1410"/>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Осигуряване брегово захранване 380 V, 50 Hz, 250 A- 1 скачване/разкачване консумация 20000 кWh . Включването и изключването да става в присъствието на корабния електро механик. Осигуряване заземление по време на дока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скачване/разкачване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комплект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консумация 20000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кВат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8F1FBB" w:rsidP="00386F29">
            <w:pPr>
              <w:widowControl/>
              <w:jc w:val="right"/>
              <w:rPr>
                <w:rFonts w:ascii="Arial" w:eastAsia="Times New Roman" w:hAnsi="Arial" w:cs="Arial"/>
                <w:color w:val="auto"/>
              </w:rPr>
            </w:pPr>
            <w:r>
              <w:rPr>
                <w:rFonts w:ascii="Arial" w:eastAsia="Times New Roman" w:hAnsi="Arial" w:cs="Arial"/>
                <w:color w:val="auto"/>
                <w:sz w:val="22"/>
                <w:szCs w:val="22"/>
              </w:rPr>
              <w:t>20000,0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single" w:sz="4" w:space="0" w:color="auto"/>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осигуряване заземление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single" w:sz="4" w:space="0" w:color="auto"/>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Свързване корабната противопожарна магистрала с тази от брега.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Скачване/разкачване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пожарникар за 30 дни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дни</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поддържане на налягане в пожарна система - 30 дни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дни</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w:t>
            </w:r>
          </w:p>
        </w:tc>
        <w:tc>
          <w:tcPr>
            <w:tcW w:w="4952" w:type="dxa"/>
            <w:tcBorders>
              <w:top w:val="nil"/>
              <w:left w:val="single" w:sz="4" w:space="0" w:color="auto"/>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Осигуряване снабдяване със сладка вода за кораба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single" w:sz="4" w:space="0" w:color="auto"/>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*скачване/ разкачване 1 път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single" w:sz="4" w:space="0" w:color="auto"/>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*снабдяване със сладка вода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78"/>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9</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Ежедневно изхвърляне на кухненските отпадъци, почистване на палубата, МО и всички работни места - 30 дни .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ден</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Цялостно почистване на кораба преди отплаване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w:t>
            </w:r>
          </w:p>
        </w:tc>
        <w:tc>
          <w:tcPr>
            <w:tcW w:w="4952" w:type="dxa"/>
            <w:tcBorders>
              <w:top w:val="nil"/>
              <w:left w:val="single" w:sz="4" w:space="0" w:color="auto"/>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Осигуряване телефонна връзка с брега  ,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single" w:sz="4" w:space="0" w:color="auto"/>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скачване/разкачване 1 път</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single" w:sz="4" w:space="0" w:color="auto"/>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телефонни услуги - 30 дни.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дни</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Издаване "ГАЗ-ФРИ" сертификат при производствена необходимост</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първоначален сертификат</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допълнителни визити 6 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Обслужване с брегови кран и такелажисти при получаване и снемане от кораба на материали, резервни части, продукти - 20 часа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час</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Осигуряване периодично предаване на отпадъци и сантинни води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скачване/разкачване 1 път,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сдаване на 5 т.</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600"/>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Свързване на корабна уредба отпадни води с брегови тръбопровод</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предаване на отпадни води  20 куб</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м.куб</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Подаване морска вода към хидрофор морска вода за тоалетните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консумация за 12 дни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скачване / разкачване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консумация за 12 дни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дни</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nil"/>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1200"/>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873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Забележка: 1. Дните ремонт/док ще се актуализират след оттъргуването и посочване на конкретни срокове - респективно оферти от спечелилия търга. 2. При промяна на някоя от операциите заложени в тази точка цените ще се калкулират като допълнителна/отпаднала работа .  </w:t>
            </w:r>
          </w:p>
        </w:tc>
      </w:tr>
      <w:tr w:rsidR="00386F29" w:rsidRPr="00386F29" w:rsidTr="0085371F">
        <w:trPr>
          <w:trHeight w:val="315"/>
        </w:trPr>
        <w:tc>
          <w:tcPr>
            <w:tcW w:w="875" w:type="dxa"/>
            <w:tcBorders>
              <w:top w:val="nil"/>
              <w:left w:val="nil"/>
              <w:bottom w:val="nil"/>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p>
        </w:tc>
        <w:tc>
          <w:tcPr>
            <w:tcW w:w="4952" w:type="dxa"/>
            <w:tcBorders>
              <w:top w:val="nil"/>
              <w:left w:val="nil"/>
              <w:bottom w:val="nil"/>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w:t>
            </w:r>
          </w:p>
        </w:tc>
        <w:tc>
          <w:tcPr>
            <w:tcW w:w="4952" w:type="dxa"/>
            <w:tcBorders>
              <w:top w:val="single" w:sz="4" w:space="0" w:color="auto"/>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Докови работи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Докуване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Нареждане стапела в дока съгласно доковия чертеж.</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Въвеждане кораба в дока и извеждане след докуване.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първи и последен ден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ден</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всеки следващ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ден</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1152"/>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Изработване и монтаж на задбордните отвори на шпигатите - 10 бр. дървени тапи с отводнителни шлангове Демонтаж от място в края на ремонта и предаване на кораба.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Изработка и монтаж  козирки L- 350 mm б - 4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1.1.6</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Наваряване на шевове три слойно</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л.м.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За изплаване от дока: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*приемане баласт</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114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*демонтаж/монтаж глави въздушни тръбопроводи баластни танкове Ф 80 мм. Подмяна на гарнитурите, болтовете и гайките - М 12 х 50 мм дължина 4 бр. на фланец</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nil"/>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1.3.</w:t>
            </w:r>
          </w:p>
        </w:tc>
        <w:tc>
          <w:tcPr>
            <w:tcW w:w="4952" w:type="dxa"/>
            <w:tcBorders>
              <w:top w:val="single" w:sz="4" w:space="0" w:color="auto"/>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Рулево устройство – “РО-7”</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1.3.1</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Демонтаж и ремонт на Рулево машина “РО-7”</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1.3.2</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*Ремонт  клапан предпазителен;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*хидроцилиндри Ф 130 -2 бр.-разглобяване, дефектация, сглобяване с нови уплътнители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52"/>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хидравличен разпределител след изпълнителния механизъм и лостова система- разглобяване, дефектация, сглобяване с нови уплътнители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1.3.5</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Уплътнение – 20х20 мм – доставка изпълнителя</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1212"/>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1.3.6</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Ремонт на ИM на Рулево машина. Тип ИМ-2-10, Сериен № 203-разглобяване, дефектация и подмяна на дефектирали елементи, сглобка и монтаж на място. Тръбни съединения-притягане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1.3.7</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Тръбни съединения-притягане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5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1.3.8</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Пускане в действие, обезвъздушаване, хидравлично и електрическо регулиране, регулиране на истинското показание на перото, издаване на ЛС.</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Перо на руля</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*замерване и актиране пропадането на перото</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*демонтаж/монтаж капак на технологичен отвор за щира на перото 300 х 400 х 10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*демонтаж/монтаж щира на перото</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*демонтаж/монтаж на перото на руля</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замерване и актиране втулките на перото, щира и шийките на балера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1.4.5</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*да се подменят втулките на прерото - материал Капралон твърдост по Бринел 18 - 26 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1.4.5.1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Ф = 220/140 L=250 mm</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1.4.6</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*демонтаж/монтаж на балера и почистване на лагеруващите втулки и в района на набивките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1.4.7</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*демонтаж/монтаж пробката на перото и  пробката с ново уплътнение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*извършване хидравлични изпитание на перото</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1.4.8</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 Набивки доставя изпълнителя</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к-1</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nil"/>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w:t>
            </w:r>
          </w:p>
        </w:tc>
        <w:tc>
          <w:tcPr>
            <w:tcW w:w="4952" w:type="dxa"/>
            <w:tcBorders>
              <w:top w:val="single" w:sz="4" w:space="0" w:color="auto"/>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Балера - ф 200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1092"/>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1.5.1</w:t>
            </w:r>
          </w:p>
        </w:tc>
        <w:tc>
          <w:tcPr>
            <w:tcW w:w="4952" w:type="dxa"/>
            <w:tcBorders>
              <w:top w:val="nil"/>
              <w:left w:val="nil"/>
              <w:bottom w:val="single" w:sz="4" w:space="0" w:color="auto"/>
              <w:right w:val="nil"/>
            </w:tcBorders>
            <w:shd w:val="clear" w:color="auto" w:fill="auto"/>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*Да се освободи румпела от хидроцилиндрите, да се сапанира и повдигне балера, да се застопори. След ремонта да се монтира по обратен ред, да се свърже с хидроцилиндрите</w:t>
            </w:r>
            <w:r w:rsidRPr="00386F29">
              <w:rPr>
                <w:rFonts w:ascii="Arial" w:eastAsia="Times New Roman" w:hAnsi="Arial" w:cs="Arial"/>
                <w:color w:val="auto"/>
                <w:sz w:val="22"/>
                <w:szCs w:val="22"/>
              </w:rPr>
              <w:br/>
            </w:r>
            <w:r w:rsidRPr="00386F29">
              <w:rPr>
                <w:rFonts w:ascii="Arial" w:eastAsia="Times New Roman" w:hAnsi="Arial" w:cs="Arial"/>
                <w:color w:val="auto"/>
                <w:sz w:val="22"/>
                <w:szCs w:val="22"/>
              </w:rPr>
              <w:lastRenderedPageBreak/>
              <w:t xml:space="preserve">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4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1.5.2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*Да се разглоби салника на балера, да се подмени набивката ( 42 х 42 мм ),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м.л</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*Да се демонтира опорния лагер, да се разглоби и почисти, да се замери и актира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63"/>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1.5.4</w:t>
            </w:r>
          </w:p>
        </w:tc>
        <w:tc>
          <w:tcPr>
            <w:tcW w:w="4952" w:type="dxa"/>
            <w:tcBorders>
              <w:top w:val="nil"/>
              <w:left w:val="nil"/>
              <w:bottom w:val="single" w:sz="4" w:space="0" w:color="auto"/>
              <w:right w:val="nil"/>
            </w:tcBorders>
            <w:shd w:val="clear" w:color="auto" w:fill="auto"/>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*Да се изравнят на струг лицата на двете половинки, да се припасват, да се предявят на БКР и   л.с.</w:t>
            </w:r>
            <w:r w:rsidRPr="00386F29">
              <w:rPr>
                <w:rFonts w:ascii="Arial" w:eastAsia="Times New Roman" w:hAnsi="Arial" w:cs="Arial"/>
                <w:color w:val="auto"/>
                <w:sz w:val="22"/>
                <w:szCs w:val="22"/>
              </w:rPr>
              <w:br/>
              <w:t xml:space="preserve">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1249"/>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1.5.5</w:t>
            </w:r>
          </w:p>
        </w:tc>
        <w:tc>
          <w:tcPr>
            <w:tcW w:w="4952" w:type="dxa"/>
            <w:tcBorders>
              <w:top w:val="nil"/>
              <w:left w:val="nil"/>
              <w:bottom w:val="single" w:sz="4" w:space="0" w:color="auto"/>
              <w:right w:val="nil"/>
            </w:tcBorders>
            <w:shd w:val="clear" w:color="auto" w:fill="auto"/>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*По технологична документация да се подмени 1 бр. капролонова втулка  С ТВЪРДОСТ ПО БРИНЕЛ – 18-26с размери: Д  външен. – 350 мм, Д вътр. – 240мм, L= 400 мм. Монтаж на лагера на място по обратен път .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nil"/>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w:t>
            </w:r>
          </w:p>
        </w:tc>
        <w:tc>
          <w:tcPr>
            <w:tcW w:w="4952" w:type="dxa"/>
            <w:tcBorders>
              <w:top w:val="single" w:sz="4" w:space="0" w:color="auto"/>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Гребен вал Ø = 300 мм, дължина 8000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*Издигане и демонтиране скеле 5 х 5 х 10 м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m</w:t>
            </w:r>
            <w:r w:rsidRPr="00386F29">
              <w:rPr>
                <w:rFonts w:ascii="Arial" w:eastAsia="Times New Roman" w:hAnsi="Arial" w:cs="Arial"/>
                <w:color w:val="auto"/>
                <w:sz w:val="22"/>
                <w:szCs w:val="22"/>
                <w:vertAlign w:val="superscript"/>
              </w:rPr>
              <w:t>3</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250.0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29"/>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*Преди разглобяване да се извърши проверка на: съответствие на марките за "0" на стъпката, "пълен напред", "пълен назад"</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6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преди разглобяване лопусите на винта да се поставят в положение "пълен назад"</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*Демонтаж/монтаж пробки и подмяна масло за управление на лопусите. *Масло доставя кораба.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Гребен вал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*Демонтаж/монтаж  предпазния щит на гребния вал.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4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1.6.5</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*Развиване на 2 броя резбови пробки и измерване пропадането на вала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63"/>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1.6.6</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Освобождаване гребния и междинния вал от главния двигател; междинен вал ф210 мм х L 1705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949"/>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1.6.7</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Демонтаж/монтаж на носово фланцово съединение, SFК муфа на гребния вал и изтегляне на вала извън кораба Обратен монтаж</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1.6.8</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При демонтажа маркираните болтове и при монтаж поставяне на старите места.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638"/>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1.6.9</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Установяване на гребния вал на струг. Проверка биенето, актиране, хидравлично изпитание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1.6.10</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Гребния вал – винт;</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1.6.11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Полиране шийката на гребния вал в пайона на набивките. Преглед от БКР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1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1.6.12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Снемане на замери, актиране и струговане на нови капролонови втулки по технологична Документация съгласувана с БКР и ЛС. Твърдост по Бринел – 18-26 Нв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*втулки, с размери: Д външ. – 450 мм, Д вътр. – 280мм, L= 500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*Стабилизираща гривна – Д външ. – 450 мм, Д вътр. – 280мм, L= 100 мм.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1.6.13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Подмяна на  капролонови втулки от дейдвудната тръба;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923"/>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1.6.14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Подмяна уплътненията на коридорни лагери-2 бр .Почистване на охлаждащи пространства и изваряване на серпентините.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1.6.15</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Монтаж на междинния и гребния валове на място. Стягане и центровка на коридорните лагери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nil"/>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1.7</w:t>
            </w:r>
          </w:p>
        </w:tc>
        <w:tc>
          <w:tcPr>
            <w:tcW w:w="4952" w:type="dxa"/>
            <w:tcBorders>
              <w:top w:val="single" w:sz="4" w:space="0" w:color="auto"/>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Гребен винт - Диаметър 1950 мм, Н-ВРК, 4 ЛОПУСА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1.7.1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*Полиране гребен винт</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638"/>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1.7.2</w:t>
            </w:r>
          </w:p>
        </w:tc>
        <w:tc>
          <w:tcPr>
            <w:tcW w:w="4952" w:type="dxa"/>
            <w:tcBorders>
              <w:top w:val="nil"/>
              <w:left w:val="nil"/>
              <w:bottom w:val="single" w:sz="4" w:space="0" w:color="auto"/>
              <w:right w:val="nil"/>
            </w:tcBorders>
            <w:shd w:val="clear" w:color="auto" w:fill="auto"/>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*Да се извърши цветна дефектоскопия по периферията и в основата на лопусите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1.7.3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*демонтаж/монтаж лопусите на гребния винт</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5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1.7.4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Проверка центровката на валовата линия преди и след дока, въвеждане в допустимите  норми, набиване пас болтовете във фланцовите съединения</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1.7.5</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Подмяна набивките на дейдвуда, доставени от Изпълнителя  – 46 х 46 mm,    L = 10 m;</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nil"/>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1.8</w:t>
            </w:r>
          </w:p>
        </w:tc>
        <w:tc>
          <w:tcPr>
            <w:tcW w:w="4952" w:type="dxa"/>
            <w:tcBorders>
              <w:top w:val="single" w:sz="4" w:space="0" w:color="auto"/>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ХИДРАВЛИЧНА СИСТЕМА НА ВРК        (СПДУ)</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1.8.1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Хидравлична преса на ВРК и гребния вал</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1.8.2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Koмплект уплътнения за ВРК тип ВР-502М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1.8.3</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Подмяна масло - доставя изпълнителя</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*МХЛ – 32 – 1000 л</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литра</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*ЕР – 90 – 200 л</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лтр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5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1.8.4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Ремонт на ступицата -лагер Ф=210мм.  с нови уплътнения от тефлон-10x10mm. Демонтаж и монтаж на    предпазителната гривна с нова    уплътнителна лента.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29"/>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1.8.5</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Ремонт и стендоване на пневмодатчиците на системата за дистанционно управление ТИП, 502М 00.00.00.У2 – лист 25 от инструкцията. РАБОТЕН ДИАПАЗОН – 0-4 кг/.см2 (Приложение 1)</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1.8.6</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Ремонт телемотора тип: 502М 00.00.00.У2 – лист 26 от инструкцията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1.9</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 xml:space="preserve">КОРИДОРНИ (ОПОРЕН И УПОРЕН) ЛАГЕРИ, МЕЖДИНЕН ВАЛ.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1.9.1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Междинен вал диаметър – 210 mm, дължина – 1705 mm</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1.9.2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bookmarkStart w:id="2" w:name="RANGE!B173"/>
            <w:r w:rsidRPr="00386F29">
              <w:rPr>
                <w:rFonts w:ascii="Arial" w:eastAsia="Times New Roman" w:hAnsi="Arial" w:cs="Arial"/>
                <w:color w:val="auto"/>
                <w:sz w:val="22"/>
                <w:szCs w:val="22"/>
              </w:rPr>
              <w:t xml:space="preserve">Да се разглобят 2 бр. опорен и упорен  лагери; да се почистят, да се замерят и актират лагерните шийки. </w:t>
            </w:r>
            <w:bookmarkEnd w:id="2"/>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5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1.9.3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Да се предявят на БКР и л.с. Да се сглобят лагерите с нормални хлабини и нови уплътнителни пръстени, осигурени от изпълнителя</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5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1.9.4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Да се демонтират, почистят, боядисат с един пласт антикорозионна боя и монтират с подмяна на гарнитурите капаците на охлаждащите пространства на  лагерите.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923"/>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1.9.5</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Да се почистят фундаментите, подложките и петите на  лагерите, да се постави междинния вал на място, да се стегнат  към фундаментите.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63"/>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1.9.6</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Да се извърши центровка на валолинията грубо в дока и окончателно на вода. Предявяване центровката на БКР и л.с. и актиране.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1.10</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Кингстонни шахти и решетки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1.10.1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Демонтиране на предпазните решетки. Mонтиране на място след ремонта, законтряне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5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1.10.2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Почистване от ръжда, морски обраствания и падаща боя, цялостно бластиране до SA 2 и боядисване както подводната част</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1.10.3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Хидравлично изпитание на кингстонните шахти с налягане 1,0 кг/см2. Сдаване на Л.С.</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1.10.4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Скеле за достъп</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3</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nil"/>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600"/>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1.11</w:t>
            </w:r>
          </w:p>
        </w:tc>
        <w:tc>
          <w:tcPr>
            <w:tcW w:w="4952" w:type="dxa"/>
            <w:tcBorders>
              <w:top w:val="single" w:sz="4" w:space="0" w:color="auto"/>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Кингстони, дънна и задбордна арматура, арматура по системи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1.11.1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Демонтаж и след ремонта монтаж на  40 м2 плитове в машинно отделение.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нови фрезенкови бронзови болтове ; L = 20 мм; М8мм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56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1.11.2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Демонтаж от място, пренасяне в цеха, разглобяване, почистване, ремонт- престъргване на клапаните, припасване към гнездата/ леглата/ и предявяване на Л.С. и Регистър за преглед.  Телата да се боядисат вътрешно с 1 пласт  боя и да се сглобят с нови уплътнения и салникови набивки. Изпитание на плътност преди монтажа. Предпазителните клапани да се регулират на стенд на необходимото налягане. Монтаж на място. Уплътнения и набивки от завода.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single" w:sz="4" w:space="0" w:color="auto"/>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1.11.3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Дънна и задбордна арматура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Клинкет   Ду = 200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Кингстон Ду = 200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Клапан проходно – запорен Ду = 40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Клапан повърхностно – запорен Ду = 40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Клапан повърхностно – запорен  Ду = 35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Клапан невъзвратен – запорен Ду = 80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Клапан ъглов – запорен Ду = 80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Филтър Ду = 200 с нови гарнитури на капаците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Клапан проходно – невъзвратен Ду = 80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Клапан проходно – невъзвратен Ду = 50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single" w:sz="4" w:space="0" w:color="auto"/>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1.11.4</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Ремонт на захлопки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Ду = 65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Ду = 80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Продухвателните кранове на капаците на филтрите – Ду = 10 – 2 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Демонтаж на стария и монтаж на доставен нов задборден кран Ду80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 промивка на котвената верига кранове ДУ50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промиване котвена верига кранове ДУ35</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1.11.5</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Рулева машина - клапан запорен ДУ 20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9.0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1.11.6</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Противопожарна водна система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*клапан ДУ 80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*клапан ДУ 65</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*клапан ДУ 50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*клапан ДУ 20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single" w:sz="4" w:space="0" w:color="auto"/>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1.11.7</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Въздушни пускови бутилки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Предпазителни клапани - Демонтаж ,ремонт, стендоване и монтаж на място</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ДУ-10 ; Р=33 КГ/СМ2</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ДУ-10 ; Р=16 КГ/СМ2</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ДУ-10 ; Р=9 КГ/СМ2</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Спирателни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ДУ 25</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ДУ 18</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ДУ 10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ДУ 20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Продухвателни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ДУ 10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ДУ 6</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1.11.8</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Въздушни компресори - предпазителни клапани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8"/>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Ду10-Р=9кг/см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Ду10-Р=155кг/см2</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Ду10-Р=55кг/см2</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1.11.9</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СИСТЕМА СГЪСТЕН ВЪЗДУХ</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клапан проходно запорен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*ДУ = 10  - 14 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*ДУ = 15  - 3 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*ДУ = 20  - 1 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клапан ъглов запорен  ДУ = 20  - 1 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клапан проходен невъзвратно запорен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*ДУ = 10  - 4 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*ДУ = 15  - 8 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*ДУ = 25  - 1 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*ДУ = 32  - 1 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Клапан предпазителен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*ДУ = 10-3- 30 Мра - 3 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*ДУ = 10-0- 8 Мра  - 3 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*ДУ = 10-0- 3 Мра  - 1бр.;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*ДУ = 10-6- 15 Мра  - 1 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редукционни клапани, регулировка  и стендоване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Ду22 – 3-0,8 Мпа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Ду22-15-0.8Мпа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 14 – 0,8 – 0,3 Мпа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1.11.10</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Противопожарна водна система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ДУ 80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ДУ 65</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ДУ 20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ДУ 50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Доставка и подмяна на гумени уплътнения</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*ф=52</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*ф=75</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1.11.11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Главен двигател охлаждаща морска вода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подмяна на кран с нов сферичен ф65, фланец</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single" w:sz="4" w:space="0" w:color="auto"/>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1.11.12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Система за питева вода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ДУ 32 клапан проходен затворен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ДУ 40 клапан проходен затворен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ДУ 25 клапан проходен невъзвратен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ДУ 40 три ходов фланцеви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63"/>
        </w:trPr>
        <w:tc>
          <w:tcPr>
            <w:tcW w:w="875" w:type="dxa"/>
            <w:tcBorders>
              <w:top w:val="single" w:sz="4" w:space="0" w:color="auto"/>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1.11.13</w:t>
            </w:r>
          </w:p>
        </w:tc>
        <w:tc>
          <w:tcPr>
            <w:tcW w:w="4952" w:type="dxa"/>
            <w:tcBorders>
              <w:top w:val="nil"/>
              <w:left w:val="nil"/>
              <w:bottom w:val="single" w:sz="4" w:space="0" w:color="auto"/>
              <w:right w:val="nil"/>
            </w:tcBorders>
            <w:shd w:val="clear" w:color="auto" w:fill="auto"/>
            <w:noWrap/>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БАЛАСТНА СИСТЕМА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три клапанна кутия              ДУ 100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двуклапанна кутия              ДУ 100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задвижна клинкетна           ДУ100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клапан ъглов                       ДУ80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клапан ъглов                       ДУ 100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12"/>
        </w:trPr>
        <w:tc>
          <w:tcPr>
            <w:tcW w:w="875" w:type="dxa"/>
            <w:tcBorders>
              <w:top w:val="single" w:sz="4" w:space="0" w:color="auto"/>
              <w:left w:val="single" w:sz="4" w:space="0" w:color="auto"/>
              <w:bottom w:val="nil"/>
              <w:right w:val="single" w:sz="4" w:space="0" w:color="auto"/>
            </w:tcBorders>
            <w:shd w:val="clear" w:color="auto" w:fill="auto"/>
            <w:noWrap/>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1.11.14</w:t>
            </w:r>
          </w:p>
        </w:tc>
        <w:tc>
          <w:tcPr>
            <w:tcW w:w="4952" w:type="dxa"/>
            <w:tcBorders>
              <w:top w:val="nil"/>
              <w:left w:val="nil"/>
              <w:bottom w:val="single" w:sz="4" w:space="0" w:color="auto"/>
              <w:right w:val="nil"/>
            </w:tcBorders>
            <w:shd w:val="clear" w:color="auto" w:fill="auto"/>
            <w:noWrap/>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ОСУШИТЕЛНА СИСТЕМА</w:t>
            </w:r>
          </w:p>
        </w:tc>
        <w:tc>
          <w:tcPr>
            <w:tcW w:w="1077" w:type="dxa"/>
            <w:tcBorders>
              <w:top w:val="nil"/>
              <w:left w:val="single" w:sz="4" w:space="0" w:color="auto"/>
              <w:bottom w:val="single" w:sz="4" w:space="0" w:color="auto"/>
              <w:right w:val="single" w:sz="4" w:space="0" w:color="auto"/>
            </w:tcBorders>
            <w:shd w:val="clear" w:color="auto" w:fill="auto"/>
            <w:noWrap/>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клапан проходен невъзвратно запорен ДУ 40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клапан проходен невъзвратно запорен ДУ 50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клапан проходен запорен ДУ50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23"/>
        </w:trPr>
        <w:tc>
          <w:tcPr>
            <w:tcW w:w="875" w:type="dxa"/>
            <w:tcBorders>
              <w:top w:val="single" w:sz="4" w:space="0" w:color="auto"/>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1.11.15</w:t>
            </w:r>
          </w:p>
        </w:tc>
        <w:tc>
          <w:tcPr>
            <w:tcW w:w="4952" w:type="dxa"/>
            <w:tcBorders>
              <w:top w:val="nil"/>
              <w:left w:val="nil"/>
              <w:bottom w:val="single" w:sz="4" w:space="0" w:color="auto"/>
              <w:right w:val="nil"/>
            </w:tcBorders>
            <w:shd w:val="clear" w:color="auto" w:fill="auto"/>
            <w:noWrap/>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САНИТАРНА СИТЕМА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клапан ДУ-40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клапан ДУ-10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60"/>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1.11.16</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Горивна система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шибър 3/4</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самозатварящ се вентил ДУ 20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клапани ДУ 100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клапани ДУ 80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клапани ДУ 65</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клапани ДУ 35</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8"/>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1.11.17</w:t>
            </w:r>
          </w:p>
        </w:tc>
        <w:tc>
          <w:tcPr>
            <w:tcW w:w="4952" w:type="dxa"/>
            <w:tcBorders>
              <w:top w:val="nil"/>
              <w:left w:val="nil"/>
              <w:bottom w:val="nil"/>
              <w:right w:val="nil"/>
            </w:tcBorders>
            <w:shd w:val="clear" w:color="auto" w:fill="auto"/>
            <w:noWrap/>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 xml:space="preserve">КЛИМАТИЧНА ИНСТАЛАЦИЯ - </w:t>
            </w:r>
            <w:r w:rsidRPr="00386F29">
              <w:rPr>
                <w:rFonts w:ascii="Arial" w:eastAsia="Times New Roman" w:hAnsi="Arial" w:cs="Arial"/>
                <w:color w:val="auto"/>
                <w:sz w:val="22"/>
                <w:szCs w:val="22"/>
              </w:rPr>
              <w:t xml:space="preserve">Ремонт кранове ДУ65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single" w:sz="4" w:space="0" w:color="auto"/>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1.12</w:t>
            </w:r>
          </w:p>
        </w:tc>
        <w:tc>
          <w:tcPr>
            <w:tcW w:w="4952" w:type="dxa"/>
            <w:tcBorders>
              <w:top w:val="single" w:sz="4" w:space="0" w:color="auto"/>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КИНГСТОННИ ФИЛТРИ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Кингстонни филтри - решетъчен тип.</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Диам. 250 мм.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Отваряне /затваряне капаците с нови уплътнения.</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Почистване на корпусите  и решетките.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638"/>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Боядисване корпусите и капаците от вътрешната страна с 2 пласта боя.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nil"/>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single" w:sz="4" w:space="0" w:color="auto"/>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1.13</w:t>
            </w:r>
          </w:p>
        </w:tc>
        <w:tc>
          <w:tcPr>
            <w:tcW w:w="4952" w:type="dxa"/>
            <w:tcBorders>
              <w:top w:val="single" w:sz="4" w:space="0" w:color="auto"/>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 xml:space="preserve">Протектори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Демонтаж на старите протектори. Монтиране на нови цинкови протектори както следва: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*Кингстонни шахти 5 кг/бр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*корпус 10 кг/бр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998"/>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Преди боядисването на корпуса, протекторите да се обмажат с грес </w:t>
            </w:r>
            <w:r w:rsidRPr="00386F29">
              <w:rPr>
                <w:rFonts w:ascii="Arial" w:eastAsia="Times New Roman" w:hAnsi="Arial" w:cs="Arial"/>
                <w:i/>
                <w:iCs/>
                <w:color w:val="auto"/>
                <w:sz w:val="22"/>
                <w:szCs w:val="22"/>
              </w:rPr>
              <w:t>(  грес осигурява изпълнителя )</w:t>
            </w:r>
            <w:r w:rsidRPr="00386F29">
              <w:rPr>
                <w:rFonts w:ascii="Arial" w:eastAsia="Times New Roman" w:hAnsi="Arial" w:cs="Arial"/>
                <w:color w:val="auto"/>
                <w:sz w:val="22"/>
                <w:szCs w:val="22"/>
              </w:rPr>
              <w:t xml:space="preserve"> и след боядисването на корпуса-да се почистят и сдадат на Л.С.</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6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В цената за подмяна на протекторите да бъде включена и цената за скеле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3</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nil"/>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1.14</w:t>
            </w:r>
          </w:p>
        </w:tc>
        <w:tc>
          <w:tcPr>
            <w:tcW w:w="4952" w:type="dxa"/>
            <w:tcBorders>
              <w:top w:val="single" w:sz="4" w:space="0" w:color="auto"/>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 xml:space="preserve">Котви ,  котвени вериги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Котви тип "Хол" - 2 бр. х 900 кг.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Вериги: 2 бр. Кал. 31 мм. х 177,0 л.м.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nil"/>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1.14.1</w:t>
            </w:r>
          </w:p>
        </w:tc>
        <w:tc>
          <w:tcPr>
            <w:tcW w:w="4952" w:type="dxa"/>
            <w:tcBorders>
              <w:top w:val="single" w:sz="4" w:space="0" w:color="auto"/>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Котвена верига Д/Б смяна - седем ключа ( 177 л.м.)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63"/>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1.14.2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Разединяване веригите от жвакагалса, след ремонта - присъединяване. Раздвижване и гресиране привода на жвакагалса.Сдаване в действие на ЛС.</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43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1.14.3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Разстилане веригите и поставяне котвите на площадка..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1.14.4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Почистване с вода високо налягане -300 бара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1.14.5</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Боядисване с 1 пласт боя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1.14.6</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Замерване и актиране на котвената верига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5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1.14.7</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Котвени ключове. Маркиране с медна тел Ф 3 мм и бяла боя. Боядисване кентнерните звена с червена боя.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1.14.8</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Заваряване на  контрафорси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1.14.9</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Котвени клюзове - наваряване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дм3</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Изпитание и сдаване на Регистър и ЛС</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nil"/>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1.15</w:t>
            </w:r>
          </w:p>
        </w:tc>
        <w:tc>
          <w:tcPr>
            <w:tcW w:w="4952" w:type="dxa"/>
            <w:tcBorders>
              <w:top w:val="single" w:sz="4" w:space="0" w:color="auto"/>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 xml:space="preserve">Верижни сандъци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Верижни сандъци - 2 х 4,3 кв.м.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Входни люкове - 600 х 600 мм. - 2 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nil"/>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1.15.1</w:t>
            </w:r>
          </w:p>
        </w:tc>
        <w:tc>
          <w:tcPr>
            <w:tcW w:w="4952" w:type="dxa"/>
            <w:tcBorders>
              <w:top w:val="single" w:sz="4" w:space="0" w:color="auto"/>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Обиране и изхвърляне утайки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м.куб</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1.15.2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Измиване с ВОМА 300 bar, подсушаване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8.6</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1.15.3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Механично почистване от ръжда и стара боя</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8.6</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1.15.4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Да се изработи и завари на място преграда между двата вериги 1,0 м</w:t>
            </w:r>
            <w:r w:rsidRPr="00386F29">
              <w:rPr>
                <w:rFonts w:ascii="Arial" w:eastAsia="Times New Roman" w:hAnsi="Arial" w:cs="Arial"/>
                <w:color w:val="auto"/>
                <w:sz w:val="22"/>
                <w:szCs w:val="22"/>
                <w:vertAlign w:val="superscript"/>
              </w:rPr>
              <w:t>2</w:t>
            </w:r>
            <w:r w:rsidRPr="00386F29">
              <w:rPr>
                <w:rFonts w:ascii="Arial" w:eastAsia="Times New Roman" w:hAnsi="Arial" w:cs="Arial"/>
                <w:color w:val="auto"/>
                <w:sz w:val="22"/>
                <w:szCs w:val="22"/>
              </w:rPr>
              <w:t xml:space="preserve"> х 12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кг</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96.0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1.15.5</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Сандъците да се боядисат една ръка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8.6</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1.16</w:t>
            </w:r>
          </w:p>
        </w:tc>
        <w:tc>
          <w:tcPr>
            <w:tcW w:w="4952" w:type="dxa"/>
            <w:tcBorders>
              <w:top w:val="nil"/>
              <w:left w:val="nil"/>
              <w:bottom w:val="nil"/>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ЕХОЛОТ И НАВИГАЦИОННИ РАДАРИ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1.16.1</w:t>
            </w:r>
          </w:p>
        </w:tc>
        <w:tc>
          <w:tcPr>
            <w:tcW w:w="4952" w:type="dxa"/>
            <w:tcBorders>
              <w:top w:val="single" w:sz="4" w:space="0" w:color="auto"/>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 xml:space="preserve">ШАХТА НА ЕХОЛОТА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Разскачване кабелите на ехолота, замерване съпротивлението на изолацията, актиране. Скачване.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b/>
                <w:bCs/>
                <w:i/>
                <w:iCs/>
                <w:color w:val="auto"/>
                <w:u w:val="single"/>
              </w:rPr>
            </w:pPr>
            <w:r w:rsidRPr="00386F29">
              <w:rPr>
                <w:rFonts w:ascii="Arial" w:eastAsia="Times New Roman" w:hAnsi="Arial" w:cs="Arial"/>
                <w:b/>
                <w:bCs/>
                <w:i/>
                <w:iCs/>
                <w:color w:val="auto"/>
                <w:sz w:val="22"/>
                <w:szCs w:val="22"/>
                <w:u w:val="single"/>
              </w:rPr>
              <w:t>Забележка:</w:t>
            </w:r>
            <w:r w:rsidRPr="00386F29">
              <w:rPr>
                <w:rFonts w:ascii="Arial" w:eastAsia="Times New Roman" w:hAnsi="Arial" w:cs="Arial"/>
                <w:color w:val="auto"/>
                <w:sz w:val="22"/>
                <w:szCs w:val="22"/>
              </w:rPr>
              <w:t xml:space="preserve"> Преди бластирането на корпуса вибраторът на ехолота да се отбележи и покрие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nil"/>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w:t>
            </w:r>
          </w:p>
        </w:tc>
        <w:tc>
          <w:tcPr>
            <w:tcW w:w="4952" w:type="dxa"/>
            <w:tcBorders>
              <w:top w:val="single" w:sz="4" w:space="0" w:color="auto"/>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b/>
                <w:bCs/>
                <w:i/>
                <w:iCs/>
                <w:color w:val="auto"/>
              </w:rPr>
            </w:pPr>
            <w:r w:rsidRPr="00386F29">
              <w:rPr>
                <w:rFonts w:ascii="Arial" w:eastAsia="Times New Roman" w:hAnsi="Arial" w:cs="Arial"/>
                <w:b/>
                <w:bCs/>
                <w:i/>
                <w:iCs/>
                <w:color w:val="auto"/>
                <w:sz w:val="22"/>
                <w:szCs w:val="22"/>
              </w:rPr>
              <w:t>ПОЧИСТВАНЕ И БОЯДИСВАНЕ НА КОРПУСА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Почистване с рашкет от обраствания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250.0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5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Почистване цялата площ от кила до главна палуба ( вкл перо на руля, тунел на подрулващо у-во)с водна струя високо налягане - 300 бара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1228.0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Бластиране: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2.1.1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Подводна част и променлив пояс - 723 м</w:t>
            </w:r>
            <w:r w:rsidRPr="00386F29">
              <w:rPr>
                <w:rFonts w:ascii="Arial" w:eastAsia="Times New Roman" w:hAnsi="Arial" w:cs="Arial"/>
                <w:color w:val="auto"/>
                <w:sz w:val="22"/>
                <w:szCs w:val="22"/>
                <w:vertAlign w:val="superscript"/>
              </w:rPr>
              <w:t>2</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*SA 2 - 50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361.0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*SA 1 - 30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216.0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*SW - 20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2.1.2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Надводен борд - 359 м</w:t>
            </w:r>
            <w:r w:rsidRPr="00386F29">
              <w:rPr>
                <w:rFonts w:ascii="Arial" w:eastAsia="Times New Roman" w:hAnsi="Arial" w:cs="Arial"/>
                <w:color w:val="auto"/>
                <w:sz w:val="22"/>
                <w:szCs w:val="22"/>
                <w:vertAlign w:val="superscript"/>
              </w:rPr>
              <w:t>2</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*SA 2 - 10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*SA 1 - 20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*SW - 70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251.0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2.1.3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Фалш борд и планцер- 74 м2</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*SW - 100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2.1.4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Подсушаване и продухване със сгъстен въздух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1228.0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2.1.5</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Палуби ( с включени плитове на бака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*HPWJ 300 bar</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220.0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*SA 2 - 50%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*SW - 50 %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2.1.6</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Надстройка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HPWJ 300 bar</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280.0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SА 2 - околовръст на надстройката на височина 350 мм от палубата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Подсушаване и продухване със сгъстен въздух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174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2.1.7</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Заводът да осигури необходимото скеле и кран за обезпечаване достъп при почистване на корпуса съгласувано предварително по обем с ЛС.    /представителя на корабособственика/.  Последните да бъдат включени в стойността на офертното предложение за почистване на корпуса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nil"/>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single" w:sz="4" w:space="0" w:color="auto"/>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2.2</w:t>
            </w:r>
          </w:p>
        </w:tc>
        <w:tc>
          <w:tcPr>
            <w:tcW w:w="4952" w:type="dxa"/>
            <w:tcBorders>
              <w:top w:val="single" w:sz="4" w:space="0" w:color="auto"/>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Боядисване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280"/>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Боя и разредител за изпълнение  осигурява кораба. След изпълнение на всяка операция предявяване на Л.С. Заводът осигурява необходимото скеле и кран за обезпечаване достъп при боядисване на корпуса. Последните да бъдат включени в стойността на офертното предложение за боядисване на корпуса. След нанасяне на първия слой измиване на цялата повърхнина с вода ниско налягане.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nil"/>
              <w:right w:val="nil"/>
            </w:tcBorders>
            <w:shd w:val="clear" w:color="auto" w:fill="auto"/>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Преди нанасяне на боята повърхностите да бъдат чисти и подсушени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2.2.1</w:t>
            </w:r>
          </w:p>
        </w:tc>
        <w:tc>
          <w:tcPr>
            <w:tcW w:w="4952" w:type="dxa"/>
            <w:tcBorders>
              <w:top w:val="single" w:sz="4" w:space="0" w:color="auto"/>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Подводна част - от кила до водолинията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Един слой грунд</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723.0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Два слоя анти - коразив</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1446.0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Два слоя анти фаулинг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1446.0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2.2.2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Надводен борд, фалш борд и планцер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Един слой грунд</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433.0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Два слоя свързващ</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866.0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Един слой  финиш</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433.0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2.2.3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Име на кораба , скали на газенето и товарни марки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Товарни марки - 2 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Товарни скали - 6 бр. общо 80 знака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Име на кораба и порт - 27 знака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Боядисване с два пласта бяла боя - доставя кораба.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89"/>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Изрязване на букви VARNA с височина 200 мм и заваряването им на кърмата. Да се използва брегови кран с площадка за изпълнението</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Отсичане водолинията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276.0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В цената да се калкулира и необходимото скеле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2.2.4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Палуби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Два слоя грунд</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240.0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Един слой боя</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2.2.5</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Надстройка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*един слой грунд на бластираните места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*един слой боя на бластираните места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*един слой боя на цялата повърхнина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280.0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nil"/>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w:t>
            </w:r>
          </w:p>
        </w:tc>
        <w:tc>
          <w:tcPr>
            <w:tcW w:w="4952" w:type="dxa"/>
            <w:tcBorders>
              <w:top w:val="single" w:sz="4" w:space="0" w:color="auto"/>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Танкове и цистерни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Баластни танкове - 6 бр, общо 150 куб.м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3</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5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3.1.1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Демонтаж/монтаж гърловини на баластни танкове 700 х 550 мм, подмяна гумена гарнитура б=5мм. Гарнитури от Завода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3.1.2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*подмяна шпилки М 16х80 и гайки М16</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3.1.3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Да се почистят от ръжда с рашкет и четка и се подсушат танковете;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3</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3.1.4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Изхвърляне на утайки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3</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2.5</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3.1.5</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 Да се предявят танковете на БКР и л.с.;</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8"/>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3.1.6</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Баластните танкове да се пресоват със сладка вода през отдушните тръби-демонтаж и монтаж на 3бр. тръби Ф80 преди слизане от дока – 150 m</w:t>
            </w:r>
            <w:r w:rsidRPr="00386F29">
              <w:rPr>
                <w:rFonts w:ascii="Arial" w:eastAsia="Times New Roman" w:hAnsi="Arial" w:cs="Arial"/>
                <w:color w:val="auto"/>
                <w:sz w:val="22"/>
                <w:szCs w:val="22"/>
                <w:vertAlign w:val="superscript"/>
              </w:rPr>
              <w:t>3</w:t>
            </w:r>
            <w:r w:rsidRPr="00386F29">
              <w:rPr>
                <w:rFonts w:ascii="Arial" w:eastAsia="Times New Roman" w:hAnsi="Arial" w:cs="Arial"/>
                <w:color w:val="auto"/>
                <w:sz w:val="22"/>
                <w:szCs w:val="22"/>
              </w:rPr>
              <w:t>;</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3</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5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3.1.7</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Демонтаж, ремонт на продухвателните клапани и бързо затварящи механизми-по 6бр. Монтаж на главите на мерителните тръби място.</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5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3.1.8</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Изработване нови капачки за нивомерната тръба по образец  - 4бр.  БРОНЗ ШЕСТОГРАМ 65 ММ, РЕЗБА М58ММ, ВИСОЧИНА 30ММ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nil"/>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3.2</w:t>
            </w:r>
          </w:p>
        </w:tc>
        <w:tc>
          <w:tcPr>
            <w:tcW w:w="4952" w:type="dxa"/>
            <w:tcBorders>
              <w:top w:val="single" w:sz="4" w:space="0" w:color="auto"/>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ЦИСТЕРНИ ЗА САНТИННИ ВОДИ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3</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3.2.1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Нивомерната тръба, ремонт/подмяна с нова – Ф 46мм, L= 2м..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3.2.2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*Демонтаж/монтаж с нови уплътнения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3.2.3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*Работа за достъп - демонтаж/монтаж тръбопровод ф=60 мм на фланцеви връзка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3.2.4</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Изработване на  капачка шестограм 55, резба М46, височина 30мм.-2бр.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3.2.5</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Изработване на  плитове от рифелна ламарина б=4мм; обща площ-2.5м2-5бр.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3.3</w:t>
            </w:r>
          </w:p>
        </w:tc>
        <w:tc>
          <w:tcPr>
            <w:tcW w:w="4952" w:type="dxa"/>
            <w:tcBorders>
              <w:top w:val="nil"/>
              <w:left w:val="nil"/>
              <w:bottom w:val="nil"/>
              <w:right w:val="nil"/>
            </w:tcBorders>
            <w:shd w:val="clear" w:color="auto" w:fill="auto"/>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ЦИСТЕРНА ЗА ВОДА ТЕХНИЧЕСКИ НУЖДИ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3</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0.5</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3.3.1</w:t>
            </w:r>
          </w:p>
        </w:tc>
        <w:tc>
          <w:tcPr>
            <w:tcW w:w="4952" w:type="dxa"/>
            <w:tcBorders>
              <w:top w:val="single" w:sz="4" w:space="0" w:color="auto"/>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Демонтаж на старата и изработване на нова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3.3.2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размери 980Х420Х700 х 8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кг</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3.3.3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Фланци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3</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0.2</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3.3.4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*Дам 75мм, 4 отвор с 4 болта м10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3.3.5</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*Дам 100мм, 4 отвор с 4 болта м12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3.3.6</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*Дам 110мм, 6отвор с 6 болта м12 – 1бр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3.3.7</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*Дам 100мм, 6 отвор с 6 болта м12 – 1бр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3.3.8</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*Дам 30мм, - 1 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3.3.9</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*Дам 20мм, – 1бр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3.3.10</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*Дам 26мм, – 2бр – щуцери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3.3.11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Използване на старите гърловини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3.3.12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Цистерната да се боядиса с епоксидна боя от вътре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nil"/>
              <w:bottom w:val="nil"/>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p>
        </w:tc>
        <w:tc>
          <w:tcPr>
            <w:tcW w:w="4952" w:type="dxa"/>
            <w:tcBorders>
              <w:top w:val="nil"/>
              <w:left w:val="single" w:sz="4" w:space="0" w:color="auto"/>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3.4.</w:t>
            </w:r>
          </w:p>
        </w:tc>
        <w:tc>
          <w:tcPr>
            <w:tcW w:w="4952" w:type="dxa"/>
            <w:tcBorders>
              <w:top w:val="nil"/>
              <w:left w:val="nil"/>
              <w:bottom w:val="nil"/>
              <w:right w:val="nil"/>
            </w:tcBorders>
            <w:shd w:val="clear" w:color="auto" w:fill="auto"/>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ГОРИВНИ ТАНКОВЕ ЗА ЛЕКО ГОРИВО – 1броя</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3</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5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3.4.1</w:t>
            </w:r>
          </w:p>
        </w:tc>
        <w:tc>
          <w:tcPr>
            <w:tcW w:w="4952" w:type="dxa"/>
            <w:tcBorders>
              <w:top w:val="single" w:sz="4" w:space="0" w:color="auto"/>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Демонтаж/монтаж гърловини на горивни танкове 600 х 450 мм, подмяна гумена гарнитура б=5мм. Гарнитури от Завода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3.4.2</w:t>
            </w:r>
          </w:p>
        </w:tc>
        <w:tc>
          <w:tcPr>
            <w:tcW w:w="4952" w:type="dxa"/>
            <w:tcBorders>
              <w:top w:val="nil"/>
              <w:left w:val="nil"/>
              <w:bottom w:val="nil"/>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Да се почистят и изхвърлят утайки и налеп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3</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0.5</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3.4.3</w:t>
            </w:r>
          </w:p>
        </w:tc>
        <w:tc>
          <w:tcPr>
            <w:tcW w:w="4952" w:type="dxa"/>
            <w:tcBorders>
              <w:top w:val="nil"/>
              <w:left w:val="nil"/>
              <w:bottom w:val="nil"/>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Да се подсуши танка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3</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3.4.4</w:t>
            </w:r>
          </w:p>
        </w:tc>
        <w:tc>
          <w:tcPr>
            <w:tcW w:w="4952" w:type="dxa"/>
            <w:tcBorders>
              <w:top w:val="nil"/>
              <w:left w:val="nil"/>
              <w:bottom w:val="nil"/>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Да се предяви танка за преглед на БКР и л.с.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3.4.5</w:t>
            </w:r>
          </w:p>
        </w:tc>
        <w:tc>
          <w:tcPr>
            <w:tcW w:w="4952" w:type="dxa"/>
            <w:tcBorders>
              <w:top w:val="single" w:sz="4" w:space="0" w:color="auto"/>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Ремонт на главите на нивомерните тръби. Изработване .капачки  -Фтр.60мм.от бронз-5бр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nil"/>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3.5</w:t>
            </w:r>
          </w:p>
        </w:tc>
        <w:tc>
          <w:tcPr>
            <w:tcW w:w="4952" w:type="dxa"/>
            <w:tcBorders>
              <w:top w:val="single" w:sz="4" w:space="0" w:color="auto"/>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ГОРИВНИ ЦИСТЕРНИ ЗА ЛЕКО ГОРИВО – 2 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3</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5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3.5.1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Демонтаж/монтаж гърловини на горивни танкове 600 х 450 мм, подмяна гумена гарнитура б=5мм. Гарнитури от Завода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3.5.2</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Да се почистят и изхвърлят утайки и налеп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3</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0.1</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3.5.3</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Да се подсуши танка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3</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3.5.4</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Да се предяви танка за преглед на БКР и л.с.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3.5.5</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Демонтаж на старите , доставка и монтаж на нови поплавкови нивомери </w:t>
            </w:r>
          </w:p>
        </w:tc>
        <w:tc>
          <w:tcPr>
            <w:tcW w:w="1077" w:type="dxa"/>
            <w:tcBorders>
              <w:top w:val="nil"/>
              <w:left w:val="single" w:sz="4" w:space="0" w:color="auto"/>
              <w:bottom w:val="single" w:sz="4" w:space="0" w:color="auto"/>
              <w:right w:val="single" w:sz="4" w:space="0" w:color="auto"/>
            </w:tcBorders>
            <w:shd w:val="clear" w:color="auto" w:fill="auto"/>
            <w:noWrap/>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*Тип: ПРУ-5С35</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*Тип:СРМ6W</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3.6</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ТАНК СТУПИЦА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3</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0.2</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3.6.1</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Гърловина ф=450, шпилки с гайки М 10 х 60 - 20 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*демонтаж/монтаж на гърловината с нова гарнитури от маслоустойчива гума,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3.6.2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 почистване на цистерната от утайки и налепи.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3</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0.2</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nil"/>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435"/>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w:t>
            </w:r>
          </w:p>
        </w:tc>
        <w:tc>
          <w:tcPr>
            <w:tcW w:w="4952" w:type="dxa"/>
            <w:tcBorders>
              <w:top w:val="single" w:sz="4" w:space="0" w:color="auto"/>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Палубна част, главна палуба, палуба бака и палуба юта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Носова мачта - 10 м</w:t>
            </w:r>
            <w:r w:rsidRPr="00386F29">
              <w:rPr>
                <w:rFonts w:ascii="Arial" w:eastAsia="Times New Roman" w:hAnsi="Arial" w:cs="Arial"/>
                <w:color w:val="auto"/>
                <w:sz w:val="22"/>
                <w:szCs w:val="22"/>
                <w:vertAlign w:val="superscript"/>
              </w:rPr>
              <w:t>2</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4.1.1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*бластиране SA 2 - 10%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4.1.2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*боядисване T/U една ръка грунд</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4.1.3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*боядисване F/C една ръка боя</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4.1.4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скеле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3</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5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4.2</w:t>
            </w:r>
          </w:p>
        </w:tc>
        <w:tc>
          <w:tcPr>
            <w:tcW w:w="4952" w:type="dxa"/>
            <w:tcBorders>
              <w:top w:val="nil"/>
              <w:left w:val="nil"/>
              <w:bottom w:val="nil"/>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Щок за шар ф 50 х 2500 с 1 бр блок за фалина със жлеб 8 мм - изрязване на стария, изработване на нов и монтаж на място</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4.3</w:t>
            </w:r>
          </w:p>
        </w:tc>
        <w:tc>
          <w:tcPr>
            <w:tcW w:w="4952" w:type="dxa"/>
            <w:tcBorders>
              <w:top w:val="single" w:sz="4" w:space="0" w:color="auto"/>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Капаци за малчици - ф 250 х 2 мм - подмяна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Къмова светлина - степанки 2 х 20 х 700 мм- демонтаж, изработване по образец и монтаж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4.5</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Палуба кърма - предпазен вал ф 180 х 5400мм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4.5.1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*демонтаж/монтаж от място</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4.5.2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*механично почистване от ръжда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4.5.3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*подмяна на лагеруващи втулки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4.5.4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*боядисване една ръка грунд и една ръка боя</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4.6</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Палуба кърма - дървена облицовка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4.6.1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*подмяна дъски 75 х 70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м.л</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6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4.6.2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*цялата площ 7200 х 4500 мм калафатене, циклене, лакиране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32.4</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4.7</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Главна мачта - 45 м</w:t>
            </w:r>
            <w:r w:rsidRPr="00386F29">
              <w:rPr>
                <w:rFonts w:ascii="Arial" w:eastAsia="Times New Roman" w:hAnsi="Arial" w:cs="Arial"/>
                <w:color w:val="auto"/>
                <w:sz w:val="22"/>
                <w:szCs w:val="22"/>
                <w:vertAlign w:val="superscript"/>
              </w:rPr>
              <w:t>2</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4.7.1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*бластиране SA 2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4.7.2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*боядисване T/U една ръка грунд</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4.7.3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*боядисване F/C една ръка боя</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4.7.4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*степанки 2 х 20 х 700 мм- демонтаж, изработване по образец и монтаж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4.7.5</w:t>
            </w:r>
          </w:p>
        </w:tc>
        <w:tc>
          <w:tcPr>
            <w:tcW w:w="4952" w:type="dxa"/>
            <w:tcBorders>
              <w:top w:val="nil"/>
              <w:left w:val="nil"/>
              <w:bottom w:val="nil"/>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*стойки и реи на свалени антени - изрязване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63"/>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4.7.6</w:t>
            </w:r>
          </w:p>
        </w:tc>
        <w:tc>
          <w:tcPr>
            <w:tcW w:w="4952" w:type="dxa"/>
            <w:tcBorders>
              <w:top w:val="single" w:sz="4" w:space="0" w:color="auto"/>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*подмяна рея л/б ф 50 х 1500 мм с блок за фалина с жлеб 8 мм - изрязване на старата, изработване и монтаж на нова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4.7.7</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*скеле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3</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4.8</w:t>
            </w:r>
          </w:p>
        </w:tc>
        <w:tc>
          <w:tcPr>
            <w:tcW w:w="4952" w:type="dxa"/>
            <w:tcBorders>
              <w:top w:val="nil"/>
              <w:left w:val="nil"/>
              <w:bottom w:val="nil"/>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Палуба летен мостик</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4.8.1</w:t>
            </w:r>
          </w:p>
        </w:tc>
        <w:tc>
          <w:tcPr>
            <w:tcW w:w="4952" w:type="dxa"/>
            <w:tcBorders>
              <w:top w:val="single" w:sz="4" w:space="0" w:color="auto"/>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w:t>
            </w:r>
            <w:r w:rsidRPr="00386F29">
              <w:rPr>
                <w:rFonts w:ascii="Arial" w:eastAsia="Times New Roman" w:hAnsi="Arial" w:cs="Arial"/>
                <w:color w:val="auto"/>
                <w:sz w:val="22"/>
                <w:szCs w:val="22"/>
              </w:rPr>
              <w:t xml:space="preserve">Сандъци за пиротехника - подмяна панти ф 10 х 100 м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6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4.8.2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*репитер на жирокомпаса - подмяна на дървен фундамент ( дъб или бук) D=450 mm, d=200 mm, б=70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4.9</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Фалш борд крила мостик ветробран л/б и д/б - презаваряване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м.л</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single" w:sz="4" w:space="0" w:color="auto"/>
              <w:bottom w:val="nil"/>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w:t>
            </w:r>
          </w:p>
        </w:tc>
        <w:tc>
          <w:tcPr>
            <w:tcW w:w="4952" w:type="dxa"/>
            <w:tcBorders>
              <w:top w:val="single" w:sz="4" w:space="0" w:color="auto"/>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ПАЛУБНИ ХИДРАВЛИЧНИ МЕХАНИЗМИ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6.1</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Носови сгъваем кран Hiab 110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Профилактика на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5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6.1.1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*ръчен хидравличен разпределител за управление-6 секции- демонтаж, разглобяване, дефектация, сглобяване с нови уплътнители,  монтаж.</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6.1.2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*хидравлични маркучи 22 бр.-подмяна.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6.1.3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*скоби за хидравлични тръби 6 бр.-подмяна.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6.1.4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*след ремонта машинно гресиране на всички точки.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6.1.5</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*пускане в действие, обезвъздушаване, регулиране, издаване на ЛС.</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6.1.6</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*проверка под товар и издаване на екипаж и пред регистър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single" w:sz="4" w:space="0" w:color="auto"/>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nil"/>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6.2</w:t>
            </w:r>
          </w:p>
        </w:tc>
        <w:tc>
          <w:tcPr>
            <w:tcW w:w="4952" w:type="dxa"/>
            <w:tcBorders>
              <w:top w:val="nil"/>
              <w:left w:val="nil"/>
              <w:bottom w:val="nil"/>
              <w:right w:val="nil"/>
            </w:tcBorders>
            <w:shd w:val="clear" w:color="auto" w:fill="auto"/>
            <w:noWrap/>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Кърмови сгъваем кран Hiab 360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1118"/>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6.2.1</w:t>
            </w:r>
          </w:p>
        </w:tc>
        <w:tc>
          <w:tcPr>
            <w:tcW w:w="4952" w:type="dxa"/>
            <w:tcBorders>
              <w:top w:val="single" w:sz="4" w:space="0" w:color="auto"/>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*хидроцилиндър за вътрешна стрела в комплект с клапанен блок Ф260 мм, S 800 мм  -демонтаж, разглобяване, дефектация, сглобяване с нови уплътнители, дефектация оси и лагери, монтаж.</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1298"/>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6.2.2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*хидроцилиндър за удължение на вътрешна  стрела в комплект с клапанен блок  Ф110 мм, S 2000 мм –демонтаж, разглобяване, дефектация, сглобяване с нови уплътнители, дефектация оси и лагери и ремонт, монтаж.</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1103"/>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6.2.3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*хидроцилиндър за външна стрела в комплект с клапанен блок Ф220 мм, S 1200 мм  -демонтаж, разглобяване, дефектация, сглобяване с нови уплътнители, дефектация оси и лагери, монтаж.</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1452"/>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6.2.4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*хидроцилиндър за удължения на външна стрела в комплект с клапанен блок Ф110 мм, S 1600 мм -демонтаж, разглобяване, дефектация, сглобяване с нови уплътнители,  дефектация оси и лагери и ремонт при необходимост, монтаж.</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6.2.5</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*колона, стрели и удължения- почистване механично почистване от ръжда, боядисване.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108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6.2.6</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*хидравлична лебедка(хидромотор, редуктор, барабан)  за товарното въже 3,2 т-в комплект с три ролки, глава за предна ролка и гак-демонтаж, разглобяване, дефектация, сглобяване с нови уплътнители,  монтаж.</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78"/>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6.2.7</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*хидромотор с редуктор и клапанен блок за въртене-демонтаж, разглобяване, дефектация,  сглобяване с нови уплътнители.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96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6.2.8</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*ръчни хидравлични разпределители за управление 2 бр.-6 секции плюс 2 секции- демонтаж, разглобяване, дефектация, сглобяване с нови уплътнители, монтаж.</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6-секционен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2-секционен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6.2.9</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*хидравлични маркучи-33 бр. подмяна.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6.2.10</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*скоби за хидравлични тръби-подмяна след дефектация.</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6.2.11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*след ремонта машинно гресиране на всички точки.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6.2.12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*пускане в действие, обезвъздушаване, регулиране, издаване на ЛС.</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6.2.13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*проверка под товар и издаване на екипаж и пред регистър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single" w:sz="4" w:space="0" w:color="auto"/>
              <w:bottom w:val="nil"/>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6.3</w:t>
            </w:r>
          </w:p>
        </w:tc>
        <w:tc>
          <w:tcPr>
            <w:tcW w:w="4952" w:type="dxa"/>
            <w:tcBorders>
              <w:top w:val="single" w:sz="4" w:space="0" w:color="auto"/>
              <w:left w:val="nil"/>
              <w:bottom w:val="single" w:sz="4" w:space="0" w:color="auto"/>
              <w:right w:val="nil"/>
            </w:tcBorders>
            <w:shd w:val="clear" w:color="auto" w:fill="auto"/>
            <w:noWrap/>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Носова “ П“ образна рама и лебедка RCW 24H</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5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6.3.1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*бутален бавно оборотен хидромотор Calzoni 1100-демонтаж, разглобяване, дефектация, сглобяване с нови уплътнители, монтаж.</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9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6.3.2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*пулт за управление на рамата с ръчен единичен разпределител и клапанен блок-демонтаж, разглобяване, дефектация, сглобяване с нови уплътнители, монтаж.</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114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6.3.3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*пулт за управление на лебедката с два ръчни единични разпределители и клапанни блокове-демонтаж, разглобяване, дефектация, сглобяване с нови уплътнители, монтаж.</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6.3.4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*хидравлични маркучи-4 бр. подмяна.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6.3.5</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*скоби за хидравлични тръби-подмяна след дефектация</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6.3.6</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*захранващи спирателни кранове 1 ¼“, 315 бара -2 бр. доставка и подмяна.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6.3.7</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захранващи спирателни кранове 2“, 315 бара -2 бр. доставка и подмяна.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6.3.8</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*след ремонта машинно гресиране на всички точки.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6.3.9</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*пускане в действие, обезвъздушаване, регулиране, издаване на ЛС.</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983"/>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6.3.10</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*оси на рама Ф 75 х 240 мм -2 бр. Демонтаж/монтаж на осите, дефектация на оси и лагеруващи втулки, подмяна оси и лагеруващи втулки по дефектация</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66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6.3.11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Носова П-рама 8 м</w:t>
            </w:r>
            <w:r w:rsidRPr="00386F29">
              <w:rPr>
                <w:rFonts w:ascii="Arial" w:eastAsia="Times New Roman" w:hAnsi="Arial" w:cs="Arial"/>
                <w:color w:val="auto"/>
                <w:sz w:val="22"/>
                <w:szCs w:val="22"/>
                <w:vertAlign w:val="superscript"/>
              </w:rPr>
              <w:t xml:space="preserve">2 </w:t>
            </w:r>
            <w:r w:rsidRPr="00386F29">
              <w:rPr>
                <w:rFonts w:ascii="Arial" w:eastAsia="Times New Roman" w:hAnsi="Arial" w:cs="Arial"/>
                <w:color w:val="auto"/>
                <w:sz w:val="22"/>
                <w:szCs w:val="22"/>
              </w:rPr>
              <w:t>сваляне рамата на брега, след ремонта монтаж на място</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6.3.12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*бластиране SA 2 -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6.3.13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*боядисване T/U една ръка грунд</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6.3.14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*боядисване F/C една ръка боя</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6.3.15</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*проверка под товар и издаване на екипаж и пред регистър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Кърмова “ Г“ образна рама и лебедка RCW 15H</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12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6.4.1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*хидроцилиндър-1 бр. Ф125 мм, S 600 мм, оси Ф 50 х 140 мм-демонтаж, разглобяване, дефектация, сглобяване с нови уплътнители, дефектация оси и лагери, монтаж, клапани за скоростта ¾“-2 бр.- доставка и подмяна.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114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6.4.2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*хидроцилиндър за спирачката Ф 80 х 300 мм-демонтаж, разглобяване, дефектация, сглобяване с нови уплътнители, монтаж, клапани за скоростта-1 бр. 3/8”- доставка и подмяна.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91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6.4.3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*пулт за управление на рамата с ръчен единичен разпределител и клапанен блок-демонтаж, разглобяване, дефектация, сглобяване с нови уплътнители, монтаж.</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114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6.4.4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*пулт за управление на лебедката с два ръчни единични разпределители и клапанни блокове-демонтаж, разглобяване, дефектация, сглобяване с нови уплътнители, монтаж.</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6.4.5</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*хидравлични маркучи-4 бр .подмяна.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6.4.6</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*скоби за хидравлични тръби-подмяна след дефектация</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6.4.7</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*захранващи спирателни кранове 1 ¼“, 315 бара -2 бр. доставка и подмяна.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6.4.8</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*захранващи спирателни кранове 2“, 315 бара -2 бр. доставка и подмяна.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6.4.9</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*след ремонта машинно гресиране на всички точки.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6.4.10</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*пускане в действие, обезвъздушаване, регулиране, издаване на ЛС.</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6.4.11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*проверка под товар и издаване на екипаж и пред регистър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6.4.12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Г-рама д/б - 5 м</w:t>
            </w:r>
            <w:r w:rsidRPr="00386F29">
              <w:rPr>
                <w:rFonts w:ascii="Arial" w:eastAsia="Times New Roman" w:hAnsi="Arial" w:cs="Arial"/>
                <w:color w:val="auto"/>
                <w:sz w:val="22"/>
                <w:szCs w:val="22"/>
                <w:vertAlign w:val="superscript"/>
              </w:rPr>
              <w:t>2</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*бластиране SA 2 -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*боядисване T/U една ръка грунд</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*боядисване F/C една ръка боя</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6.4.13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*скеле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3</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single" w:sz="4" w:space="0" w:color="auto"/>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6.5</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Кърмова “ П“ образна рама и лебедка RCW 50 H</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6.5.1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 клапани за скоростта ¾“-4 бр.- доставка и подмяна.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91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6.5.2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*пулт за управление на рамата с ръчен единичен разпределител и клапанен блок-демонтаж, разглобяване, дефектация, сглобяване с нови уплътнители, монтаж.</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114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6.5.3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*пулт за управление на лебедката с два ръчни единични разпределители и клапанни блокове-демонтаж, разглобяване, дефектация, сглобяване с нови уплътнители, монтаж.</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6.5.4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*хидравлични маркучи-4 бр .подмяна.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6.5.5</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*скоби за хидравлични тръби-подмяна след дефектация</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6.5.6</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*захранващи спирателни кранове 1 ¼“, 315 бара -2 бр. доставка и подмяна.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6.5.7</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*захранващи спирателни кранове 2“, 315 бара -2 бр. доставка и подмяна.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5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6.5.8</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*редуктори за веригата на редача 2 бр.-демонтаж на горния капак, проверка на състоянието, подмяна на маслото, монтаж.</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6.5.9</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*редуктор за хидромотора- демонтаж на горния капак, проверка на състоянието, подмяна на маслото, монтаж.</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6.5.10</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*след ремонта машинно гресиране на всички точки.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6.5.11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*пускане в действие, обезвъздушаване, регулиране, издаване на ЛС.</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5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6.5.12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*оси рама Ф 100 х 270 мм-2 бр. Демонтаж/монтаж на осите, дефектация на оси и лагеруващи втулки, подмяна оси и лагеруващи втулки по дефектация</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6.5.13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Къмова П-рама 12 м</w:t>
            </w:r>
            <w:r w:rsidRPr="00386F29">
              <w:rPr>
                <w:rFonts w:ascii="Arial" w:eastAsia="Times New Roman" w:hAnsi="Arial" w:cs="Arial"/>
                <w:color w:val="auto"/>
                <w:sz w:val="22"/>
                <w:szCs w:val="22"/>
                <w:vertAlign w:val="superscript"/>
              </w:rPr>
              <w:t>2</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6.5.15</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*бластиране SA 2 -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*боядисване T/U една ръка грунд</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*боядисване F/C една ръка боя</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6.5.16</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*степанки 2 х 20 х 700 мм- демонтаж, изработване по образец и монтаж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nil"/>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6.6</w:t>
            </w:r>
          </w:p>
        </w:tc>
        <w:tc>
          <w:tcPr>
            <w:tcW w:w="4952" w:type="dxa"/>
            <w:tcBorders>
              <w:top w:val="single" w:sz="4" w:space="0" w:color="auto"/>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Хидравличен агрегат</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6.6.1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*доставка и подмяна на карета на еластични съединители на помпите, центровка-2 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4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6.6.2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*водомаслен охладител 2 кв.м -демонтаж, разглобяване, почистване, сглобяване с нови уплътнители, монтаж.</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6.6.3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*проверка на манометри-3 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6.6.4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*доставка и подмяна на единичен електромагнитен разпределител тип DBM P004 A2 00B-2 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6.6.5</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*пускане в действие, обезвъздушаване, регулиране, издаване на ЛС.</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nil"/>
              <w:right w:val="nil"/>
            </w:tcBorders>
            <w:shd w:val="clear" w:color="auto" w:fill="auto"/>
            <w:noWrap/>
            <w:vAlign w:val="center"/>
            <w:hideMark/>
          </w:tcPr>
          <w:p w:rsidR="00386F29" w:rsidRPr="00386F29" w:rsidRDefault="00386F29" w:rsidP="00737796">
            <w:pPr>
              <w:widowControl/>
              <w:ind w:firstLineChars="500" w:firstLine="1100"/>
              <w:rPr>
                <w:rFonts w:ascii="Arial" w:eastAsia="Times New Roman" w:hAnsi="Arial" w:cs="Arial"/>
                <w:color w:val="auto"/>
              </w:rPr>
            </w:pP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w:t>
            </w:r>
          </w:p>
        </w:tc>
        <w:tc>
          <w:tcPr>
            <w:tcW w:w="4952" w:type="dxa"/>
            <w:tcBorders>
              <w:top w:val="single" w:sz="4" w:space="0" w:color="auto"/>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Ремонт тръбопроводи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Подмяна на следните тръбопроводи. Тръбопроводите за морска вода да са горещо поцинковани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6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7.1</w:t>
            </w:r>
          </w:p>
        </w:tc>
        <w:tc>
          <w:tcPr>
            <w:tcW w:w="4952" w:type="dxa"/>
            <w:tcBorders>
              <w:top w:val="nil"/>
              <w:left w:val="nil"/>
              <w:bottom w:val="nil"/>
              <w:right w:val="nil"/>
            </w:tcBorders>
            <w:shd w:val="clear" w:color="auto" w:fill="auto"/>
            <w:noWrap/>
            <w:vAlign w:val="center"/>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Сантини машинно отделение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7.1.1</w:t>
            </w:r>
          </w:p>
        </w:tc>
        <w:tc>
          <w:tcPr>
            <w:tcW w:w="4952" w:type="dxa"/>
            <w:tcBorders>
              <w:top w:val="single" w:sz="4" w:space="0" w:color="auto"/>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Да се изработят и подменят смукатели ф 150 мм, б=3 мм и тръбопроводи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7.1.2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*ф=80 мм с фланци ф=140 мм -2 бр, ф=150 мм - 2 бр и колена 2 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7.1.3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Съставен тръбопровод</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7.1.4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*тръбопровод ф=80 мм, фланци ф=180мм - 2 бр, ф=160 мм - 2 бр колена 2 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5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7.1.5</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*отклонение  ф=56 от едната страна заварено към тръбопровод ф=80, отдръгата старан завършва на фланец ф 160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0.4</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5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7.1.6</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*отклонение  ф=56 от едната страна заварено към тръбопровод ф=80, отдръгата старан завършва на фланец ф 140 мм и един брой коляно</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Горивни танкове за леко гориво</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5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 </w:t>
            </w:r>
          </w:p>
        </w:tc>
        <w:tc>
          <w:tcPr>
            <w:tcW w:w="4952" w:type="dxa"/>
            <w:tcBorders>
              <w:top w:val="nil"/>
              <w:left w:val="nil"/>
              <w:bottom w:val="nil"/>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*Да се подмени смукателен горивен тръбопровод L=2м. Ф58мм.Демонтаж на стария, монтаж на новия с подмяна на уплътнения</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7.3</w:t>
            </w:r>
          </w:p>
        </w:tc>
        <w:tc>
          <w:tcPr>
            <w:tcW w:w="4952" w:type="dxa"/>
            <w:tcBorders>
              <w:top w:val="single" w:sz="4" w:space="0" w:color="auto"/>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Противопожарна водна система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*ф=45 с фланци ф=120- 2 бр и щуцери ф 22 - 2 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м.л</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2.2</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7.4</w:t>
            </w:r>
          </w:p>
        </w:tc>
        <w:tc>
          <w:tcPr>
            <w:tcW w:w="4952" w:type="dxa"/>
            <w:tcBorders>
              <w:top w:val="nil"/>
              <w:left w:val="nil"/>
              <w:bottom w:val="nil"/>
              <w:right w:val="nil"/>
            </w:tcBorders>
            <w:shd w:val="clear" w:color="auto" w:fill="auto"/>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БАЛАСТНА СИСТЕМА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м.л</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5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single" w:sz="4" w:space="0" w:color="auto"/>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Подмяна  на тръбопроводи  поцинковани - Ø= 100 mm,L=2000mm. ; Ø= 80 mm, L = 1 m  и фланци Ф170- 8x16mm-4бр. ;колена-2бр.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7.5</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Баластен тръбопровод ф200 х 4 м.л - почистване от морски обраствания през свалените клинкети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м.л</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7.6</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ОСУШИТЕЛНА СИСТЕМА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7.6.1</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Подмяна смукателен тръбопровод Ф46мм, фланци 110мм – 10бр, кривки 5 бр.,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м.л</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7.6.2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Подмяна на смукатели с решетки. Диам 100мм, Фланци 58мм, Тръба 46мм – 1 л.м.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7.6.3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Тръба за осушение на климатичната станция: Диам 58мм, фланци 150мм, 8 бр. Кривки 6 бр., скоби 6 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м.л</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7.7</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САНИТАРНА СИТЕМА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7.7.1</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Подмяна на тръбопроводи от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7.7.2</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*Ø= 45 mm;L=1500мм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м.л.</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7.7.3</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*Ø1‘‘; L= 1 m</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м.л.</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4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7.7.4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Демонтаж на старата, изработване и монтаж на нова нивомерна тръба Ø= 65 mm, L = 3 m . и капачка на резба.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7.8</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Горивна система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nil"/>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single" w:sz="4" w:space="0" w:color="auto"/>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Тръбопровод ф = 30 мм с фланци ф 110 мм - 2 бр, щуцери - 3 бр, кривки - 8 бр, скоби 4 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м.л</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7.9</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КЛИМАТИЧНА ИНСТАЛАЦИЯ</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Подмяна на охладителен тръбопровод Ф1/2 цола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м.л</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78"/>
        </w:trPr>
        <w:tc>
          <w:tcPr>
            <w:tcW w:w="875" w:type="dxa"/>
            <w:tcBorders>
              <w:top w:val="nil"/>
              <w:left w:val="single" w:sz="4" w:space="0" w:color="auto"/>
              <w:bottom w:val="nil"/>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nil"/>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single" w:sz="4" w:space="0" w:color="auto"/>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w:t>
            </w:r>
          </w:p>
        </w:tc>
        <w:tc>
          <w:tcPr>
            <w:tcW w:w="4952" w:type="dxa"/>
            <w:tcBorders>
              <w:top w:val="single" w:sz="4" w:space="0" w:color="auto"/>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Главен двигател: 8NVD - 48 AU</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b/>
                <w:bCs/>
                <w:color w:val="auto"/>
              </w:rPr>
            </w:pPr>
            <w:r w:rsidRPr="00386F29">
              <w:rPr>
                <w:rFonts w:ascii="Arial" w:eastAsia="Times New Roman" w:hAnsi="Arial" w:cs="Arial"/>
                <w:b/>
                <w:bCs/>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b/>
                <w:bCs/>
                <w:color w:val="auto"/>
              </w:rPr>
            </w:pPr>
            <w:r w:rsidRPr="00386F29">
              <w:rPr>
                <w:rFonts w:ascii="Arial" w:eastAsia="Times New Roman" w:hAnsi="Arial" w:cs="Arial"/>
                <w:b/>
                <w:bCs/>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Измерване разкеп главен двигател преди и след ремонта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Преглед и стягане на фундаментните болтове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142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Моточистка на движенията на главен двигател с подмяна на смукателни и изпускателни клапани и бутални пръстени. Райберене и препасване на легла и клапани. Цилиндровите глави, бутала и мотовилки да се пренесат в цеха и след ремонт връщане на кораба.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Цилиндрови втулки - демонтаж/монтаж с нови уплътнения</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8.5</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Почистване на водното пространство на цилиндровия блок</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8.6</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Подмяна на цинкови протектори - 1 кг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8.7</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Упорен лагер - актиране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8.8</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Основни лагери - демонтаж/монтаж, определяне на хлабината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12"/>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8.9</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Мотовилкови лагери - презаливане, механична обработка и пасване на място</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8.10</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Мотовилкови лагери - стягане в мотовилката и измерване на вътрешния диаметър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5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8.11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Измерване на мотилеви шийки на колянов вал, определяне на хлабините и при необходимост регулиране на маслените хлабини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8.12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Основни лагери - измерване на хлабините и при необходимост регулиране на маслените хлабини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9.0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5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8.13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Горивни помпи високо налягане - демонтаж/монтаж, разглобяване, дефектация подмяна негодните части и уплътнения</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9.0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5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8.14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Горивни дюзи - демонтаж/монтаж, разглобяване, дефектация, претриване на повърхнините, подмяна на негодните детайли, стендоване.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9.0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8.15</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Разпределителен вал - проверка хлабини на лагери и задвижване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8.16</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Регулиране на газ разпределението</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8.17</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Изпускателен колектор изгорели газове на ГД - демонтаж и подмяна изолация на колектора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61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8.18</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Водородни и водомаслен охладители - с охлаждаща площ всеки по 10,8м</w:t>
            </w:r>
            <w:r w:rsidRPr="00386F29">
              <w:rPr>
                <w:rFonts w:ascii="Arial" w:eastAsia="Times New Roman" w:hAnsi="Arial" w:cs="Arial"/>
                <w:color w:val="auto"/>
                <w:sz w:val="22"/>
                <w:szCs w:val="22"/>
                <w:vertAlign w:val="superscript"/>
              </w:rPr>
              <w:t>2</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8.19</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*демонтаж/монтаж от място, пренасяне в цеха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8.20</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*хидравлично изпитание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29"/>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8.21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*демонтаж на капаците, демонтаж на старите преградни стени по каапаците, монтаж на нови прегради, боядисване на капаците отвътрешната страна и монтаж с нови гарнитури. Боя и гарнитури от изпълнителя</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8.22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Димоход</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*демонтаж и подмяна изолация</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*компенсатор - подмяна.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*да се предвиди скеле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3</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114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8.23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Резервна цилиндрова глава - пренасяне в цеха, хидравлично изпитание, подмяна смукателни и изпускателни клапани. Райберене и претриване на легла и клапани. Връщане на кораба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8.24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Терморегулатор на охлаждане на ГД тип: 44821 - регулиране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9</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 xml:space="preserve">Въздушно - пускови бутилки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1140"/>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9.1</w:t>
            </w:r>
          </w:p>
        </w:tc>
        <w:tc>
          <w:tcPr>
            <w:tcW w:w="4952" w:type="dxa"/>
            <w:tcBorders>
              <w:top w:val="nil"/>
              <w:left w:val="nil"/>
              <w:bottom w:val="nil"/>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Демонтаж и ремонт на главите, след ремонта монтаж с нови гарнитури. Вътрешно почистване и боядисване два слоя с маслоустойчива бия и предявяване за освидетелстване БКР и ЛС</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9.2</w:t>
            </w:r>
          </w:p>
        </w:tc>
        <w:tc>
          <w:tcPr>
            <w:tcW w:w="4952" w:type="dxa"/>
            <w:tcBorders>
              <w:top w:val="single" w:sz="4" w:space="0" w:color="auto"/>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*за ГД, Ø= 600 mm, L= 2000 mm, - 2 бр. Р =3,0 Мра, Обем 0,4 m</w:t>
            </w:r>
            <w:r w:rsidRPr="00386F29">
              <w:rPr>
                <w:rFonts w:ascii="Arial" w:eastAsia="Times New Roman" w:hAnsi="Arial" w:cs="Arial"/>
                <w:color w:val="auto"/>
                <w:sz w:val="22"/>
                <w:szCs w:val="22"/>
                <w:vertAlign w:val="superscript"/>
              </w:rPr>
              <w:t>3</w:t>
            </w:r>
            <w:r w:rsidRPr="00386F29">
              <w:rPr>
                <w:rFonts w:ascii="Arial" w:eastAsia="Times New Roman" w:hAnsi="Arial" w:cs="Arial"/>
                <w:color w:val="auto"/>
                <w:sz w:val="22"/>
                <w:szCs w:val="22"/>
              </w:rPr>
              <w:t>;</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9.3</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*за СГД, Ø= 400 mm, L= 1200 mm, - 3 бр. Р =3,0 Мра, Обем 0,08 m</w:t>
            </w:r>
            <w:r w:rsidRPr="00386F29">
              <w:rPr>
                <w:rFonts w:ascii="Arial" w:eastAsia="Times New Roman" w:hAnsi="Arial" w:cs="Arial"/>
                <w:color w:val="auto"/>
                <w:sz w:val="22"/>
                <w:szCs w:val="22"/>
                <w:vertAlign w:val="superscript"/>
              </w:rPr>
              <w:t>3</w:t>
            </w:r>
            <w:r w:rsidRPr="00386F29">
              <w:rPr>
                <w:rFonts w:ascii="Arial" w:eastAsia="Times New Roman" w:hAnsi="Arial" w:cs="Arial"/>
                <w:color w:val="auto"/>
                <w:sz w:val="22"/>
                <w:szCs w:val="22"/>
              </w:rPr>
              <w:t>;</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9.4</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*за АДГ, Ø= 250 mm, L= 1800 mm, Р =15,0 Мра, Обем 0,05 m</w:t>
            </w:r>
            <w:r w:rsidRPr="00386F29">
              <w:rPr>
                <w:rFonts w:ascii="Arial" w:eastAsia="Times New Roman" w:hAnsi="Arial" w:cs="Arial"/>
                <w:color w:val="auto"/>
                <w:sz w:val="22"/>
                <w:szCs w:val="22"/>
                <w:vertAlign w:val="superscript"/>
              </w:rPr>
              <w:t>3</w:t>
            </w:r>
            <w:r w:rsidRPr="00386F29">
              <w:rPr>
                <w:rFonts w:ascii="Arial" w:eastAsia="Times New Roman" w:hAnsi="Arial" w:cs="Arial"/>
                <w:color w:val="auto"/>
                <w:sz w:val="22"/>
                <w:szCs w:val="22"/>
              </w:rPr>
              <w:t>;</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 xml:space="preserve"> Помпи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28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Демонтаж на помпите от място, пренасяне в цеха, след ремонта връщане на кораба и монтаж на място с нови гарнитури. Разглобяване, дефектовка на работните колела, уплътнителните гривни,  лагери (подмяна) и уплътнения. Предявяване на БКР и ЛС. Сглобяване на помпите с подмяна на дефектирали детайли. Центровка на помпа/ел.двигател. Предявяване на БКР и ЛС  в действие.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10.1</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помпа пожарна  № 1 центробежна, вертикална НЦВ 40/80; Q = 40 m</w:t>
            </w:r>
            <w:r w:rsidRPr="00386F29">
              <w:rPr>
                <w:rFonts w:ascii="Arial" w:eastAsia="Times New Roman" w:hAnsi="Arial" w:cs="Arial"/>
                <w:color w:val="auto"/>
                <w:sz w:val="22"/>
                <w:szCs w:val="22"/>
                <w:vertAlign w:val="superscript"/>
              </w:rPr>
              <w:t>3</w:t>
            </w:r>
            <w:r w:rsidRPr="00386F29">
              <w:rPr>
                <w:rFonts w:ascii="Arial" w:eastAsia="Times New Roman" w:hAnsi="Arial" w:cs="Arial"/>
                <w:color w:val="auto"/>
                <w:sz w:val="22"/>
                <w:szCs w:val="22"/>
              </w:rPr>
              <w:t>/ Н = 80m</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10.2</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помпа пожарна  № 2 центробежна, вертикална НЦВ 25/80; Q = 25m</w:t>
            </w:r>
            <w:r w:rsidRPr="00386F29">
              <w:rPr>
                <w:rFonts w:ascii="Arial" w:eastAsia="Times New Roman" w:hAnsi="Arial" w:cs="Arial"/>
                <w:color w:val="auto"/>
                <w:sz w:val="22"/>
                <w:szCs w:val="22"/>
                <w:vertAlign w:val="superscript"/>
              </w:rPr>
              <w:t>3</w:t>
            </w:r>
            <w:r w:rsidRPr="00386F29">
              <w:rPr>
                <w:rFonts w:ascii="Arial" w:eastAsia="Times New Roman" w:hAnsi="Arial" w:cs="Arial"/>
                <w:color w:val="auto"/>
                <w:sz w:val="22"/>
                <w:szCs w:val="22"/>
              </w:rPr>
              <w:t>/ Н = 80m</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7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10.3</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помпа сладка вода за ГД КР – Н-50/160-0,9–1бр    =32 m</w:t>
            </w:r>
            <w:r w:rsidRPr="00386F29">
              <w:rPr>
                <w:rFonts w:ascii="Arial" w:eastAsia="Times New Roman" w:hAnsi="Arial" w:cs="Arial"/>
                <w:color w:val="auto"/>
                <w:sz w:val="22"/>
                <w:szCs w:val="22"/>
                <w:vertAlign w:val="superscript"/>
              </w:rPr>
              <w:t>3</w:t>
            </w:r>
            <w:r w:rsidRPr="00386F29">
              <w:rPr>
                <w:rFonts w:ascii="Arial" w:eastAsia="Times New Roman" w:hAnsi="Arial" w:cs="Arial"/>
                <w:color w:val="auto"/>
                <w:sz w:val="22"/>
                <w:szCs w:val="22"/>
              </w:rPr>
              <w:t>/ Н=40m Н</w:t>
            </w:r>
            <w:r w:rsidRPr="00386F29">
              <w:rPr>
                <w:rFonts w:ascii="Arial" w:eastAsia="Times New Roman" w:hAnsi="Arial" w:cs="Arial"/>
                <w:color w:val="auto"/>
                <w:sz w:val="22"/>
                <w:szCs w:val="22"/>
                <w:vertAlign w:val="subscript"/>
              </w:rPr>
              <w:t>2</w:t>
            </w:r>
            <w:r w:rsidRPr="00386F29">
              <w:rPr>
                <w:rFonts w:ascii="Arial" w:eastAsia="Times New Roman" w:hAnsi="Arial" w:cs="Arial"/>
                <w:color w:val="auto"/>
                <w:sz w:val="22"/>
                <w:szCs w:val="22"/>
              </w:rPr>
              <w:t xml:space="preserve">О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10.4</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помпа резервна за ГД НЦВ 40/30;  Q = 40 m</w:t>
            </w:r>
            <w:r w:rsidRPr="00386F29">
              <w:rPr>
                <w:rFonts w:ascii="Arial" w:eastAsia="Times New Roman" w:hAnsi="Arial" w:cs="Arial"/>
                <w:color w:val="auto"/>
                <w:sz w:val="22"/>
                <w:szCs w:val="22"/>
                <w:vertAlign w:val="superscript"/>
              </w:rPr>
              <w:t>3</w:t>
            </w:r>
            <w:r w:rsidRPr="00386F29">
              <w:rPr>
                <w:rFonts w:ascii="Arial" w:eastAsia="Times New Roman" w:hAnsi="Arial" w:cs="Arial"/>
                <w:color w:val="auto"/>
                <w:sz w:val="22"/>
                <w:szCs w:val="22"/>
              </w:rPr>
              <w:t>/ Н = 30m</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10.5</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помпа маслена за ГД 3В8/25-11/106-3 – 2 бр.; Q = 11m</w:t>
            </w:r>
            <w:r w:rsidRPr="00386F29">
              <w:rPr>
                <w:rFonts w:ascii="Arial" w:eastAsia="Times New Roman" w:hAnsi="Arial" w:cs="Arial"/>
                <w:color w:val="auto"/>
                <w:sz w:val="22"/>
                <w:szCs w:val="22"/>
                <w:vertAlign w:val="superscript"/>
              </w:rPr>
              <w:t>3</w:t>
            </w:r>
            <w:r w:rsidRPr="00386F29">
              <w:rPr>
                <w:rFonts w:ascii="Arial" w:eastAsia="Times New Roman" w:hAnsi="Arial" w:cs="Arial"/>
                <w:color w:val="auto"/>
                <w:sz w:val="22"/>
                <w:szCs w:val="22"/>
              </w:rPr>
              <w:t>/ Н = 100m</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10.6</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помпа баластна НЦВ 40/20 М – 2 бр.; Q = 40 m</w:t>
            </w:r>
            <w:r w:rsidRPr="00386F29">
              <w:rPr>
                <w:rFonts w:ascii="Arial" w:eastAsia="Times New Roman" w:hAnsi="Arial" w:cs="Arial"/>
                <w:color w:val="auto"/>
                <w:sz w:val="22"/>
                <w:szCs w:val="22"/>
                <w:vertAlign w:val="superscript"/>
              </w:rPr>
              <w:t>3</w:t>
            </w:r>
            <w:r w:rsidRPr="00386F29">
              <w:rPr>
                <w:rFonts w:ascii="Arial" w:eastAsia="Times New Roman" w:hAnsi="Arial" w:cs="Arial"/>
                <w:color w:val="auto"/>
                <w:sz w:val="22"/>
                <w:szCs w:val="22"/>
              </w:rPr>
              <w:t>/ Н = 20m</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10.7</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помпа маслена за Рулева машина НШ-10 – 2 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10.8</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помпа на ступицата  НШ10 - ДЯСНА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10.9</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помпа за битови води-тип-FAX 64/100 Q=2800 l/h , P=1.0Mpa , DDR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61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10.10</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охлаждаща помпа за климатик НЦВ 40/20  Q = 40m</w:t>
            </w:r>
            <w:r w:rsidRPr="00386F29">
              <w:rPr>
                <w:rFonts w:ascii="Arial" w:eastAsia="Times New Roman" w:hAnsi="Arial" w:cs="Arial"/>
                <w:color w:val="auto"/>
                <w:sz w:val="22"/>
                <w:szCs w:val="22"/>
                <w:vertAlign w:val="superscript"/>
              </w:rPr>
              <w:t>3</w:t>
            </w:r>
            <w:r w:rsidRPr="00386F29">
              <w:rPr>
                <w:rFonts w:ascii="Arial" w:eastAsia="Times New Roman" w:hAnsi="Arial" w:cs="Arial"/>
                <w:color w:val="auto"/>
                <w:sz w:val="22"/>
                <w:szCs w:val="22"/>
              </w:rPr>
              <w:t>/ Н = 20m</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10.11</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Доставка на нови и монтаж на място</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помпа за хидравличната система на ВРК–НШ–46–2бр.–доставка нови и монтаж на място.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помпа фекална система RX50/160 комплект с електромотора Q = 18 m</w:t>
            </w:r>
            <w:r w:rsidRPr="00386F29">
              <w:rPr>
                <w:rFonts w:ascii="Arial" w:eastAsia="Times New Roman" w:hAnsi="Arial" w:cs="Arial"/>
                <w:color w:val="auto"/>
                <w:sz w:val="22"/>
                <w:szCs w:val="22"/>
                <w:vertAlign w:val="superscript"/>
              </w:rPr>
              <w:t>3</w:t>
            </w:r>
            <w:r w:rsidRPr="00386F29">
              <w:rPr>
                <w:rFonts w:ascii="Arial" w:eastAsia="Times New Roman" w:hAnsi="Arial" w:cs="Arial"/>
                <w:color w:val="auto"/>
                <w:sz w:val="22"/>
                <w:szCs w:val="22"/>
              </w:rPr>
              <w:t>/ Н = 38m</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помпа за охлаждане на дейдвуда-Q = 40m</w:t>
            </w:r>
            <w:r w:rsidRPr="00386F29">
              <w:rPr>
                <w:rFonts w:ascii="Arial" w:eastAsia="Times New Roman" w:hAnsi="Arial" w:cs="Arial"/>
                <w:color w:val="auto"/>
                <w:sz w:val="22"/>
                <w:szCs w:val="22"/>
                <w:vertAlign w:val="superscript"/>
              </w:rPr>
              <w:t>3</w:t>
            </w:r>
            <w:r w:rsidRPr="00386F29">
              <w:rPr>
                <w:rFonts w:ascii="Arial" w:eastAsia="Times New Roman" w:hAnsi="Arial" w:cs="Arial"/>
                <w:color w:val="auto"/>
                <w:sz w:val="22"/>
                <w:szCs w:val="22"/>
              </w:rPr>
              <w:t xml:space="preserve">/ Н = 20m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649"/>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помпа за охлаждане на провизионни компресори-Q = 20m</w:t>
            </w:r>
            <w:r w:rsidRPr="00386F29">
              <w:rPr>
                <w:rFonts w:ascii="Arial" w:eastAsia="Times New Roman" w:hAnsi="Arial" w:cs="Arial"/>
                <w:color w:val="auto"/>
                <w:sz w:val="22"/>
                <w:szCs w:val="22"/>
                <w:vertAlign w:val="superscript"/>
              </w:rPr>
              <w:t>3</w:t>
            </w:r>
            <w:r w:rsidRPr="00386F29">
              <w:rPr>
                <w:rFonts w:ascii="Arial" w:eastAsia="Times New Roman" w:hAnsi="Arial" w:cs="Arial"/>
                <w:color w:val="auto"/>
                <w:sz w:val="22"/>
                <w:szCs w:val="22"/>
              </w:rPr>
              <w:t>/ Н = 30m</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61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помпа за охлаждаща морска вода за главен двигател тип G-65/2/16-200, Q = 40 m</w:t>
            </w:r>
            <w:r w:rsidRPr="00386F29">
              <w:rPr>
                <w:rFonts w:ascii="Arial" w:eastAsia="Times New Roman" w:hAnsi="Arial" w:cs="Arial"/>
                <w:color w:val="auto"/>
                <w:sz w:val="22"/>
                <w:szCs w:val="22"/>
                <w:vertAlign w:val="superscript"/>
              </w:rPr>
              <w:t>3</w:t>
            </w:r>
            <w:r w:rsidRPr="00386F29">
              <w:rPr>
                <w:rFonts w:ascii="Arial" w:eastAsia="Times New Roman" w:hAnsi="Arial" w:cs="Arial"/>
                <w:color w:val="auto"/>
                <w:sz w:val="22"/>
                <w:szCs w:val="22"/>
              </w:rPr>
              <w:t xml:space="preserve">/ Н = 25m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гориво подкачаща помпа тип: ШФБ – 1.4/4 – Q=1.3 m3/h; P=40 m H2O</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10.12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Изработка на нови куплунги, пас болтове и гумени тампони за помпите НШ-10 – 2 бр. и НШ – 46 – 2бр.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5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10.13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*Диам външен – 105мм; Диам вътр. 25; Дължина 90мм; 6 броя шлицеви канали; Болтове М10х80 – 18бр; Тампони 20х10мм дължина 22мм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nil"/>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w:t>
            </w:r>
          </w:p>
        </w:tc>
        <w:tc>
          <w:tcPr>
            <w:tcW w:w="4952" w:type="dxa"/>
            <w:tcBorders>
              <w:top w:val="single" w:sz="4" w:space="0" w:color="auto"/>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Дизел генератори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nil"/>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тип 6Ч-18/22 -  225 кс</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18"/>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11.1</w:t>
            </w:r>
          </w:p>
        </w:tc>
        <w:tc>
          <w:tcPr>
            <w:tcW w:w="4952" w:type="dxa"/>
            <w:tcBorders>
              <w:top w:val="single" w:sz="4" w:space="0" w:color="auto"/>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Извършване на моточистка - цилиндри. Пренасяне частите в цеха за почистване и дефектация, Връщане на кораба и монтаж на място</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142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Цилиндрови глави - дефектация, райберене леглата на клапаните, шлайфане на клапаните, претриване на клапани/седла и необходимост подмяна на водачи на клапани, изпускателни и смукателни клапани, седла на клапани.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Стягане на мотовиковите лагери в мотовилките и измерване вътрешния диаметър на лагерите.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Измерване вътрешния диаметър на леглото на мотовилковия лагер в мотовилката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11.5</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Измерване удължението на болтовете на мотовилковите лагери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11.6</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Почистване и измерване мотилеви шийки на коляновия вал и стягане с нормална маслена хлабина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66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11.7</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Демонтаж и актиране на основни лагери. стягане с нормална маслена хлабина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11.8</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ГПВН - демонтаж/монтаж, разглобяване, дефектация, подмяна негодни детайли, стендоване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11.9</w:t>
            </w:r>
          </w:p>
        </w:tc>
        <w:tc>
          <w:tcPr>
            <w:tcW w:w="4952" w:type="dxa"/>
            <w:tcBorders>
              <w:top w:val="nil"/>
              <w:left w:val="single" w:sz="4" w:space="0" w:color="auto"/>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Демонтаж, стендоване, подмяна на износени детайли и монтаж на все режимни регулатори тип РН 30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1403"/>
        </w:trPr>
        <w:tc>
          <w:tcPr>
            <w:tcW w:w="875" w:type="dxa"/>
            <w:tcBorders>
              <w:top w:val="nil"/>
              <w:left w:val="single" w:sz="4" w:space="0" w:color="auto"/>
              <w:bottom w:val="single" w:sz="4" w:space="0" w:color="auto"/>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11.10</w:t>
            </w:r>
          </w:p>
        </w:tc>
        <w:tc>
          <w:tcPr>
            <w:tcW w:w="4952" w:type="dxa"/>
            <w:tcBorders>
              <w:top w:val="nil"/>
              <w:left w:val="single" w:sz="4" w:space="0" w:color="auto"/>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Демонтаж пренасяне в цеха на комбинирани ВВО и ВМО – 8 бр,  F=16m</w:t>
            </w:r>
            <w:r w:rsidRPr="00386F29">
              <w:rPr>
                <w:rFonts w:ascii="Arial" w:eastAsia="Times New Roman" w:hAnsi="Arial" w:cs="Arial"/>
                <w:color w:val="auto"/>
                <w:sz w:val="22"/>
                <w:szCs w:val="22"/>
                <w:vertAlign w:val="superscript"/>
              </w:rPr>
              <w:t>2</w:t>
            </w:r>
            <w:r w:rsidRPr="00386F29">
              <w:rPr>
                <w:rFonts w:ascii="Arial" w:eastAsia="Times New Roman" w:hAnsi="Arial" w:cs="Arial"/>
                <w:color w:val="auto"/>
                <w:sz w:val="22"/>
                <w:szCs w:val="22"/>
              </w:rPr>
              <w:t xml:space="preserve">   Разглобка на капаците, ремонт, боядисване на капаците от вътрешната страна с епоксидна боя, сглобка, хидравлична преса и монтаж на място</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11.11</w:t>
            </w:r>
          </w:p>
        </w:tc>
        <w:tc>
          <w:tcPr>
            <w:tcW w:w="4952" w:type="dxa"/>
            <w:tcBorders>
              <w:top w:val="nil"/>
              <w:left w:val="single" w:sz="4" w:space="0" w:color="auto"/>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Ремонт на  ГПНН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612"/>
        </w:trPr>
        <w:tc>
          <w:tcPr>
            <w:tcW w:w="875" w:type="dxa"/>
            <w:tcBorders>
              <w:top w:val="nil"/>
              <w:left w:val="single" w:sz="4" w:space="0" w:color="auto"/>
              <w:bottom w:val="single" w:sz="4" w:space="0" w:color="auto"/>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11.12</w:t>
            </w:r>
          </w:p>
        </w:tc>
        <w:tc>
          <w:tcPr>
            <w:tcW w:w="4952" w:type="dxa"/>
            <w:tcBorders>
              <w:top w:val="nil"/>
              <w:left w:val="single" w:sz="4" w:space="0" w:color="auto"/>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Ремонт на . комбинирани охлаждащи помпи; Q-8m3/h, Тип: 01-34-3</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11.13</w:t>
            </w:r>
          </w:p>
        </w:tc>
        <w:tc>
          <w:tcPr>
            <w:tcW w:w="4952" w:type="dxa"/>
            <w:tcBorders>
              <w:top w:val="nil"/>
              <w:left w:val="single" w:sz="4" w:space="0" w:color="auto"/>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ГТН ТКР14Н-2Б2 - турбочистка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11.14</w:t>
            </w:r>
          </w:p>
        </w:tc>
        <w:tc>
          <w:tcPr>
            <w:tcW w:w="4952" w:type="dxa"/>
            <w:tcBorders>
              <w:top w:val="nil"/>
              <w:left w:val="single" w:sz="4" w:space="0" w:color="auto"/>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Предявяване двигателя в разглобен вид на Регистър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11.15</w:t>
            </w:r>
          </w:p>
        </w:tc>
        <w:tc>
          <w:tcPr>
            <w:tcW w:w="4952" w:type="dxa"/>
            <w:tcBorders>
              <w:top w:val="nil"/>
              <w:left w:val="single" w:sz="4" w:space="0" w:color="auto"/>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Горивни Дюзи - демонтаж/монтаж разглобяване, почистване, стендоване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11.16</w:t>
            </w:r>
          </w:p>
        </w:tc>
        <w:tc>
          <w:tcPr>
            <w:tcW w:w="4952" w:type="dxa"/>
            <w:tcBorders>
              <w:top w:val="nil"/>
              <w:left w:val="single" w:sz="4" w:space="0" w:color="auto"/>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Регулировка на газоразпределението</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11.17</w:t>
            </w:r>
          </w:p>
        </w:tc>
        <w:tc>
          <w:tcPr>
            <w:tcW w:w="4952" w:type="dxa"/>
            <w:tcBorders>
              <w:top w:val="nil"/>
              <w:left w:val="single" w:sz="4" w:space="0" w:color="auto"/>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Замерване и актиране на разкепа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11.18</w:t>
            </w:r>
          </w:p>
        </w:tc>
        <w:tc>
          <w:tcPr>
            <w:tcW w:w="4952" w:type="dxa"/>
            <w:tcBorders>
              <w:top w:val="nil"/>
              <w:left w:val="single" w:sz="4" w:space="0" w:color="auto"/>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Запускане на агрегатите, обкатка, натоварване и преглед от БКР.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89"/>
        </w:trPr>
        <w:tc>
          <w:tcPr>
            <w:tcW w:w="875" w:type="dxa"/>
            <w:tcBorders>
              <w:top w:val="nil"/>
              <w:left w:val="single" w:sz="4" w:space="0" w:color="auto"/>
              <w:bottom w:val="single" w:sz="4" w:space="0" w:color="auto"/>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11.19</w:t>
            </w:r>
          </w:p>
        </w:tc>
        <w:tc>
          <w:tcPr>
            <w:tcW w:w="4952" w:type="dxa"/>
            <w:tcBorders>
              <w:top w:val="nil"/>
              <w:left w:val="single" w:sz="4" w:space="0" w:color="auto"/>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Демонтаж на азбестовата изолация на колекторите изходящи газове и димохода , монтаж на нова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11.20</w:t>
            </w:r>
          </w:p>
        </w:tc>
        <w:tc>
          <w:tcPr>
            <w:tcW w:w="4952" w:type="dxa"/>
            <w:tcBorders>
              <w:top w:val="nil"/>
              <w:left w:val="single" w:sz="4" w:space="0" w:color="auto"/>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Подмяна азбестова изолация на димоходите с нова S=60m</w:t>
            </w:r>
            <w:r w:rsidRPr="00386F29">
              <w:rPr>
                <w:rFonts w:ascii="Arial" w:eastAsia="Times New Roman" w:hAnsi="Arial" w:cs="Arial"/>
                <w:color w:val="auto"/>
                <w:sz w:val="22"/>
                <w:szCs w:val="22"/>
                <w:vertAlign w:val="superscript"/>
              </w:rPr>
              <w:t>2</w:t>
            </w:r>
            <w:r w:rsidRPr="00386F29">
              <w:rPr>
                <w:rFonts w:ascii="Arial" w:eastAsia="Times New Roman" w:hAnsi="Arial" w:cs="Arial"/>
                <w:color w:val="auto"/>
                <w:sz w:val="22"/>
                <w:szCs w:val="22"/>
              </w:rPr>
              <w:t>.</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1140"/>
        </w:trPr>
        <w:tc>
          <w:tcPr>
            <w:tcW w:w="875" w:type="dxa"/>
            <w:tcBorders>
              <w:top w:val="nil"/>
              <w:left w:val="single" w:sz="4" w:space="0" w:color="auto"/>
              <w:bottom w:val="single" w:sz="4" w:space="0" w:color="auto"/>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11.21</w:t>
            </w:r>
          </w:p>
        </w:tc>
        <w:tc>
          <w:tcPr>
            <w:tcW w:w="4952" w:type="dxa"/>
            <w:tcBorders>
              <w:top w:val="nil"/>
              <w:left w:val="single" w:sz="4" w:space="0" w:color="auto"/>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СДГ 3 - първо движения. Демонтаж/монтаж на цилиндровата глава, пренасяне в цеха, хидравлично изпитание, претриване повърхнините на клапаните, монтаж с нова гарнитура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nil"/>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600"/>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w:t>
            </w:r>
          </w:p>
        </w:tc>
        <w:tc>
          <w:tcPr>
            <w:tcW w:w="4952" w:type="dxa"/>
            <w:tcBorders>
              <w:top w:val="single" w:sz="4" w:space="0" w:color="auto"/>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ВЪЗДУШЕН КОМПРЕСОР К-2-150, 7,3 kW , Output P1 = 6 mpa, P2 = 3mpa; Q1,2 = 8 l/min</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12.1</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Демонтаж на арматурата и тръбопроводи;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12.2</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Демонтаж на главите на компресора, разглобка и ремонт на клапаните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12.3</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Демонтаж на БМГ, замерване и актиране, ремонт по дефектовка;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Демонтаж на основните лагери, преглед и подмяна ако е необходимо на 4 бр. основни лагери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12.5</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Почистване на водното пространство от накип</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12.6</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Изваряване на серпентините.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12.7</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Сборка на компресора по обратен път</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12.8</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Подмяна на тампоните на куплунга и износени пас болтове – 8 бр.,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12.9</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Тампони Ø1 25х10мм Дължина 30мм – 12бр.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12.10</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Болтове М10 , Дължина 70мм – 12 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12 ,00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12.11</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Тампони Ø2 – 20х10мм, Дълж. 25мм – 12 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12.12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Болтове М10, дължина 52мм – 12бр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12.13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Изработване на нов куплунг комплект с пас болтовете и гумените тампони –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Д1вътр – 42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Д1 външен 136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Дължина 1 – 170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Д2вътр – 42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Д2 външен 120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Дължина 2 – 220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12.14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Предявяване компресора в действие пред БКР и л.с</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РЕМОНТ ПО ЕЛЕКТРООБОРУДВАНЕТО</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13.1.1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Пълен мега тест в началото и края на ремонта с отстраняване на  ниската изолация.</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13.1.2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Външно осветление 220 волта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Доставка и подмяна на 50м.кабел шкатн 2 х1.5 м2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м.л</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крепежи L=30m.</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м.л</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13.1.3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Прожектори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подмяна на 16бр. щепсел –контакти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50м. захранващ кабел ШКАТН 2х1.5м2</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м.л</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5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За целта да се демонтират прожекторите от стойките. Стойките да се бластират, раздвижат чрез нагряване - грундиране, гресиране и боядисване.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13.1.4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Прекарване на нова линия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кабел ШКАТН 2х1.5м2 , L=20м. захранваща  прожектора на димоход л/б.</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м.л</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кабел ШКАТН 2х1.5м2 , L=5м за 2 бр ,,Гама,, тела на димоход д/б</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м.л</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13.1.5</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Подмяна на  щепсел –контакти за пътевите светлини по мачтите.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13.1.6</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Подмяна на кабел 3х1.5м2 за пътевите светлини L=30м.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м.л</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13.1.7</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Подмяна на  ел. ключове тип Т-5М.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13.2</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Малоаварийно осветление външни палуби.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13.2.1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Подмяна на осветителни тела- катерно 15вт. Тип-23-2-906-754 или сс-56А-с26-25</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1223"/>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При подмяна на всички осветителни тела и щепсел-контакти да се извърши качествена обработка на краищата и навсякъде да бъдат поставени замасяващи проводници.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5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13.2.3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Профилактика контролерите на шпила-2бр. Очукване и рихтоване на кутиите. Подмяна на Уплътненията и пантите -2бр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13.2.4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Подмяна на постояннотоков контактор от станцията на брашпила- тип КМ 2211-9Т-25А;380В</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13.3</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Дизел генератори</w:t>
            </w:r>
            <w:r w:rsidRPr="00386F29">
              <w:rPr>
                <w:rFonts w:ascii="Arial" w:eastAsia="Times New Roman" w:hAnsi="Arial" w:cs="Arial"/>
                <w:color w:val="auto"/>
                <w:sz w:val="22"/>
                <w:szCs w:val="22"/>
              </w:rPr>
              <w:t xml:space="preserve">  № 1,2 – ГСС114-8М; 187,5 kVA; 750 об/мин; 400 V</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                                              № 3,4 – ГСС103-8М; 125 kVA; 750 ob/400V</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114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13.3.1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Профилактика на четкови апарати, подмяна четки,шлайф пръстени, сглобка, реглаж напрежения, динамика регулатори, настройки претоварване и обратна мощност, работа под товар.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5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Профилактика блокове управление, подмяна потенциометър, реглаж на регулатори напрежение и стиковане с блокове управление.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5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Профилактика на Генераторните автомати  тип А8М/Iном 400АИ400V да се измият, издухат, преглед за хлабини  и притягане.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Профилактика на 4 бр сервомотори-тип Д25Г СССР.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13.3.2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Сигнализацията на прибор “Електрон-7” да се настрои на 0,05 МОма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13.3.3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Релета РВ1÷РВ4 да се настроят на време за сработване 10÷12сек.</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13.3.4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Релета 1РОМ÷4РОМ да се настроят на 15% Рном на съответния генератор със задръжка по време 5÷7сек</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114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13.3.5</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Релета РПГ1 до РПГ4 да се настроят на 105% Iном, а релета РПГ5 до РПГ12 на 110% Iном при cosФ=0,75. Сработването на релета РПГ1 до РПГ12 да стане със задръжка по време 0,5 ÷ 2,5сек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13.3.6</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Реле РВ8 да се настрои на време за сработване 7сек.</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13.4</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Вътрешно осветление – 220 В</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13.4.1</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Луминесцентно осветление подмяна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13.4.2</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*фасунги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13.4.3</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*основи на стартери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13.4.4</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*дросели 38W</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13.4.5</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*дросели 18W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13.4.6</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*П-образни плафони с размери: L=1290 мм, B=235 мм, H=65 мм;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13.4.7</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*Г-образни(ъглови) плафони: L=1290мм, B=120mm, H=75mm</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13.4.8</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*ел. осв. тела –плафониера с метална решетка 220В;380вт;размер-100x200mm.</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13.4.9</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*Обработка краищата (изпечени) на 35 бр  ел. осв. тела тип Гама и други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13.4.10</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*Прекарване линия с кабел 3 х 1,5 мм2 – 6 м за контакт 220 В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м.л</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13.4.11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В табла нормално осветление 3 и 4 – подмяна на клемореди и обработка на краища –10 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13.4.12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Проверка и профилактика работата на машинен телеграф и ремонт.</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114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13.5</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Акумулаторни батерии тип 10 - КР L–60 Р–12 волта, 60 Ач–Демонтаж от място, транспорт до цеха, дефектация и ремонт –промивка и подмяна на електролита. Монтаж на място.</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13.6</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Подмяна на изолацията на ел. Бойлер с нова  -10м2.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13.7</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Сигнализация за ниво сантини – подмяна на 2 бр датчици – тип поплавкови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6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Ел. двигатели по механизми - всички ел. двигатели са на 380 V, 50 Hz</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помпа охлаждане ГД, сладка вода – АМ52-2;  7,5 KW; 14,5A; 2870 об/мин; 6207Z - 1 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помпа ступица - АОМ 12-4;  1,1 KW; 1210 об/мин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пожарна основна – АМ71-2Т;  19 KW; 35A; 2900 об/мин; 6310Z–2 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пожарна резервна – АМ62-2Т;  14 KW; 28,3A; 2860 об/мин; 6210Z–1 бр; 6308Z–1 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14.5</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електродвигател на рулева машина – 2 KW; 1400 об/мин -  1 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14.6</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електродвигател  фекална система 7 KW; 2900 об/мин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14.7</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електродвигател горивен сепаратор – 2,9 KW; 1420 об/мин; 306К–1 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14.8</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хидрофори – 2бр. - АО2-41-4;  4 KW; 1450 об/мин; 6206Z–2 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14.9</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хидравлика ВРК – 2 бр – АМ51-4;  4,5 KW; 1150 об/мин;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14.10</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въздушни компресори – 2 бр. МР3К – 6М; 7,5 KW; 970 об/мин; 309К–1 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14.11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 брашпил МАП422 – 4; 2,4/11/2,5 KW; 460/880/445 об /мин; 6310Z–1 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14.12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шпил МАП421 – 4; 7/5,6 KW; 1400/650 об /мин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14.13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ел. дв. вентилатор - шахта – АОМ31-2Т; 1,5 KW; 2855 об /мин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14.14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вентилатор – МО л/б и д/б - 2бр– АМ52-4М; 6 KW; 1430 об /мин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14.15</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вентилатор  санитарни - 1бр– АОМ22-2; 1,15 KW; 2820 об /мин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14.16</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 вентилатор  МО л/б– АОМ41-2Т; 3,2 KW; </w:t>
            </w:r>
            <w:r w:rsidRPr="00386F29">
              <w:rPr>
                <w:rFonts w:ascii="Arial" w:eastAsia="Times New Roman" w:hAnsi="Arial" w:cs="Arial"/>
                <w:color w:val="auto"/>
                <w:sz w:val="22"/>
                <w:szCs w:val="22"/>
              </w:rPr>
              <w:lastRenderedPageBreak/>
              <w:t>2870 об /мин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14.17</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вентилатор хладилна тип 4АО-80 Р=1.1кW;1230 об/мин – 1бр.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14.18</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 вентилатор – 2бр в кухнята  - АОМ31-2Т; 1,5 KW; 2855 об /ми                                          </w:t>
            </w:r>
            <w:r w:rsidRPr="00386F29">
              <w:rPr>
                <w:rFonts w:ascii="Arial" w:eastAsia="Times New Roman" w:hAnsi="Arial" w:cs="Arial"/>
                <w:b/>
                <w:bCs/>
                <w:color w:val="auto"/>
                <w:sz w:val="22"/>
                <w:szCs w:val="22"/>
              </w:rPr>
              <w:t xml:space="preserve">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14.19</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Хидравлична станция АОМ-31-2 ; 2,2 KW; 2870об/мин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14.20</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Климатик: АМ-22-2 ; 1,1KW; 2850об/мин – 2 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14.21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Рулева: АМ-22-2 ; 1,1KW; 2720об/мин – 1 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6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14.22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Маш работилница: АОМ12-2 ; 0,8KW; 2850об/мин – 1 бр.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14.23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Трансформатори - Профилактика – отваряне капаци, издухване, оглед, притягане шпилки, затваряне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14.23.1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*ТСЗК100/04; 100 kVA; 380/220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14.23.2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*ТСЗК40/04; 40 kVA; 380/220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14,24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При ремонта на вентилаторите да се предвиди напластяване на осите.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Вентилаторните турбини да се балансират динамично</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На всички ел.двигатели да се поставят заземяващи проводници.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28.0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Измерване и актиране съпротивлението на изолацията преди и след ремонта. Разкуплиране, разкрачване от кабелите, демонтаж от място, пренасяне в цеха. След ремонта връщане на кораба, центровка и монтаж на място по обратен ред. Разглобяване, дефектовка лагерни касети, при необходимост престъргване и набивани на втулки, измиване, лакиране, сушене, смяна   лагери, сглобяване.  Лагери от изпълнителя. На всички ел.двигатели да се поставят заземяващи проводници. Предевяване на ЛС и БКР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АВАРИЕН ДИЗЕЛГЕНЕРАТОР (АДГ)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Тип ДГА50М2-9Р, трифазен, изх. Напрежение 400 V;</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Мощност 50 KW, обороти ..750 об/мин.;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Да се пусне в ход и регулират напреженията на празен ход;</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Да се провери в действие под 70 % товар от ефективната му мощност;</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Да се провери в  автоматичен режим.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Да се предяви в действие на БКР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114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15.5</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Демонтаж/монтаж на цилиндрови глави снови гарнитури. Пренасяне в цеха, разглобяване на главите и извършване на хидравлично изпитание, претриване контактните повърхнини на клапаните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5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15.6</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Демонтаж на охладителя от място, пренасяне в цеха, изваряване с химикал и монтаж с нови гарнитури-F=2m2</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КИП и АВТОМАТИКА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5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Проверка и пълен функционален тест на система за пожарна сигнализация Тип RFT.Издаване на сертификат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698"/>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16.2</w:t>
            </w:r>
          </w:p>
        </w:tc>
        <w:tc>
          <w:tcPr>
            <w:tcW w:w="4952" w:type="dxa"/>
            <w:tcBorders>
              <w:top w:val="nil"/>
              <w:left w:val="nil"/>
              <w:bottom w:val="single" w:sz="4" w:space="0" w:color="auto"/>
              <w:right w:val="nil"/>
            </w:tcBorders>
            <w:shd w:val="clear" w:color="auto" w:fill="auto"/>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Двукратен тест на пожарни датчици  преди и след ремонт на станцията включващ и проверка на 155 кабелни линии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16.3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Демонтаж, проверка, освидетелстване  и монтаж на манометри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Демонтаж, проверка, освидетелстване  и монтаж на  дистанционни термометри с капиларни тръби за ДГ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16.5</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Демонтаж, проверка, освидетелстване и монтаж на тахометри и тахогенератори – комплекти за ДГ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638"/>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16.6</w:t>
            </w:r>
          </w:p>
        </w:tc>
        <w:tc>
          <w:tcPr>
            <w:tcW w:w="4952" w:type="dxa"/>
            <w:tcBorders>
              <w:top w:val="nil"/>
              <w:left w:val="nil"/>
              <w:bottom w:val="single" w:sz="4" w:space="0" w:color="auto"/>
              <w:right w:val="nil"/>
            </w:tcBorders>
            <w:shd w:val="clear" w:color="auto" w:fill="auto"/>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 Демонтаж, проверка в лаборатория, освидетелстване  и монтаж обратно</w:t>
            </w:r>
            <w:r w:rsidRPr="00386F29">
              <w:rPr>
                <w:rFonts w:ascii="Arial" w:eastAsia="Times New Roman" w:hAnsi="Arial" w:cs="Arial"/>
                <w:color w:val="auto"/>
                <w:sz w:val="22"/>
                <w:szCs w:val="22"/>
              </w:rPr>
              <w:br/>
              <w:t xml:space="preserve"> на следните измервателни прибори: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16.6.1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*амперметри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16.6.2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*ватмери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16.6.3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*волтмери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16.6.4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*честотомери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16.6.5</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*синхрономери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5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16.7</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Маркиране, демонтаж, проверка и освидетелстване на системи за автоматичен контрол на изолацията с  електронни добавъчни блокове-комплекти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16.8</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Ремонт на системи за автоматичен контрол на изолацията с електронни добавъчни блокове-комплекти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5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16.9</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Маркиране, разкачване, демонтаж, отнасяне в лаборатория, профилактика и по обратен ред монтаж и закачване на генераторни автомати –ГРТ иАРТ</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9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16.10</w:t>
            </w:r>
          </w:p>
        </w:tc>
        <w:tc>
          <w:tcPr>
            <w:tcW w:w="4952" w:type="dxa"/>
            <w:tcBorders>
              <w:top w:val="nil"/>
              <w:left w:val="nil"/>
              <w:bottom w:val="single" w:sz="4" w:space="0" w:color="auto"/>
              <w:right w:val="nil"/>
            </w:tcBorders>
            <w:shd w:val="clear" w:color="auto" w:fill="auto"/>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 Обезточване, почистване със въздух ,измиване с електроклин, подсушаване, притягане на връзки на табла ГРТ,АРТ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5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16.11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Демонтаж, проверка ,настройка и сертифициране на генераторни защити както следва: 100%, 105%, 110%, обратна мощност-4броя на генератор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17</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Брашпил тип БЧ</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17.1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Носови брашпил</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5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17.1.1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*Разкачане на ел.захранването, демонтаж на фундаментните болтове и демонтаж на брашпила от място. След подмяна на фундамента монтаж на място,</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17.1.2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*Демонтаж / монтаж капака на котвеното устройство за дефектация и подмяна на уплътнението</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6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17.1.3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*Спирачки - да се подмени феродо ( нос ляв и десен борд ) 500 х 100 х 15мм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114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17.1.4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*проверка и регулиране лостовата система на спирачките - в момента спирачните челюсти не могат да обхванат барабана (не може да се натегне винта за натягане на челюстите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17.1.5</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*изработване на нови въртоци за лентовите спирачки ф=200 х 20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17.2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Кърмови шпил</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114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17.2.1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*демонтаж на стария, изработване и монтаж на място на предпазен щит на шпила с размери 100 х 3500 мм. Подмяна гумено уплътнение с ново. Ламарина  100 х 3500 х 2 мм и маслоустойчива гума 150 х 3500 х 3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18</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Надстройка и жилищни помещения</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983"/>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18.1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Финестрини жилищни помещения и мостик ( кабини 107, 203, многоцелева лаборатория и биологична лаборатория) - комингси 700 х 500 х 80 мм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18.1.1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*механично почистване от ръжда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18.1.2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*наваряване на ножа на комингса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дм</w:t>
            </w:r>
            <w:r w:rsidRPr="00386F29">
              <w:rPr>
                <w:rFonts w:ascii="Arial" w:eastAsia="Times New Roman" w:hAnsi="Arial" w:cs="Arial"/>
                <w:color w:val="auto"/>
                <w:sz w:val="22"/>
                <w:szCs w:val="22"/>
                <w:vertAlign w:val="superscript"/>
              </w:rPr>
              <w:t>3</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0.1</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18.1.3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*заглаждане на наварените участъци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8"/>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18.1.4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*боядисване на целия комингс две ръце грунд и две ръце боя</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18.2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Илюминатори на жилищни помещения</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*илюминатор ф 340 на кабина 356 - заглушаване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*подмяна илюминатори ф 340 на кабини - баня моторист, салет, кабини 328, 356, 326, 327, 359, 348</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*подмяна илюминатори ф 390 на кабини - салет, кабини 323, 324</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18.3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Комингси на илюминатори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8"/>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18.3.1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Комингси на илюминатори - ф 340 х 80 на кабини  баня моторист, салет, кабини 328, 356, 326, 327, 359, 348</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*механично почистване от ръжда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*наваряване на ножа на комингса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дм3</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0.6</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*заглаждане на наварените участъци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*боядисване на целия комингс две ръце грунд и две ръце боя</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18.3.2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Комингси на илюминатори - ф 390 х 80 на  салет, кабини 321, 323, 324</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*механично почистване от ръжда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*наваряване на ножа на комингса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дм3</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0.3</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*заглаждане на наварените участъци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*боядисване на целия комингс две ръце грунд и две ръце боя</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18.4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Жилищни, служебни и сервизни помещения</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18.4.1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Подмяна на балатум - общо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132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18.4.2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*кабини 203 - 10 м</w:t>
            </w:r>
            <w:r w:rsidRPr="00386F29">
              <w:rPr>
                <w:rFonts w:ascii="Arial" w:eastAsia="Times New Roman" w:hAnsi="Arial" w:cs="Arial"/>
                <w:color w:val="auto"/>
                <w:sz w:val="22"/>
                <w:szCs w:val="22"/>
                <w:vertAlign w:val="superscript"/>
              </w:rPr>
              <w:t xml:space="preserve">2 </w:t>
            </w:r>
            <w:r w:rsidRPr="00386F29">
              <w:rPr>
                <w:rFonts w:ascii="Arial" w:eastAsia="Times New Roman" w:hAnsi="Arial" w:cs="Arial"/>
                <w:color w:val="auto"/>
                <w:sz w:val="22"/>
                <w:szCs w:val="22"/>
              </w:rPr>
              <w:t>, 321 - 5 м</w:t>
            </w:r>
            <w:r w:rsidRPr="00386F29">
              <w:rPr>
                <w:rFonts w:ascii="Arial" w:eastAsia="Times New Roman" w:hAnsi="Arial" w:cs="Arial"/>
                <w:color w:val="auto"/>
                <w:sz w:val="22"/>
                <w:szCs w:val="22"/>
                <w:vertAlign w:val="superscript"/>
              </w:rPr>
              <w:t>2</w:t>
            </w:r>
            <w:r w:rsidRPr="00386F29">
              <w:rPr>
                <w:rFonts w:ascii="Arial" w:eastAsia="Times New Roman" w:hAnsi="Arial" w:cs="Arial"/>
                <w:color w:val="auto"/>
                <w:sz w:val="22"/>
                <w:szCs w:val="22"/>
              </w:rPr>
              <w:t>, 323 - 5 м</w:t>
            </w:r>
            <w:r w:rsidRPr="00386F29">
              <w:rPr>
                <w:rFonts w:ascii="Arial" w:eastAsia="Times New Roman" w:hAnsi="Arial" w:cs="Arial"/>
                <w:color w:val="auto"/>
                <w:sz w:val="22"/>
                <w:szCs w:val="22"/>
                <w:vertAlign w:val="superscript"/>
              </w:rPr>
              <w:t>2</w:t>
            </w:r>
            <w:r w:rsidRPr="00386F29">
              <w:rPr>
                <w:rFonts w:ascii="Arial" w:eastAsia="Times New Roman" w:hAnsi="Arial" w:cs="Arial"/>
                <w:color w:val="auto"/>
                <w:sz w:val="22"/>
                <w:szCs w:val="22"/>
              </w:rPr>
              <w:t>, 324 - 5м</w:t>
            </w:r>
            <w:r w:rsidRPr="00386F29">
              <w:rPr>
                <w:rFonts w:ascii="Arial" w:eastAsia="Times New Roman" w:hAnsi="Arial" w:cs="Arial"/>
                <w:color w:val="auto"/>
                <w:sz w:val="22"/>
                <w:szCs w:val="22"/>
                <w:vertAlign w:val="superscript"/>
              </w:rPr>
              <w:t>2</w:t>
            </w:r>
            <w:r w:rsidRPr="00386F29">
              <w:rPr>
                <w:rFonts w:ascii="Arial" w:eastAsia="Times New Roman" w:hAnsi="Arial" w:cs="Arial"/>
                <w:color w:val="auto"/>
                <w:sz w:val="22"/>
                <w:szCs w:val="22"/>
              </w:rPr>
              <w:t>, 328 - 15 м</w:t>
            </w:r>
            <w:r w:rsidRPr="00386F29">
              <w:rPr>
                <w:rFonts w:ascii="Arial" w:eastAsia="Times New Roman" w:hAnsi="Arial" w:cs="Arial"/>
                <w:color w:val="auto"/>
                <w:sz w:val="22"/>
                <w:szCs w:val="22"/>
                <w:vertAlign w:val="superscript"/>
              </w:rPr>
              <w:t>2</w:t>
            </w:r>
            <w:r w:rsidRPr="00386F29">
              <w:rPr>
                <w:rFonts w:ascii="Arial" w:eastAsia="Times New Roman" w:hAnsi="Arial" w:cs="Arial"/>
                <w:color w:val="auto"/>
                <w:sz w:val="22"/>
                <w:szCs w:val="22"/>
              </w:rPr>
              <w:t>, 333 - 5м</w:t>
            </w:r>
            <w:r w:rsidRPr="00386F29">
              <w:rPr>
                <w:rFonts w:ascii="Arial" w:eastAsia="Times New Roman" w:hAnsi="Arial" w:cs="Arial"/>
                <w:color w:val="auto"/>
                <w:sz w:val="22"/>
                <w:szCs w:val="22"/>
                <w:vertAlign w:val="superscript"/>
              </w:rPr>
              <w:t>2</w:t>
            </w:r>
            <w:r w:rsidRPr="00386F29">
              <w:rPr>
                <w:rFonts w:ascii="Arial" w:eastAsia="Times New Roman" w:hAnsi="Arial" w:cs="Arial"/>
                <w:color w:val="auto"/>
                <w:sz w:val="22"/>
                <w:szCs w:val="22"/>
              </w:rPr>
              <w:t>, 360 - 5м</w:t>
            </w:r>
            <w:r w:rsidRPr="00386F29">
              <w:rPr>
                <w:rFonts w:ascii="Arial" w:eastAsia="Times New Roman" w:hAnsi="Arial" w:cs="Arial"/>
                <w:color w:val="auto"/>
                <w:sz w:val="22"/>
                <w:szCs w:val="22"/>
                <w:vertAlign w:val="superscript"/>
              </w:rPr>
              <w:t>2</w:t>
            </w:r>
            <w:r w:rsidRPr="00386F29">
              <w:rPr>
                <w:rFonts w:ascii="Arial" w:eastAsia="Times New Roman" w:hAnsi="Arial" w:cs="Arial"/>
                <w:color w:val="auto"/>
                <w:sz w:val="22"/>
                <w:szCs w:val="22"/>
              </w:rPr>
              <w:t>, салет - 32м</w:t>
            </w:r>
            <w:r w:rsidRPr="00386F29">
              <w:rPr>
                <w:rFonts w:ascii="Arial" w:eastAsia="Times New Roman" w:hAnsi="Arial" w:cs="Arial"/>
                <w:color w:val="auto"/>
                <w:sz w:val="22"/>
                <w:szCs w:val="22"/>
                <w:vertAlign w:val="superscript"/>
              </w:rPr>
              <w:t>2</w:t>
            </w:r>
            <w:r w:rsidRPr="00386F29">
              <w:rPr>
                <w:rFonts w:ascii="Arial" w:eastAsia="Times New Roman" w:hAnsi="Arial" w:cs="Arial"/>
                <w:color w:val="auto"/>
                <w:sz w:val="22"/>
                <w:szCs w:val="22"/>
              </w:rPr>
              <w:t>, многоцелева лаборатория - 26м</w:t>
            </w:r>
            <w:r w:rsidRPr="00386F29">
              <w:rPr>
                <w:rFonts w:ascii="Arial" w:eastAsia="Times New Roman" w:hAnsi="Arial" w:cs="Arial"/>
                <w:color w:val="auto"/>
                <w:sz w:val="22"/>
                <w:szCs w:val="22"/>
                <w:vertAlign w:val="superscript"/>
              </w:rPr>
              <w:t>2</w:t>
            </w:r>
            <w:r w:rsidRPr="00386F29">
              <w:rPr>
                <w:rFonts w:ascii="Arial" w:eastAsia="Times New Roman" w:hAnsi="Arial" w:cs="Arial"/>
                <w:color w:val="auto"/>
                <w:sz w:val="22"/>
                <w:szCs w:val="22"/>
              </w:rPr>
              <w:t>, биологична лаборатория - 15м</w:t>
            </w:r>
            <w:r w:rsidRPr="00386F29">
              <w:rPr>
                <w:rFonts w:ascii="Arial" w:eastAsia="Times New Roman" w:hAnsi="Arial" w:cs="Arial"/>
                <w:color w:val="auto"/>
                <w:sz w:val="22"/>
                <w:szCs w:val="22"/>
                <w:vertAlign w:val="superscript"/>
              </w:rPr>
              <w:t>2</w:t>
            </w:r>
            <w:r w:rsidRPr="00386F29">
              <w:rPr>
                <w:rFonts w:ascii="Arial" w:eastAsia="Times New Roman" w:hAnsi="Arial" w:cs="Arial"/>
                <w:color w:val="auto"/>
                <w:sz w:val="22"/>
                <w:szCs w:val="22"/>
              </w:rPr>
              <w:t>, коридор салон 407 - 6 м</w:t>
            </w:r>
            <w:r w:rsidRPr="00386F29">
              <w:rPr>
                <w:rFonts w:ascii="Arial" w:eastAsia="Times New Roman" w:hAnsi="Arial" w:cs="Arial"/>
                <w:color w:val="auto"/>
                <w:sz w:val="22"/>
                <w:szCs w:val="22"/>
                <w:vertAlign w:val="superscript"/>
              </w:rPr>
              <w:t>2</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18.4.3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Ремонт циментова замаска - общо</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672"/>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18.4.4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*кабина 321 - 2м</w:t>
            </w:r>
            <w:r w:rsidRPr="00386F29">
              <w:rPr>
                <w:rFonts w:ascii="Arial" w:eastAsia="Times New Roman" w:hAnsi="Arial" w:cs="Arial"/>
                <w:color w:val="auto"/>
                <w:sz w:val="22"/>
                <w:szCs w:val="22"/>
                <w:vertAlign w:val="superscript"/>
              </w:rPr>
              <w:t>2</w:t>
            </w:r>
            <w:r w:rsidRPr="00386F29">
              <w:rPr>
                <w:rFonts w:ascii="Arial" w:eastAsia="Times New Roman" w:hAnsi="Arial" w:cs="Arial"/>
                <w:color w:val="auto"/>
                <w:sz w:val="22"/>
                <w:szCs w:val="22"/>
              </w:rPr>
              <w:t>, салет - 10м</w:t>
            </w:r>
            <w:r w:rsidRPr="00386F29">
              <w:rPr>
                <w:rFonts w:ascii="Arial" w:eastAsia="Times New Roman" w:hAnsi="Arial" w:cs="Arial"/>
                <w:color w:val="auto"/>
                <w:sz w:val="22"/>
                <w:szCs w:val="22"/>
                <w:vertAlign w:val="superscript"/>
              </w:rPr>
              <w:t>2</w:t>
            </w:r>
            <w:r w:rsidRPr="00386F29">
              <w:rPr>
                <w:rFonts w:ascii="Arial" w:eastAsia="Times New Roman" w:hAnsi="Arial" w:cs="Arial"/>
                <w:color w:val="auto"/>
                <w:sz w:val="22"/>
                <w:szCs w:val="22"/>
              </w:rPr>
              <w:t>, авариен изход димоход - 3м</w:t>
            </w:r>
            <w:r w:rsidRPr="00386F29">
              <w:rPr>
                <w:rFonts w:ascii="Arial" w:eastAsia="Times New Roman" w:hAnsi="Arial" w:cs="Arial"/>
                <w:color w:val="auto"/>
                <w:sz w:val="22"/>
                <w:szCs w:val="22"/>
                <w:vertAlign w:val="superscript"/>
              </w:rPr>
              <w:t>2</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8"/>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18.4.5</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Подмяна мивки устойчиви на химикали с размер 450 х 400 х 210 в многоцелева лаборатория</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61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18.4.6</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Подмяна сифони устойчиви на химикали  в многоцелева лаборатория и в биологична лаборатория</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18.4.7</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Демонтаж/монтаж на тоалетна чиния със задно оттичане с повдигане на нивото със 100 мм в баня 212</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18.4.8</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Демонтаж/монтаж стенна тоалетна чиния в баня 349</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18.4.9</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Ремонт прагове с циментова замаска 600 х 150 х 50 в баня 325/332</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18.4.10</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Подмяна теракота в баня 358 - 2 м</w:t>
            </w:r>
            <w:r w:rsidRPr="00386F29">
              <w:rPr>
                <w:rFonts w:ascii="Arial" w:eastAsia="Times New Roman" w:hAnsi="Arial" w:cs="Arial"/>
                <w:color w:val="auto"/>
                <w:sz w:val="22"/>
                <w:szCs w:val="22"/>
                <w:vertAlign w:val="superscript"/>
              </w:rPr>
              <w:t>2</w:t>
            </w:r>
            <w:r w:rsidRPr="00386F29">
              <w:rPr>
                <w:rFonts w:ascii="Arial" w:eastAsia="Times New Roman" w:hAnsi="Arial" w:cs="Arial"/>
                <w:color w:val="auto"/>
                <w:sz w:val="22"/>
                <w:szCs w:val="22"/>
              </w:rPr>
              <w:t xml:space="preserve"> и кухня - 1 м</w:t>
            </w:r>
            <w:r w:rsidRPr="00386F29">
              <w:rPr>
                <w:rFonts w:ascii="Arial" w:eastAsia="Times New Roman" w:hAnsi="Arial" w:cs="Arial"/>
                <w:color w:val="auto"/>
                <w:sz w:val="22"/>
                <w:szCs w:val="22"/>
                <w:vertAlign w:val="superscript"/>
              </w:rPr>
              <w:t>2</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5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18.4.11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Изработване на подвижна метална решетка ( форма пресечен конус ) с капак за подов шпигат в кухня с размери - ф 200 х 100 х 100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b/>
                <w:bCs/>
                <w:color w:val="auto"/>
              </w:rPr>
            </w:pPr>
            <w:r w:rsidRPr="00386F29">
              <w:rPr>
                <w:rFonts w:ascii="Arial" w:eastAsia="Times New Roman" w:hAnsi="Arial" w:cs="Arial"/>
                <w:b/>
                <w:bCs/>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b/>
                <w:bCs/>
                <w:color w:val="auto"/>
              </w:rPr>
            </w:pPr>
            <w:r w:rsidRPr="00386F29">
              <w:rPr>
                <w:rFonts w:ascii="Arial" w:eastAsia="Times New Roman" w:hAnsi="Arial" w:cs="Arial"/>
                <w:b/>
                <w:bCs/>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19</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Радио оборудване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19.1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АИС транспондер FURUNO FA-100 - вътрешна батерия за подмяна. Доставка изпълнителя</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19.2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Радио буй КОСПАС  JOTRON Tron 40S,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*батерия за подмяна. Доставка изпълнителя</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*5-годишен тест (SBM-test)</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5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19.3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Терминал за данни на спътникова станция Inmarsat C,  Thrane TT-3606 с повредено Флопи-дисково устройство. Ново доставено от изпълнителя</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672"/>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19.4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Преглед на радио-обзавеждането (GMDSS radio survey, zone A2 ) с издаване на cсертификати за EPIRB,SART,AIS,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4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САНТИНИ В МАШИННОТО ОТДЕЛЕНИЕ – площ 210 м</w:t>
            </w:r>
            <w:r w:rsidRPr="00386F29">
              <w:rPr>
                <w:rFonts w:ascii="Arial" w:eastAsia="Times New Roman" w:hAnsi="Arial" w:cs="Arial"/>
                <w:b/>
                <w:bCs/>
                <w:color w:val="auto"/>
                <w:sz w:val="22"/>
                <w:szCs w:val="22"/>
                <w:vertAlign w:val="superscript"/>
              </w:rPr>
              <w:t>2</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85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Да се почистят ,обезмаслят и подсушат сантините в машинното отделение подходящо за огневи работи в началото и  в края на ремонта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20.2</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Да се изхвърлят утайки и налеп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3</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2.5</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20.3</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Демонтаж и монтаж на плитове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20.4</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Осушителни кладенци за сантините – 4 бр.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3</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20.5</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*Да се изхвърлят утайки около 0,5 м</w:t>
            </w:r>
            <w:r w:rsidRPr="00386F29">
              <w:rPr>
                <w:rFonts w:ascii="Arial" w:eastAsia="Times New Roman" w:hAnsi="Arial" w:cs="Arial"/>
                <w:color w:val="auto"/>
                <w:sz w:val="22"/>
                <w:szCs w:val="22"/>
                <w:vertAlign w:val="superscript"/>
              </w:rPr>
              <w:t>3</w:t>
            </w:r>
            <w:r w:rsidRPr="00386F29">
              <w:rPr>
                <w:rFonts w:ascii="Arial" w:eastAsia="Times New Roman" w:hAnsi="Arial" w:cs="Arial"/>
                <w:color w:val="auto"/>
                <w:sz w:val="22"/>
                <w:szCs w:val="22"/>
              </w:rPr>
              <w:t>;</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3</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0.5</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20.6</w:t>
            </w:r>
          </w:p>
        </w:tc>
        <w:tc>
          <w:tcPr>
            <w:tcW w:w="4952" w:type="dxa"/>
            <w:tcBorders>
              <w:top w:val="nil"/>
              <w:left w:val="nil"/>
              <w:bottom w:val="single" w:sz="4" w:space="0" w:color="auto"/>
              <w:right w:val="nil"/>
            </w:tcBorders>
            <w:shd w:val="clear" w:color="auto" w:fill="auto"/>
            <w:noWrap/>
            <w:vAlign w:val="center"/>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*Да се почистят и подсушат;</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20.7</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*Да се предявят на личния състав</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nil"/>
              <w:bottom w:val="nil"/>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p>
        </w:tc>
        <w:tc>
          <w:tcPr>
            <w:tcW w:w="4952" w:type="dxa"/>
            <w:tcBorders>
              <w:top w:val="nil"/>
              <w:left w:val="nil"/>
              <w:bottom w:val="nil"/>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21</w:t>
            </w:r>
          </w:p>
        </w:tc>
        <w:tc>
          <w:tcPr>
            <w:tcW w:w="4952" w:type="dxa"/>
            <w:tcBorders>
              <w:top w:val="single" w:sz="4" w:space="0" w:color="auto"/>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Подмяна метал</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I.</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Профилактика на вентилационни глави(автоматични) по горна палуба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и палуба бак</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Отваряне, почистване, дефектация</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w:t>
            </w:r>
          </w:p>
        </w:tc>
        <w:tc>
          <w:tcPr>
            <w:tcW w:w="4952" w:type="dxa"/>
            <w:tcBorders>
              <w:top w:val="nil"/>
              <w:left w:val="nil"/>
              <w:bottom w:val="single" w:sz="4" w:space="0" w:color="auto"/>
              <w:right w:val="nil"/>
            </w:tcBorders>
            <w:shd w:val="clear" w:color="000000" w:fill="FFFFFF"/>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При необходимост подмяна дефектни елементи от клапанната с-ма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b/>
                <w:bCs/>
                <w:color w:val="auto"/>
              </w:rPr>
            </w:pPr>
            <w:r w:rsidRPr="00386F29">
              <w:rPr>
                <w:rFonts w:ascii="Arial" w:eastAsia="Times New Roman" w:hAnsi="Arial" w:cs="Arial"/>
                <w:b/>
                <w:bCs/>
                <w:color w:val="auto"/>
                <w:sz w:val="22"/>
                <w:szCs w:val="22"/>
              </w:rPr>
              <w:t> </w:t>
            </w:r>
          </w:p>
        </w:tc>
        <w:tc>
          <w:tcPr>
            <w:tcW w:w="4952" w:type="dxa"/>
            <w:tcBorders>
              <w:top w:val="nil"/>
              <w:left w:val="nil"/>
              <w:bottom w:val="single" w:sz="4" w:space="0" w:color="auto"/>
              <w:right w:val="nil"/>
            </w:tcBorders>
            <w:shd w:val="clear" w:color="000000" w:fill="FFFFFF"/>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(топка, клапа, упл. пръстен , мрежа и др.). Предявяване на ЛС</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1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w:t>
            </w:r>
          </w:p>
        </w:tc>
        <w:tc>
          <w:tcPr>
            <w:tcW w:w="4952" w:type="dxa"/>
            <w:tcBorders>
              <w:top w:val="nil"/>
              <w:left w:val="nil"/>
              <w:bottom w:val="single" w:sz="4" w:space="0" w:color="auto"/>
              <w:right w:val="nil"/>
            </w:tcBorders>
            <w:shd w:val="clear" w:color="000000" w:fill="FFFFFF"/>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Подмяна на съответните глави с нови при необходимост:</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Подмяна на дефектни автоматични глави с нови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   тип В2 (Ø400)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   тип В3 (Ø300)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   тип D2 (Ø300)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Подмяна на тръби към вентилационни глави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   Ø60, Н600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   Ø65, Н700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   Ø70, Н400, 2 бр. фланци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   Ø90, Н600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   Ø110, Н830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   Ø160, Н850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b/>
                <w:bCs/>
                <w:color w:val="auto"/>
              </w:rPr>
            </w:pPr>
            <w:r w:rsidRPr="00386F29">
              <w:rPr>
                <w:rFonts w:ascii="Arial" w:eastAsia="Times New Roman" w:hAnsi="Arial" w:cs="Arial"/>
                <w:b/>
                <w:bCs/>
                <w:color w:val="auto"/>
                <w:sz w:val="22"/>
                <w:szCs w:val="22"/>
              </w:rPr>
              <w:t>II.</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Палуба мостик</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lastRenderedPageBreak/>
              <w:t>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Изработване и монтаж метална стойка EPIRB – по образец на ЛБ</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Подмяна вентилационни глави, тип В3</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Ремонт вент. глава В2</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Ремонт вент. глава В3</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Ремонт фундаменти за спасителни плотове - винкел L 50х50х5, 6.0 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Крила на мостик ЛБ и ДБ – подмяна окантваща тръба, долна част Ø35</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5)</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Подмяна заслон - етернитови плоскости на крила мостик 3000х1600х2</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9.6</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Етернитовите плоскости са на азбестова основа и не са подходящи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nil"/>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Предлагаме битумни плоскости „Ондулин“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9.6</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6)</w:t>
            </w:r>
          </w:p>
        </w:tc>
        <w:tc>
          <w:tcPr>
            <w:tcW w:w="4952" w:type="dxa"/>
            <w:tcBorders>
              <w:top w:val="single" w:sz="4" w:space="0" w:color="auto"/>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Димоход АДГ </w:t>
            </w:r>
          </w:p>
        </w:tc>
        <w:tc>
          <w:tcPr>
            <w:tcW w:w="1077"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*подмяна димоходна тръба ф = 200 мм</w:t>
            </w:r>
          </w:p>
        </w:tc>
        <w:tc>
          <w:tcPr>
            <w:tcW w:w="1077"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м.л</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7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*демонтаж и подмяна на изолация на димоходна тръба</w:t>
            </w:r>
          </w:p>
        </w:tc>
        <w:tc>
          <w:tcPr>
            <w:tcW w:w="1077"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III.</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Горна палуба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по Надстройка главна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Подмяна вентилационни глави (тип В)</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   Ø250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   Ø400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Укрепване кабели по огледало надстройка с П-образен крепеж</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Подм. укрепване стойки за стоянъчни прожектори П-профил 60х30х6</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Подмяна скоби тръби и кабели по надстройка Ø20.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5)</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Ремонт 2 бр врати водоплътни – подмяна по 1.5 м шина уллътняваща.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Работа за достъп: разкриване и възстановяване на изолация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(частично) в местата за огнева работа.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места</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43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Подмяна ватервейси над врати L25x25х3 – 1200 мм – 2 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2.4</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6)</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Подмяна ватервейси по правоъгълни финистрини L25x25х3 - 2 х 700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Работа за достъп: разкриване и възстановяване на изолация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(частично) в местата за огнева работа.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места</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7)</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Кръгли финистрини - подмяна ватервейс - L25x25х3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    18 бр. х 700 мм ДБ</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12.6</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    10 бр. х 700 мм ЛБ</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lastRenderedPageBreak/>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Работа за достъп: разкриване и възстановяване на изолация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(частично) в местата за огнева работа.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места</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18.0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8)</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Ремонт вентилационен отвор 300х300 х 8– частична подмяна шина уплътняваща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кг</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По надстройки димоходи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9)</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ЛБ – дублиране долна част ивица 10300х150х6.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10.3</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Работа за достъп. Демонтаж изолация.Възстановяване изолацията след ремонта.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10)</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ДБ – дублиране частично 850х150х6</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0.9</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94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Почистване помещение СО</w:t>
            </w:r>
            <w:r w:rsidRPr="00386F29">
              <w:rPr>
                <w:rFonts w:ascii="Arial" w:eastAsia="Times New Roman" w:hAnsi="Arial" w:cs="Arial"/>
                <w:color w:val="auto"/>
                <w:sz w:val="22"/>
                <w:szCs w:val="22"/>
                <w:vertAlign w:val="subscript"/>
              </w:rPr>
              <w:t>2</w:t>
            </w:r>
            <w:r w:rsidRPr="00386F29">
              <w:rPr>
                <w:rFonts w:ascii="Arial" w:eastAsia="Times New Roman" w:hAnsi="Arial" w:cs="Arial"/>
                <w:color w:val="auto"/>
                <w:sz w:val="22"/>
                <w:szCs w:val="22"/>
              </w:rPr>
              <w:t>. Полагане изолация на пода ( еластична ) 1 слой фибран за под (или аналог), между 2 слоя изопласт( или аналог).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11)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Разпробиване и възстановяване на 30 бр болта (или шпилки с гайки) по капак на димохода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12)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Подмяна решетка ламелна от метал – за вентилационен отвор димоход ДБ 300х600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по Кран товарен ЛБ на р-ро 72</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7)</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Изработване леерно заграждение площадка оператор.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Материал Ø 25 – обща дължина 20.0 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61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8)</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Монтиране навес и частичен заслон от битумни плоскости - 3 м</w:t>
            </w:r>
            <w:r w:rsidRPr="00386F29">
              <w:rPr>
                <w:rFonts w:ascii="Arial" w:eastAsia="Times New Roman" w:hAnsi="Arial" w:cs="Arial"/>
                <w:color w:val="auto"/>
                <w:sz w:val="22"/>
                <w:szCs w:val="22"/>
                <w:vertAlign w:val="superscript"/>
              </w:rPr>
              <w:t>2</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сума</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по Хидравлична лебедка ДБ (кърма) 72 – 75 ребо</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9)</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Ремонт фундаментна рама с подмяна профил - 100х100х5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материал стомана – общо 4 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сума</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61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10)</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Изработване защитен кожух от ламарина за задвижваща верига б=1 мм, S=1,5 m</w:t>
            </w:r>
            <w:r w:rsidRPr="00386F29">
              <w:rPr>
                <w:rFonts w:ascii="Arial" w:eastAsia="Times New Roman" w:hAnsi="Arial" w:cs="Arial"/>
                <w:color w:val="auto"/>
                <w:sz w:val="22"/>
                <w:szCs w:val="22"/>
                <w:vertAlign w:val="superscript"/>
              </w:rPr>
              <w:t>2</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kg</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61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11)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Изработване защитен кожух от ламарина ел изключвател б=1 мм, S=1,5 m</w:t>
            </w:r>
            <w:r w:rsidRPr="00386F29">
              <w:rPr>
                <w:rFonts w:ascii="Arial" w:eastAsia="Times New Roman" w:hAnsi="Arial" w:cs="Arial"/>
                <w:color w:val="auto"/>
                <w:sz w:val="22"/>
                <w:szCs w:val="22"/>
                <w:vertAlign w:val="superscript"/>
              </w:rPr>
              <w:t>2</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kg</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12)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Заслон контролер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каркаси L50x50x5 – 40.0 м и укрепване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кг</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208.0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ламарина рифелна за плитове – 10м</w:t>
            </w:r>
            <w:r w:rsidRPr="00386F29">
              <w:rPr>
                <w:rFonts w:ascii="Arial" w:eastAsia="Times New Roman" w:hAnsi="Arial" w:cs="Arial"/>
                <w:color w:val="auto"/>
                <w:sz w:val="22"/>
                <w:szCs w:val="22"/>
                <w:vertAlign w:val="superscript"/>
              </w:rPr>
              <w:t>2</w:t>
            </w:r>
            <w:r w:rsidRPr="00386F29">
              <w:rPr>
                <w:rFonts w:ascii="Arial" w:eastAsia="Times New Roman" w:hAnsi="Arial" w:cs="Arial"/>
                <w:color w:val="auto"/>
                <w:sz w:val="22"/>
                <w:szCs w:val="22"/>
              </w:rPr>
              <w:t xml:space="preserve"> / 4.0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кг</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320.0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ламарина за оформяне заслон – 10м</w:t>
            </w:r>
            <w:r w:rsidRPr="00386F29">
              <w:rPr>
                <w:rFonts w:ascii="Arial" w:eastAsia="Times New Roman" w:hAnsi="Arial" w:cs="Arial"/>
                <w:color w:val="auto"/>
                <w:sz w:val="22"/>
                <w:szCs w:val="22"/>
                <w:vertAlign w:val="superscript"/>
              </w:rPr>
              <w:t>2</w:t>
            </w:r>
            <w:r w:rsidRPr="00386F29">
              <w:rPr>
                <w:rFonts w:ascii="Arial" w:eastAsia="Times New Roman" w:hAnsi="Arial" w:cs="Arial"/>
                <w:color w:val="auto"/>
                <w:sz w:val="22"/>
                <w:szCs w:val="22"/>
              </w:rPr>
              <w:t xml:space="preserve"> / 2.0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кг</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покрив от битумни плоскости - 6 м</w:t>
            </w:r>
            <w:r w:rsidRPr="00386F29">
              <w:rPr>
                <w:rFonts w:ascii="Arial" w:eastAsia="Times New Roman" w:hAnsi="Arial" w:cs="Arial"/>
                <w:color w:val="auto"/>
                <w:sz w:val="22"/>
                <w:szCs w:val="22"/>
                <w:vertAlign w:val="superscript"/>
              </w:rPr>
              <w:t>2</w:t>
            </w:r>
            <w:r w:rsidRPr="00386F29">
              <w:rPr>
                <w:rFonts w:ascii="Arial" w:eastAsia="Times New Roman" w:hAnsi="Arial" w:cs="Arial"/>
                <w:color w:val="auto"/>
                <w:sz w:val="22"/>
                <w:szCs w:val="22"/>
              </w:rPr>
              <w:t xml:space="preserve"> / 2.0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по Хидравлична лебедка ДБ (нос) 18 – 21 ребо</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lastRenderedPageBreak/>
              <w:t>13)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Ремонт фундаментна рама с подмяна профил - 100х100х5 материал стомана - ощо 10 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кг</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61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14)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Изработване защитни кожуси от ламарина за задвижваща верига, б=1 мм, S=1,5 m</w:t>
            </w:r>
            <w:r w:rsidRPr="00386F29">
              <w:rPr>
                <w:rFonts w:ascii="Arial" w:eastAsia="Times New Roman" w:hAnsi="Arial" w:cs="Arial"/>
                <w:color w:val="auto"/>
                <w:sz w:val="22"/>
                <w:szCs w:val="22"/>
                <w:vertAlign w:val="superscript"/>
              </w:rPr>
              <w:t>2</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кг</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изключвател и контролер – 4 бр. б=1 мм, S=1,5 m</w:t>
            </w:r>
            <w:r w:rsidRPr="00386F29">
              <w:rPr>
                <w:rFonts w:ascii="Arial" w:eastAsia="Times New Roman" w:hAnsi="Arial" w:cs="Arial"/>
                <w:color w:val="auto"/>
                <w:sz w:val="22"/>
                <w:szCs w:val="22"/>
                <w:vertAlign w:val="superscript"/>
              </w:rPr>
              <w:t>2</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кг</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48.0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42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Подмяна кутия контролер – по образец. б=1 мм, S=1,5 m</w:t>
            </w:r>
            <w:r w:rsidRPr="00386F29">
              <w:rPr>
                <w:rFonts w:ascii="Arial" w:eastAsia="Times New Roman" w:hAnsi="Arial" w:cs="Arial"/>
                <w:color w:val="auto"/>
                <w:sz w:val="22"/>
                <w:szCs w:val="22"/>
                <w:vertAlign w:val="superscript"/>
              </w:rPr>
              <w:t>2</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кг</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15)</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Подмяна защитна тръба кабел 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16)</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Подмяна фундамент контролер – материал L50x50x6 – 4.0м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IV.</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Фалшборд</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Подмяна шина по фалшборд, 65х5 – 12 м ЛБ и 12 м ДБ</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61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Възстановяване обшивка фалшборд ДБ в район на платформа 1 м</w:t>
            </w:r>
            <w:r w:rsidRPr="00386F29">
              <w:rPr>
                <w:rFonts w:ascii="Arial" w:eastAsia="Times New Roman" w:hAnsi="Arial" w:cs="Arial"/>
                <w:color w:val="auto"/>
                <w:sz w:val="22"/>
                <w:szCs w:val="22"/>
                <w:vertAlign w:val="superscript"/>
              </w:rPr>
              <w:t>2</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кг</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Ремонт по контрафорси – материал стомана; δ-6.0мм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   Горна част - р-ро 64 ЛБ</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   Долна част - р-ро 87, 85, 81 и 61 ЛБ, р-ро 81 и 80 ДБ</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Леери по горна палуба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Тръбни контрафорси – подмяна долна част по маркировка Ø 40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16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V.</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Палуба бак</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6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1)</w:t>
            </w:r>
          </w:p>
        </w:tc>
        <w:tc>
          <w:tcPr>
            <w:tcW w:w="4952" w:type="dxa"/>
            <w:tcBorders>
              <w:top w:val="nil"/>
              <w:left w:val="nil"/>
              <w:bottom w:val="single" w:sz="4" w:space="0" w:color="auto"/>
              <w:right w:val="nil"/>
            </w:tcBorders>
            <w:shd w:val="clear" w:color="000000" w:fill="FFFFFF"/>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Подмяна носова мачта котвен знак - тр. Ø40; L2800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Укрепващи кници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Ремонт комингс магазия въжета, материал стомана 1500х100х8</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Подмяна фундамент контролер L50x50x6 – 4.0м.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Брашпил – демонтаж/монтаж, подмяна фундамент</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49"/>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материал стомана δ – 10.0мм: G- 96 кг – страници и кници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кг</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96.0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материал стомана δ – 12.0мм: G- 150 кг – фланж</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кг</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5)</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Трапове към палуба полубак – подмяна степенки от рифелна ламарина 600х260х5 мм/фл.30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кг</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67.0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VI.</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Виюшки за въжета – 2 бр ремонт:</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Ремонт 1 бр лентова спирачка на виюшка бак</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   Подмяна страничен диск Ø 600х6</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   Ремонт полутръбна спирачка виюшка ДБ кърма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lastRenderedPageBreak/>
              <w:t>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   Подмяна страничен диск Ø 600х6</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5)</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Изработване по образец 1 бр. виюшка за въжета. Ø500 на барабана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Монтаж на фундамент от винкелна конструкция ДБ.</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кг</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96.0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VII.</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Обшивка дъно</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Подмяна скулови лист в района на ребра 52 – 56 ЛБ и ДБ, Т10 мм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кг</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1200.0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9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Подмяна частично на преграда на ребро 52 – ДБ, Т8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кг</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128.0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Подмяна 4 бр усилващи ребра по преграда на ребро 52 ДБ</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Подмяна бордови ребра 53, 54 и 55 ЛБ и ДБ</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Профил булб 120х7 – L-15.0 м; G- 124 кг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9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Подмяна 6 броя долни кници на ребра 53, 54 и 55 ЛБ и ДБ</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15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VIII.</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Танк / кофердам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Разположение – под охладители CL – ЛБ</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Изработване на нов танк и монтаж на мястото на стария</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Работа за достъп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 демонтаж/монтаж охладители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демонтаж/монтаж помпи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98"/>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демонтаж/монтаж тръбопроводи към помпи и охладители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к-та</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демонтаж/монтаж КИП</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к-та</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18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21.11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Подмяна метал</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Обшивка дъно и бордове . δ-10,0 mm (при необходимост)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кг</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Бордови набор - булбов профил - 120x7; G=10 kg.</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кг</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Кници укрепващи - 2 бр. δ-10,0; G=10 kg.</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6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21.12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b/>
                <w:bCs/>
                <w:color w:val="auto"/>
              </w:rPr>
            </w:pPr>
            <w:r w:rsidRPr="00386F29">
              <w:rPr>
                <w:rFonts w:ascii="Arial" w:eastAsia="Times New Roman" w:hAnsi="Arial" w:cs="Arial"/>
                <w:b/>
                <w:bCs/>
                <w:color w:val="auto"/>
                <w:sz w:val="22"/>
                <w:szCs w:val="22"/>
              </w:rPr>
              <w:t>Работа за достъп по подмяна ребра в машинно отделение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Подмяна тръбопровод в района на пожарни помпи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   - Ø90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   - Ø76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   - Ø60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   - фланци Ø140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   - фланци Ø180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   - колена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lastRenderedPageBreak/>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Подмяна тръбопровод в района на охлаждащи помпи на ГД</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   - Ø190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   - Ø80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2.5</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   - Ø56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   - фланци Ø200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   - фланци Ø180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   - фланци Ø140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   - колена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Подмяна тръбопровод в района на баластни помпи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   - Ø110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   - Ø96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   - колена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b/>
                <w:bCs/>
                <w:color w:val="auto"/>
                <w:sz w:val="22"/>
                <w:szCs w:val="22"/>
              </w:rPr>
              <w:t>Забележка:</w:t>
            </w:r>
            <w:r w:rsidRPr="00386F29">
              <w:rPr>
                <w:rFonts w:ascii="Arial" w:eastAsia="Times New Roman" w:hAnsi="Arial" w:cs="Arial"/>
                <w:color w:val="auto"/>
                <w:sz w:val="22"/>
                <w:szCs w:val="22"/>
              </w:rPr>
              <w:t xml:space="preserve"> Тръбопроводите да са горещо поцинковане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5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Д-ж на стария, израборване и м-ж на нов фундамент на пожарни 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охлаждаща помпи;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nil"/>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   - ламарина S=6 m2 x б=10 мм</w:t>
            </w:r>
          </w:p>
        </w:tc>
        <w:tc>
          <w:tcPr>
            <w:tcW w:w="1077"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кг</w:t>
            </w:r>
          </w:p>
        </w:tc>
        <w:tc>
          <w:tcPr>
            <w:tcW w:w="936" w:type="dxa"/>
            <w:tcBorders>
              <w:top w:val="nil"/>
              <w:left w:val="nil"/>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480.0</w:t>
            </w:r>
          </w:p>
        </w:tc>
        <w:tc>
          <w:tcPr>
            <w:tcW w:w="1018" w:type="dxa"/>
            <w:tcBorders>
              <w:top w:val="nil"/>
              <w:left w:val="nil"/>
              <w:bottom w:val="nil"/>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nil"/>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single" w:sz="4" w:space="0" w:color="auto"/>
              <w:left w:val="nil"/>
              <w:bottom w:val="single" w:sz="4" w:space="0" w:color="auto"/>
              <w:right w:val="single" w:sz="4" w:space="0" w:color="auto"/>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xml:space="preserve">   - винкел 80 х 80 х 10 мм – 30 м.л.</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кг</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300.0</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nil"/>
              <w:bottom w:val="nil"/>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p>
        </w:tc>
        <w:tc>
          <w:tcPr>
            <w:tcW w:w="4952" w:type="dxa"/>
            <w:tcBorders>
              <w:top w:val="nil"/>
              <w:left w:val="nil"/>
              <w:bottom w:val="nil"/>
              <w:right w:val="nil"/>
            </w:tcBorders>
            <w:shd w:val="clear" w:color="000000" w:fill="FFFFFF"/>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nil"/>
              <w:bottom w:val="nil"/>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p>
        </w:tc>
        <w:tc>
          <w:tcPr>
            <w:tcW w:w="936" w:type="dxa"/>
            <w:tcBorders>
              <w:top w:val="nil"/>
              <w:left w:val="nil"/>
              <w:bottom w:val="nil"/>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p>
        </w:tc>
        <w:tc>
          <w:tcPr>
            <w:tcW w:w="1018" w:type="dxa"/>
            <w:tcBorders>
              <w:top w:val="nil"/>
              <w:left w:val="nil"/>
              <w:bottom w:val="nil"/>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p>
        </w:tc>
        <w:tc>
          <w:tcPr>
            <w:tcW w:w="755" w:type="dxa"/>
            <w:tcBorders>
              <w:top w:val="nil"/>
              <w:left w:val="nil"/>
              <w:bottom w:val="nil"/>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p>
        </w:tc>
      </w:tr>
      <w:tr w:rsidR="00386F29" w:rsidRPr="00386F29" w:rsidTr="0085371F">
        <w:trPr>
          <w:trHeight w:val="315"/>
        </w:trPr>
        <w:tc>
          <w:tcPr>
            <w:tcW w:w="875" w:type="dxa"/>
            <w:tcBorders>
              <w:top w:val="nil"/>
              <w:left w:val="nil"/>
              <w:bottom w:val="nil"/>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p>
        </w:tc>
        <w:tc>
          <w:tcPr>
            <w:tcW w:w="6029" w:type="dxa"/>
            <w:gridSpan w:val="2"/>
            <w:tcBorders>
              <w:top w:val="nil"/>
              <w:left w:val="nil"/>
              <w:bottom w:val="nil"/>
              <w:right w:val="nil"/>
            </w:tcBorders>
            <w:shd w:val="clear" w:color="auto" w:fill="auto"/>
            <w:noWrap/>
            <w:vAlign w:val="center"/>
          </w:tcPr>
          <w:p w:rsidR="00386F29" w:rsidRPr="00386F29" w:rsidRDefault="00386F29" w:rsidP="00386F29">
            <w:pPr>
              <w:widowControl/>
              <w:rPr>
                <w:rFonts w:ascii="Times New Roman" w:eastAsia="Times New Roman" w:hAnsi="Times New Roman" w:cs="Times New Roman"/>
              </w:rPr>
            </w:pPr>
          </w:p>
        </w:tc>
        <w:tc>
          <w:tcPr>
            <w:tcW w:w="936" w:type="dxa"/>
            <w:tcBorders>
              <w:top w:val="nil"/>
              <w:left w:val="nil"/>
              <w:bottom w:val="nil"/>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p>
        </w:tc>
        <w:tc>
          <w:tcPr>
            <w:tcW w:w="1018" w:type="dxa"/>
            <w:tcBorders>
              <w:top w:val="nil"/>
              <w:left w:val="nil"/>
              <w:bottom w:val="nil"/>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p>
        </w:tc>
        <w:tc>
          <w:tcPr>
            <w:tcW w:w="755" w:type="dxa"/>
            <w:tcBorders>
              <w:top w:val="nil"/>
              <w:left w:val="nil"/>
              <w:bottom w:val="nil"/>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p>
        </w:tc>
      </w:tr>
      <w:tr w:rsidR="00386F29" w:rsidRPr="00386F29" w:rsidTr="0085371F">
        <w:trPr>
          <w:trHeight w:val="285"/>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single" w:sz="4" w:space="0" w:color="auto"/>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r w:rsidR="00273F1A">
              <w:rPr>
                <w:rFonts w:ascii="Arial" w:eastAsia="Times New Roman" w:hAnsi="Arial" w:cs="Arial"/>
                <w:color w:val="auto"/>
                <w:sz w:val="22"/>
                <w:szCs w:val="22"/>
              </w:rPr>
              <w:t>ДОСТАВКИ</w:t>
            </w:r>
          </w:p>
        </w:tc>
        <w:tc>
          <w:tcPr>
            <w:tcW w:w="1077" w:type="dxa"/>
            <w:tcBorders>
              <w:top w:val="nil"/>
              <w:left w:val="nil"/>
              <w:bottom w:val="nil"/>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p>
        </w:tc>
        <w:tc>
          <w:tcPr>
            <w:tcW w:w="936" w:type="dxa"/>
            <w:tcBorders>
              <w:top w:val="nil"/>
              <w:left w:val="nil"/>
              <w:bottom w:val="nil"/>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p>
        </w:tc>
        <w:tc>
          <w:tcPr>
            <w:tcW w:w="1018" w:type="dxa"/>
            <w:tcBorders>
              <w:top w:val="nil"/>
              <w:left w:val="nil"/>
              <w:bottom w:val="nil"/>
              <w:right w:val="nil"/>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p>
        </w:tc>
        <w:tc>
          <w:tcPr>
            <w:tcW w:w="755" w:type="dxa"/>
            <w:tcBorders>
              <w:top w:val="nil"/>
              <w:left w:val="nil"/>
              <w:bottom w:val="nil"/>
              <w:right w:val="nil"/>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Доставка на илюминатори</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Диаметър на просвета Ø390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Диаметър на просвета Ø340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Доставка на уплътнения</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Капаци за люкове на товарни помещения - 40 мм х 30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Щормови врати и люкови закрития - 30 мм х 20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Капаци за вентилационни шахти - 20 мм х 20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Финестрини и илюминатори - 10 мм х 10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Верига/синджир (звено: деб.4-5мм^=40мм)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Бояджийски валяци 10 см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Бояджийски валяци широки 15 см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Дискове за метал Ф=125 мм и дебелина 1 - 2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Дръжки за валяци с дължина 500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6</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Карабини големи 10см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Карабини средни 8см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Карабини малки 6см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9</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Катинари - големи "Метал"</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Катинари - малки "Метал"</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Катинари - средни "Метал"</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Ленти ножовки за метал</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Лепило „Прома" х 0,650 кг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кутии</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Маски за запрашена среда х 25 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кутии</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Очила предпазни пластмасови за запрашена среда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Ролки за бояджийски валяци 10 см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17</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Плетени ръкавици 5 пръста с едностранна латексова промазка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чфт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18</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Свредла за метал Полски.- комплект</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19</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Силикон акрилен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Силикон санитарен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Син спирт х 1л.</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бут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Скрапки, Г-образни, L=300mm B=30mm H=5mm.</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Спрей за ръжда WD - 40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Телескоп за боядисване 3 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25</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Телескоп за боядисване 5 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26</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Трион за дърво.с дължина 60 см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27</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Четки бояджийски с къса дръжка широки 1 см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28</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Четки бояджийски с къса дръжка широки 5 см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29</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Четки бояджийски с къса дръжка широки 12 см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Четки бояджийски тип лула широки 5 см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Четки за почистване с мек косъм и дълги дръжки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Четки за почистване с твърд косъм и дълги дръжки.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Четки телени за ръжда - тесни с плстмасова дръжка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Чук обиковен 0,5 кг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35</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Чук обиковен 1 кг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36</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Чукчета за ръжда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37</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Ъглошлайф малък,нов 125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38</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Яхтен лак кутия х 0.650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кут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39</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Сигнални блокове, метални, Ф-10мм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Етилов спирт 96%</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бут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Тиксо книжно 4см.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Тиксо прозрачно 2см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Тиксо прозрачно(скоч) 4см.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Тиксо сиво плътно(армирано)</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45</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Белина х1л</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46</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Гумени ръкавици-маслоустойчиви XL</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чфт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47</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Гъби за миене кухненски с канал големи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48</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Крем каша за ръце.немска. Х 0,5 кг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xml:space="preserve"> кг</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49</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Метални лопатки ширина 300 мм с къси дръжки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Обезмаслител х 0,750 л</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Прах за пране Бонукс х 0.3кг.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Салфетки 25 х 25 см х 500 бр в пакет</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пак</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Сода каустик х 1кг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кг</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Стирки кимплект с дълги ресни 40см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55</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Тоалетен сапун х 100 гр Фа.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56</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Тоалетна хартия Милде рула.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57</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Торби за смет 35л</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рула</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58</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Торби за смет 80л (плътни)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рула</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59</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Торби за смет 160л(плътни)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рула</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60</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Чаши пластмасови 200мл х 100 бр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Контейнери пластмасови за смет 200л</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Велпапе шир=0.8м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рула</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Веро „Фея“ х 0,5 л</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Парцали за чистене.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кг</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ЗАЯВКИ МАШИНА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15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Рама кърмова 6 т.</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645-287-68 Ос Ø100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645-287-67 Втулка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645-287-68-01  Ос Ø70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645-287-54.15Н  Втулка Ø70/80;l=27.5</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1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Рама 2.5 т.</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645-052-5 ТО Ос Ø80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645-052-5 ТО Лагер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645-052-5 ТО Ос Ø60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645-052-5 ТО Втулки  Ø60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16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Рама 1.5 т.</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9</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645-287-50 Ос Ø50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645-287-51 Втулка Ø50/60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645-287-45.12Н Упътнител Ø180/230;б=0.5мм.-паронит</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БДС 2170-77 Пръстен А 75</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TGL 12398 Лагер сферичен ZPS-50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18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Кингстонни шахти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Шпилки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Цинков протектор 2 кг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Верижен сандък</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Лист б=12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Набор греди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Брашпил</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Феродо б = 15 мм, дълж. 4 х 1,5 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ДЗА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 Ду-25</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 Ду-50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 Ду-15</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 Ду-20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5.5.</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 Ду-30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5.6.</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 Ду-80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5.7.</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 Ду-40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5.8.</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Ду-100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5.9.</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Ду-200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5.10.</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Ду-150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5.11.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Ду-125</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5.12.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Ду-50 - захлопка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5.13.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Ду-65 - захлопка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5.14.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Ду-45 - шибърен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5.15.</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Ду-200 - шибърен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Опорен лагер на балера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Уплътнителен пръстен - образец</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Хидравлична система ВРК</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Хидравлично масло МХЛ 32</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л</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Хидравлична помпа НШ-50 дясна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Набивка лоена 15х15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Рулева машина - Р07</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Хидравлична помпа НШ-10 дясна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Набивка лоена 20х20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Хидравлично масло МХЛ -32</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л.</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9.</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Система сгъстен въздух</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9.1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Предпазителен клапан Ду10; 30 МРа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9.2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Предпазителен клапан Ду10; 8 МРа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9.3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Предпазителен клапан Ду10; 3 МРа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9.4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Редукционен клапан 30-15 кг/см</w:t>
            </w:r>
            <w:r w:rsidRPr="00386F29">
              <w:rPr>
                <w:rFonts w:ascii="Arial" w:eastAsia="Times New Roman" w:hAnsi="Arial" w:cs="Arial"/>
                <w:color w:val="auto"/>
                <w:sz w:val="22"/>
                <w:szCs w:val="22"/>
                <w:vertAlign w:val="superscript"/>
              </w:rPr>
              <w:t>2</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9.5</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Редукционен клапан 15-8 кг/см</w:t>
            </w:r>
            <w:r w:rsidRPr="00386F29">
              <w:rPr>
                <w:rFonts w:ascii="Arial" w:eastAsia="Times New Roman" w:hAnsi="Arial" w:cs="Arial"/>
                <w:color w:val="auto"/>
                <w:sz w:val="22"/>
                <w:szCs w:val="22"/>
                <w:vertAlign w:val="superscript"/>
              </w:rPr>
              <w:t>2</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9.6</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Силикагел</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кг</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Противопожарна водна система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Хидранти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Набивка 12 x 12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xml:space="preserve">10.3.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Набивка 6 х 6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Трюмен сепаратор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Помпа-електромотор шнекова - Q=1 м</w:t>
            </w:r>
            <w:r w:rsidRPr="00386F29">
              <w:rPr>
                <w:rFonts w:ascii="Arial" w:eastAsia="Times New Roman" w:hAnsi="Arial" w:cs="Arial"/>
                <w:color w:val="auto"/>
                <w:sz w:val="22"/>
                <w:szCs w:val="22"/>
                <w:vertAlign w:val="superscript"/>
              </w:rPr>
              <w:t>З</w:t>
            </w:r>
            <w:r w:rsidRPr="00386F29">
              <w:rPr>
                <w:rFonts w:ascii="Arial" w:eastAsia="Times New Roman" w:hAnsi="Arial" w:cs="Arial"/>
                <w:color w:val="auto"/>
                <w:sz w:val="22"/>
                <w:szCs w:val="22"/>
              </w:rPr>
              <w:t>/ч</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Табло за управление и КИП на лебедките и рамите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КИП:</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0100     No13-32-18091WB2     7300473-OV1/2         Sensor for RCW-50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0102     1WB3                                                              Sensors for RCW-50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0103      YMDC-610                     P1 MDC-610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0104     PQ1S5                            P2 METER</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0105     V-PQS1 96x96               P3 METER</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0106      XB2-BP21                     S1 pres key</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0107      C10A176EF                   S1 Switch</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0108      C10A222EF                   S1 Switch</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0109      0621-014                     R1Potentiometer</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0110      XB2-BV63                   H1Signal light</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0111 pos.3 8200165-AS01/01    Code-T-2A             Counter balance valve</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Капролонови втулки - заготовки Капролон В-твърдост по Бринел 18-26</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21.1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Дейтвудна тръба: Øвътр.-280мм.; Øвън.-450мм; L=450мм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21.2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Балер- Øвътр.-240мм.; Øвън.-350мм.; L=400мм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21.3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Пета на балера- Øвътр.-140мм.; Øвън.-220мм.; L=250мм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Транспортни разходи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път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21.4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Водоотражателна гривна-Øвътр280;Øвън.450;L=250mm</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Набивки лоени: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22.1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Размер-46х46мм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22.2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Размер-42х42мм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 xml:space="preserve">Хидравличен кран  HIAB -110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9995366                шланг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9995374                шланг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9979263                шланг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9995382                шланг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9995366                шланг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9979232                шланг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9995331                шланг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9979255                шланг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9</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9979247                шланг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9995331                шланг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3462404                тръба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3462391                тръба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8688532                шланг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EP-AISI3161          Сферичен кран;Фтр.30мм.;Р=320бар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9979646                Хидромотор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RK11004S              Клапанна кутия вертикална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17</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3197070/Y471.0/    Управляващ клапан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18</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3197071/Y472/       Управляващ клапан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b/>
                <w:bCs/>
                <w:color w:val="auto"/>
              </w:rPr>
            </w:pPr>
            <w:r w:rsidRPr="00386F29">
              <w:rPr>
                <w:rFonts w:ascii="Arial" w:eastAsia="Times New Roman" w:hAnsi="Arial" w:cs="Arial"/>
                <w:b/>
                <w:bCs/>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Хидравличен кран  HIAB -360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3.485.510            шланг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3.485.465            шланг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3.485.470            шланг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3.485.472            шланг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25</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3.485.473            шланг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26</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3.485.474            шланг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27</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3.485.501            шланг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28</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3.485.466            шланг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29</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3.485.467            шланг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3.485.468            шланг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3.485.469             шланг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3.485.471             шланг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3.485.465             шланг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3.485.470             шланг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35</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3.485.475             шланг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36</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3.485.476             шланг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37</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3.485.477             шланг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38</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3.485.487             шланг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39</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3.485.488             шланг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3.485.476             шланг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3.485.489            шланг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3.485.501            шланг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3.485.490            шланг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3.485.492            шланг</w:t>
            </w:r>
            <w:r w:rsidRPr="00386F29">
              <w:rPr>
                <w:rFonts w:ascii="Arial" w:eastAsia="Times New Roman" w:hAnsi="Arial" w:cs="Arial"/>
                <w:b/>
                <w:bCs/>
                <w:color w:val="auto"/>
                <w:sz w:val="22"/>
                <w:szCs w:val="22"/>
              </w:rPr>
              <w:t xml:space="preserve">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45</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3.485.478            шланг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46</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3.485.479            шланг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47</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3.485.465            шланг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48</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3.485.480            шланг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49</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3.485.481            шланг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3.485.482            шланг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3.485.485            шланг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3.485.486            шланг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3.485.483            шланг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3.485.484            шланг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55</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6.490.631             тръба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56</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3.119.090             Лебедка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57</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6495.186/Y508.0 Клапан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58</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495075               Клапан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59</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405057               Клапан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60</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EP-AISI-3161        Сфериченкран-Фтр.30мм.;Р=320бар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Главен двигател  SKL-8NVD48AU</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07008                     Сегмент компресорен ляв прорез</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07009                     Сегмент компресорен десен прорез</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07010                     Сегмент маслообиращ</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07011                     Сегмент маслообиращ с прорез</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65</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07001                     Бутало</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66</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08001                     Мотовилка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67</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08012                     Метална подложка б=0.2мм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68</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08012                     Метална подложка б=0.1мм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69</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10001                     Цилиндрова глава комплект</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70</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11901                     Смукателен клапан комплект</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11902                       Изпускателен клапан комплект</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11003                       Направляваща втулка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11006                       Заключващ конус</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11007                       Калпачок на клапана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75</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12901                       Пускови клапан комплект</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76</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13901                       Предпазителен клапан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77</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Термометър стрелкови Т=0-600 С° ;футляр-Ф1/2"</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78</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16013                       Термометър за сл.вода Т=0-100 С°;футляр-Ф1/2"</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79</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14901                       Дюза комплект</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80</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14009;14012                Разпръсквач комплект</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14009 Coпло</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14013 Игла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14039                      Уплътнителен пръстен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18115                      Уплътняващ сегмент</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18116                      Гарнитура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84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08022                      Биелен болт</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85</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08023                      Гайка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86</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25911                      Горивна помпа ВН комплект</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87</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25913                      Смукателен клапан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88</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25053                      Нагнетателен клапан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89</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25110                      Плунжер-25110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90</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25111                      Втулка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91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25008                       Тласкач болт</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92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ВВО и ВМО Тръбички &lt;D10;L=1300mm.</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93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44702                       Цинкови протектори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94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44705                       Преден капак за воден охладител</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95</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44706                       Заден капак за воден охладител</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96</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Регулатор за обороти Лагер-30027;тип-7204</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97</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06001                       Цилиндрова втулка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98</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06002                       Уплътнителен пръстен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99</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Уплътнителен пръстен м/у цил.глава и цил. втулка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02901                       Упорен лагер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02008                     Основен лагер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29034                     Оборотомер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38911                     Въздущен компресор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08008                     Биелен лагер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105</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06001                     Цилиндрова втулка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106</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437004                    Елемент за горивен филтър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107</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44821                     Термоклапан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108</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44705                     Преден капак за воден охладител</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109</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44706                    Заден капак за воден охладител</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110</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08021                     Биелни болтове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16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Спомагателни дизелгенератори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01-05-3                Глава комплект</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01-03-17-1            Уплътненеие за главата-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01-50003              Смукателен клапан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01-50003              Изпускателен клапан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115</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96А-24-010-4         Разпръсквач-;8х0.3х140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116</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961В.0612.23.030А    Елементи за ГПВН-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117</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961В.0612.23.040      Клапан нагнетателен заГПВН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118</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01-34-3                Комбинирана водна помпа-комплект</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119</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Нарва 6-4              Маслен филтър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120</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2ТФ-3                  Горивен филтър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121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П-41-160-66                Термометър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01-16-3                     Горивоподкачваща помпа-комплект тип:Ш40-6-16/3-5Т</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ВН-01-2101-1              Горивен тръбопровод</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ВН-01-2122-1              Горивен тръбопровод</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125</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01-030002-2                Цилиндрова втулка-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126</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01-030013-2                Уплътнителен пръстен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127</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111-040015                 Антикорозионен пръстен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128</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01-0509-1                   Гарнитура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129</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103-050001                 Направляваща втулка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130</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01-050009                  Седло на клапана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01-050021                  Стопорна гривна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01-050005                  Пружина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103-050002                 Тарелка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103-050003                 Втулка-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135</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01-050007                  Стопорен конус</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136</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01-050035-2                Гарнитура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137</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101-120010-5               Бутало</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138</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01-120105-1                Лагерна черупка долна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139</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01-120105-1               Лагерна черупка горна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140</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01-120007                  Сегмент маслообиращ</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01-120005                  Сегмент компресорен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01-120006-1                Сегмент компресорен хромиран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01-120004-1                Сегмент маслообиращ</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01-120109-1                Биелен болт</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145</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961В.0612.23.040           ГПВН. Клапан нагнетателен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146</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01-500015А                ГПВН Пружина-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147</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961В.0612.23.007          ГПВН. Уплътнителен пръстен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148</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961В.0612.23.030А         ГПВН Плунжерна двойка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149</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961В.0612.23.023           ГПВН Плунжерна пружина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150</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107-200006              Пластина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16С15-1                    Плунжерна двойка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16С16                       Клапан нагнетателен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155</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1Ч2-0711-1               Уплътнителен пръстен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156</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01-2101-1                 Тръбопровод</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157</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01-2122                    Тръбопровод</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158</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01-2113                    Клапан редукционен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159</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01-873307                Уплътнителен пръстен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160</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01-340040-2             Работно колело</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01-340055-2             Работно колело</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162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101-8020                   Гарнитура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101-8021                   Гарнитура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101-800105                Сегмент уплътнителен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165</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01-850015                  Гарнитура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166</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01-8712В                     Ключ</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167</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01-1201-1                    Мотовилка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168</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01-120110                   Гайка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169</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Шплент 4x50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Лебедка  50Н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171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5701-6/98-6/5772-12</w:t>
            </w:r>
            <w:r w:rsidRPr="00386F29">
              <w:rPr>
                <w:rFonts w:ascii="Arial" w:eastAsia="Times New Roman" w:hAnsi="Arial" w:cs="Arial"/>
                <w:color w:val="auto"/>
                <w:sz w:val="22"/>
                <w:szCs w:val="22"/>
              </w:rPr>
              <w:softHyphen/>
              <w:t>6/1  ШлангØ45;L-1000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172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Шланг Ø18 L-860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173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174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8300061/194079/BU01/0 1  Колонка за управление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175</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7400321/CV/01/01       Колонка КИП</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176</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Хидравлична скоба Ø16</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177</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Хидравлична скоба Ø20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90.0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178</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Хидравлична скоба Ø56</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179</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Хидравлична скоба Ø39</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Лебедки  RCW 15H и RCW24H</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181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5751-6/98-6/5772-12</w:t>
            </w:r>
            <w:r w:rsidRPr="00386F29">
              <w:rPr>
                <w:rFonts w:ascii="Arial" w:eastAsia="Times New Roman" w:hAnsi="Arial" w:cs="Arial"/>
                <w:color w:val="auto"/>
                <w:sz w:val="22"/>
                <w:szCs w:val="22"/>
              </w:rPr>
              <w:softHyphen/>
              <w:t>6/1  Шланг Ф45;L-1000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182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Шланг Ф18; L860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185</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8300061                 Колонка за управление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186</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7400340 ov01/01         Колонка КИП</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187</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Кран сферичен Фтр.57мм.;Р=320бар;L=255тт.</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188</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Хидромотор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189</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5751-6/98-6/5772</w:t>
            </w:r>
            <w:r w:rsidRPr="00386F29">
              <w:rPr>
                <w:rFonts w:ascii="Arial" w:eastAsia="Times New Roman" w:hAnsi="Arial" w:cs="Arial"/>
                <w:color w:val="auto"/>
                <w:sz w:val="22"/>
                <w:szCs w:val="22"/>
              </w:rPr>
              <w:softHyphen/>
              <w:t>12-6/1  Шланг L-320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190</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5751-6/98-6/5772</w:t>
            </w:r>
            <w:r w:rsidRPr="00386F29">
              <w:rPr>
                <w:rFonts w:ascii="Arial" w:eastAsia="Times New Roman" w:hAnsi="Arial" w:cs="Arial"/>
                <w:color w:val="auto"/>
                <w:sz w:val="22"/>
                <w:szCs w:val="22"/>
              </w:rPr>
              <w:softHyphen/>
              <w:t>12-6/1   Шланг L- 440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Гребен винт - регулируема стъпка , ВР - 502М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191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Гост 5152-66          Набивка еднослойна плетена АЛП12Х12</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192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7</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193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938-17.155              Уплътнителен пръстен 540/10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194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938-17.154              Уплътнителен пръстен   194/10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195</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938-17.210              Семеринга 510/550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196</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938-17.051              Семеринга 145/175</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197</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938-17.153              Уплътнителен пръстен  140/10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198</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938-17.121               Уплътнителен пръстен </w:t>
            </w:r>
            <w:r w:rsidRPr="00386F29">
              <w:rPr>
                <w:rFonts w:ascii="Arial" w:eastAsia="Times New Roman" w:hAnsi="Arial" w:cs="Arial"/>
                <w:color w:val="auto"/>
                <w:sz w:val="22"/>
                <w:szCs w:val="22"/>
              </w:rPr>
              <w:lastRenderedPageBreak/>
              <w:t>44/5</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199</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938-17.128               Уплътнителен пръстен  145/5</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200</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502С-40.00.42         Гарнитура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201</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938-17.134              Уплътнителен пръстен 300/5</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202</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938-17.090               Уплътнителен пръстен  102/4.5</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203</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498С-00.20.14          Уплътнителен пръстен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204</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938-17.076               Уплътнителен пръстен   18/3</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205</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938-17.079               Уплътнителен пръстен   30/3</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206</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938-17.089               Уплътнителен пръстен   46/4.5</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207</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938-17.095               Уплътнителен пръстен  146/4.5</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208</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938-17.127               Уплътнителен пръстен 90/5</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209</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938-17.145               Уплътнителен пръстен  128/8</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210</w:t>
            </w:r>
          </w:p>
        </w:tc>
        <w:tc>
          <w:tcPr>
            <w:tcW w:w="4952" w:type="dxa"/>
            <w:tcBorders>
              <w:top w:val="nil"/>
              <w:left w:val="nil"/>
              <w:bottom w:val="single" w:sz="4" w:space="0" w:color="auto"/>
              <w:right w:val="nil"/>
            </w:tcBorders>
            <w:shd w:val="clear" w:color="auto" w:fill="auto"/>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938-17.173               Семеринга 325/345</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Въздушен компресор, Тип К2-150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nil"/>
              <w:right w:val="nil"/>
            </w:tcBorders>
            <w:shd w:val="clear" w:color="auto" w:fill="auto"/>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color w:val="auto"/>
                <w:sz w:val="22"/>
                <w:szCs w:val="22"/>
              </w:rPr>
              <w:t xml:space="preserve">К2-150ту    </w:t>
            </w:r>
            <w:r w:rsidRPr="00386F29">
              <w:rPr>
                <w:rFonts w:ascii="Arial" w:eastAsia="Times New Roman" w:hAnsi="Arial" w:cs="Arial"/>
                <w:b/>
                <w:bCs/>
                <w:color w:val="auto"/>
                <w:sz w:val="22"/>
                <w:szCs w:val="22"/>
              </w:rPr>
              <w:t xml:space="preserve">         </w:t>
            </w:r>
            <w:r w:rsidRPr="00386F29">
              <w:rPr>
                <w:rFonts w:ascii="Arial" w:eastAsia="Times New Roman" w:hAnsi="Arial" w:cs="Arial"/>
                <w:color w:val="auto"/>
                <w:sz w:val="22"/>
                <w:szCs w:val="22"/>
              </w:rPr>
              <w:t>Комплект запасни части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single" w:sz="4" w:space="0" w:color="auto"/>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Прибор за замерване на разкепа ГД</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Шплент-4х50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Маслоустойчива гума      б=1мм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Маслоустойчива гума      б=1.5мм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Маслоустойчива гума      б=2.0мм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Маслоустойчива гума      б=3.0мм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Термоизолационо платно</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Клингерит б=1мм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9</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Клингерит б=1.5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Клингерит б=2.0мм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r w:rsidRPr="00386F29">
              <w:rPr>
                <w:rFonts w:ascii="Arial" w:eastAsia="Times New Roman" w:hAnsi="Arial" w:cs="Arial"/>
                <w:color w:val="auto"/>
                <w:sz w:val="22"/>
                <w:szCs w:val="22"/>
                <w:vertAlign w:val="superscript"/>
              </w:rPr>
              <w:t>2</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Антифриз -20град.С</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л</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Индикаторна паста за гориво</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туб</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Оловни пломби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Тел за пломбиране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Електротелфер за ГД 0.9т</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Гидория немски комплект до .. .№ 32</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Стартер спрей, 400 мл</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Отвертки шлосерски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7</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Отвертки комплект</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Скоби за маркучи от всички размери.... до 1 цол</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9</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Раздвижни ключове различни размери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Тръбни ключове - голям, среден и малък</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Свредла комплект до ...16</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Метчици комплект от 2 до ...16</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Флашки комплект от 2 до ...16</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Кранчета за вода 2/3 цола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Кранчета за вода 1/2 цола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Тефлонова набивка 8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Фенерчета взривобезопасни морско изпълнение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Каша за ръце по образец</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кашон</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Шплент 8х80мм.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Гайки и болтове комплект от 8 до .. .14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9</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Шайби за болтове комплект от 8 до .. .14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кг</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Лента тифлонова 19 мм / 40 м х 0,25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Тефлон прът Ф = 55 мм , L = 500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Тефлон прът Ф = 30 мм , L = 500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Тефлон лист б =1,0 мм , S = 0,25 кв.м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Тефлон лист б = 1,5 мм , S = 0,25 кв.м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Тефлон лист б = 3,0 мм , S = 0,25 кв.м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Месинг шестограм 14 мм, L = 0,5 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Стругарски ножове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комп.</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Маслоустойчива гума б = 1,5 мм S = 1,0 кв.м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Обратни метчици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комп.</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Електроди х 2,5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кут.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9</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Електроди х 3,25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кут.</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Заваръчна маска с активиращо стъкло</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Ъглошлайф Ф = 125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Скоби за демонтаж на лагери б = 2,0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Скоби за демонтаж на лагери б = 3,0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Шлосерски пили големи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ком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Шлосерски пили малки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ком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Дръжки за чукове</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Дръжки за пили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Шмиргел камък 20 х 20 х 200 мм едър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Шмиргел камък 20 х 20 х 200 мм ситен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9</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Четка телена за шмиргела 20 х 20 х 200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Силикон за вода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Силикон за масло</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Менгеме голямо</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Клещи резачи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Ленти за ножовка - сандартни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Лепило Loctite компонентно 20 мл</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Метал пластик Loctite ST 2 за стомана 250 мл</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Комплект изолирани отвертки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Комбиниран измервателен прибор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Клещи изолирани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Свредла от 1 до 10 мм през 0,5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9</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Метчик от 1 до 6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Флашка от 1 до 6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Върток за метчик до 6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Върток за флашка до 6 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Филтър Danfoss тип:023U1496</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Помпа морска вода за ГД тип: G-65/2/16-200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Q=40m3/h ;P=25mH2O Хоризонтална.Габарити:1000/500/400мм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Помпа осушителна шнекова :Q=1.0 m3/h ;P=30mH2O</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Помпа морска вода за охл. на дейтвуда вертикална двустепенна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-P= 40 mH2O    Q=20m3/h</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Помпа морска вода за охл. на провизионни компресори-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P=30 mH2O Q=20 m3/h</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Хидравлични помпи-тампон за куплонг Rotex 84-60 производител Refimex</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Хидравлични помпи-тампон за куплонг Rotex 28-38 производител Refimex</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b/>
                <w:bCs/>
                <w:color w:val="auto"/>
              </w:rPr>
            </w:pPr>
            <w:r w:rsidRPr="00386F29">
              <w:rPr>
                <w:rFonts w:ascii="Arial" w:eastAsia="Times New Roman" w:hAnsi="Arial" w:cs="Arial"/>
                <w:b/>
                <w:bCs/>
                <w:color w:val="auto"/>
                <w:sz w:val="22"/>
                <w:szCs w:val="22"/>
              </w:rPr>
              <w:t>ЗАЯВКИ ЕЛМАТЕРИАЛИ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Блок за управление на възбуждането-LCC-114-8M;400V;N482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Коректор на напрежение-КН-2230/400В;тегло-1.2кг.за СДГ</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Автомати руски стандарт за ГРТ -10А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Автомати руски стандарт за ГРТ -25А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Автомати руски стандарт за ГРТ -50А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Автомати руски стандарт за ГРТ -100А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7</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Плочи за печка-30х30см.-( по образец)</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8</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Мегер</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9</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Пили часовникарски комплект</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Отвертки часовникарски комплект</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Нагревател за бойлер -3KW (по образец)</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Ел.лампи: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lastRenderedPageBreak/>
              <w:t>13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Е27;220V;60W-норм.балон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Е27;220V;60W-малък балон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15</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Е27;220V; 60W-навигационни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16</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Е27;220V;40W-навигационни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17</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В22; 220V; 25W; L=50мм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18</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Енергоспестяващи лампи - ЕЛМАРК:</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19</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   Е27 220V/20W(4000K) L=&lt;108mm</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   Е27 220V/24W(4000K) L=&lt;130mm</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  Е27 220V/13W(4000K) L=&lt;100mm</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  Е27 220V/40W(4000K)</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Лампи за прожектор- Е40;220V;400W-RADIUM</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Преносни лампи</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25</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Лампи луминисцентни 220 V 36 W</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26</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Лампи луминисцентни 220 V 18 W</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25.0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27</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Дросели за лампи луминисцентни 220 V 36 W</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28</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Дросели за лампи луминисцентни 220 V 18 W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29</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Фасунги Е27 метални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Фасунги Е27 бакелит</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31</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Гамлен сух х 20 литра</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л.</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32</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Контакт спрей</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33</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Бишоп</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34</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Контакт шуко открит единичен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35</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 Контакт шуко открит двоен</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6.0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36</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Щепсел шуко</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37</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Кабел винилинова изолаця 3 х 1,5 кв.мм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38</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Кабел винилинова изолаця 3 х 2,5 кв.мм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м</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50.0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39</w:t>
            </w:r>
          </w:p>
        </w:tc>
        <w:tc>
          <w:tcPr>
            <w:tcW w:w="4952" w:type="dxa"/>
            <w:tcBorders>
              <w:top w:val="nil"/>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Изолирбанд голям</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nil"/>
              <w:left w:val="single" w:sz="4" w:space="0" w:color="auto"/>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40</w:t>
            </w:r>
          </w:p>
        </w:tc>
        <w:tc>
          <w:tcPr>
            <w:tcW w:w="4952" w:type="dxa"/>
            <w:tcBorders>
              <w:top w:val="nil"/>
              <w:left w:val="nil"/>
              <w:bottom w:val="nil"/>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 xml:space="preserve">Скоби тип свинска опашка 370x3,6 мм бели х 100 бр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пак.</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1.0</w:t>
            </w:r>
          </w:p>
        </w:tc>
        <w:tc>
          <w:tcPr>
            <w:tcW w:w="1018" w:type="dxa"/>
            <w:tcBorders>
              <w:top w:val="nil"/>
              <w:left w:val="nil"/>
              <w:bottom w:val="nil"/>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nil"/>
              <w:left w:val="nil"/>
              <w:bottom w:val="nil"/>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41</w:t>
            </w:r>
          </w:p>
        </w:tc>
        <w:tc>
          <w:tcPr>
            <w:tcW w:w="4952" w:type="dxa"/>
            <w:tcBorders>
              <w:top w:val="single" w:sz="4" w:space="0" w:color="auto"/>
              <w:left w:val="nil"/>
              <w:bottom w:val="single" w:sz="4" w:space="0" w:color="auto"/>
              <w:right w:val="nil"/>
            </w:tcBorders>
            <w:shd w:val="clear" w:color="000000" w:fill="FFFFFF"/>
            <w:noWrap/>
            <w:vAlign w:val="bottom"/>
            <w:hideMark/>
          </w:tcPr>
          <w:p w:rsidR="00386F29" w:rsidRPr="00386F29" w:rsidRDefault="00386F29" w:rsidP="00386F29">
            <w:pPr>
              <w:widowControl/>
              <w:rPr>
                <w:rFonts w:ascii="Arial" w:eastAsia="Times New Roman" w:hAnsi="Arial" w:cs="Arial"/>
                <w:color w:val="auto"/>
              </w:rPr>
            </w:pPr>
            <w:r w:rsidRPr="00386F29">
              <w:rPr>
                <w:rFonts w:ascii="Arial" w:eastAsia="Times New Roman" w:hAnsi="Arial" w:cs="Arial"/>
                <w:color w:val="auto"/>
                <w:sz w:val="22"/>
                <w:szCs w:val="22"/>
              </w:rPr>
              <w:t>Акумулатори тип 12V, 180 Ап;1200А/ЕN/</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бр.</w:t>
            </w:r>
          </w:p>
        </w:tc>
        <w:tc>
          <w:tcPr>
            <w:tcW w:w="936" w:type="dxa"/>
            <w:tcBorders>
              <w:top w:val="nil"/>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2.0</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both"/>
              <w:rPr>
                <w:rFonts w:ascii="Arial" w:eastAsia="Times New Roman" w:hAnsi="Arial" w:cs="Arial"/>
                <w:color w:val="auto"/>
              </w:rPr>
            </w:pPr>
            <w:r w:rsidRPr="00386F29">
              <w:rPr>
                <w:rFonts w:ascii="Arial" w:eastAsia="Times New Roman" w:hAnsi="Arial" w:cs="Arial"/>
                <w:color w:val="auto"/>
                <w:sz w:val="22"/>
                <w:szCs w:val="22"/>
              </w:rPr>
              <w:t> </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rsidR="00386F29" w:rsidRPr="00386F29" w:rsidRDefault="00386F29" w:rsidP="00386F29">
            <w:pPr>
              <w:widowControl/>
              <w:jc w:val="right"/>
              <w:rPr>
                <w:rFonts w:ascii="Arial" w:eastAsia="Times New Roman" w:hAnsi="Arial" w:cs="Arial"/>
                <w:color w:val="auto"/>
              </w:rPr>
            </w:pPr>
            <w:r w:rsidRPr="00386F29">
              <w:rPr>
                <w:rFonts w:ascii="Arial" w:eastAsia="Times New Roman" w:hAnsi="Arial" w:cs="Arial"/>
                <w:color w:val="auto"/>
                <w:sz w:val="22"/>
                <w:szCs w:val="22"/>
              </w:rPr>
              <w:t> </w:t>
            </w:r>
          </w:p>
        </w:tc>
      </w:tr>
      <w:tr w:rsidR="00386F29" w:rsidRPr="00386F29" w:rsidTr="0085371F">
        <w:trPr>
          <w:trHeight w:val="285"/>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F29" w:rsidRPr="00386F29" w:rsidRDefault="00386F29" w:rsidP="00386F29">
            <w:pPr>
              <w:widowControl/>
              <w:jc w:val="right"/>
              <w:rPr>
                <w:rFonts w:ascii="Arial" w:eastAsia="Times New Roman" w:hAnsi="Arial" w:cs="Arial"/>
                <w:color w:val="auto"/>
              </w:rPr>
            </w:pPr>
          </w:p>
        </w:tc>
        <w:tc>
          <w:tcPr>
            <w:tcW w:w="7983" w:type="dxa"/>
            <w:gridSpan w:val="4"/>
            <w:tcBorders>
              <w:top w:val="single" w:sz="4" w:space="0" w:color="auto"/>
              <w:left w:val="nil"/>
              <w:bottom w:val="single" w:sz="4" w:space="0" w:color="auto"/>
              <w:right w:val="single" w:sz="4" w:space="0" w:color="auto"/>
            </w:tcBorders>
            <w:shd w:val="clear" w:color="000000" w:fill="FFFFFF"/>
            <w:noWrap/>
            <w:vAlign w:val="bottom"/>
          </w:tcPr>
          <w:p w:rsidR="00386F29" w:rsidRPr="00386F29" w:rsidRDefault="00386F29" w:rsidP="00386F29">
            <w:pPr>
              <w:widowControl/>
              <w:jc w:val="both"/>
              <w:rPr>
                <w:rFonts w:ascii="Arial" w:eastAsia="Times New Roman" w:hAnsi="Arial" w:cs="Arial"/>
                <w:b/>
                <w:color w:val="auto"/>
              </w:rPr>
            </w:pPr>
            <w:r w:rsidRPr="00386F29">
              <w:rPr>
                <w:rFonts w:ascii="Arial" w:eastAsia="Times New Roman" w:hAnsi="Arial" w:cs="Arial"/>
                <w:b/>
                <w:color w:val="auto"/>
                <w:sz w:val="22"/>
                <w:szCs w:val="22"/>
              </w:rPr>
              <w:t>Общо:</w:t>
            </w:r>
          </w:p>
        </w:tc>
        <w:tc>
          <w:tcPr>
            <w:tcW w:w="755" w:type="dxa"/>
            <w:tcBorders>
              <w:top w:val="single" w:sz="4" w:space="0" w:color="auto"/>
              <w:left w:val="nil"/>
              <w:bottom w:val="single" w:sz="4" w:space="0" w:color="auto"/>
              <w:right w:val="single" w:sz="4" w:space="0" w:color="auto"/>
            </w:tcBorders>
            <w:shd w:val="clear" w:color="auto" w:fill="auto"/>
            <w:noWrap/>
            <w:vAlign w:val="bottom"/>
          </w:tcPr>
          <w:p w:rsidR="00386F29" w:rsidRPr="00386F29" w:rsidRDefault="00386F29" w:rsidP="00386F29">
            <w:pPr>
              <w:widowControl/>
              <w:jc w:val="right"/>
              <w:rPr>
                <w:rFonts w:ascii="Arial" w:eastAsia="Times New Roman" w:hAnsi="Arial" w:cs="Arial"/>
                <w:color w:val="auto"/>
              </w:rPr>
            </w:pPr>
          </w:p>
        </w:tc>
      </w:tr>
      <w:tr w:rsidR="00386F29" w:rsidRPr="00386F29" w:rsidTr="0085371F">
        <w:trPr>
          <w:trHeight w:val="285"/>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F29" w:rsidRPr="00386F29" w:rsidRDefault="00386F29" w:rsidP="00386F29">
            <w:pPr>
              <w:widowControl/>
              <w:jc w:val="right"/>
              <w:rPr>
                <w:rFonts w:ascii="Arial" w:eastAsia="Times New Roman" w:hAnsi="Arial" w:cs="Arial"/>
                <w:color w:val="auto"/>
              </w:rPr>
            </w:pPr>
          </w:p>
        </w:tc>
        <w:tc>
          <w:tcPr>
            <w:tcW w:w="7983" w:type="dxa"/>
            <w:gridSpan w:val="4"/>
            <w:tcBorders>
              <w:top w:val="single" w:sz="4" w:space="0" w:color="auto"/>
              <w:left w:val="nil"/>
              <w:bottom w:val="single" w:sz="4" w:space="0" w:color="auto"/>
              <w:right w:val="single" w:sz="4" w:space="0" w:color="auto"/>
            </w:tcBorders>
            <w:shd w:val="clear" w:color="000000" w:fill="FFFFFF"/>
            <w:noWrap/>
            <w:vAlign w:val="bottom"/>
          </w:tcPr>
          <w:p w:rsidR="00386F29" w:rsidRPr="00386F29" w:rsidRDefault="00386F29" w:rsidP="00386F29">
            <w:pPr>
              <w:widowControl/>
              <w:jc w:val="both"/>
              <w:rPr>
                <w:rFonts w:ascii="Arial" w:eastAsia="Times New Roman" w:hAnsi="Arial" w:cs="Arial"/>
                <w:b/>
                <w:color w:val="auto"/>
              </w:rPr>
            </w:pPr>
            <w:r w:rsidRPr="00386F29">
              <w:rPr>
                <w:rFonts w:ascii="Arial" w:eastAsia="Times New Roman" w:hAnsi="Arial" w:cs="Arial"/>
                <w:b/>
                <w:color w:val="auto"/>
                <w:sz w:val="22"/>
                <w:szCs w:val="22"/>
              </w:rPr>
              <w:t>Непредвидени 10%:</w:t>
            </w:r>
          </w:p>
        </w:tc>
        <w:tc>
          <w:tcPr>
            <w:tcW w:w="755" w:type="dxa"/>
            <w:tcBorders>
              <w:top w:val="single" w:sz="4" w:space="0" w:color="auto"/>
              <w:left w:val="nil"/>
              <w:bottom w:val="single" w:sz="4" w:space="0" w:color="auto"/>
              <w:right w:val="single" w:sz="4" w:space="0" w:color="auto"/>
            </w:tcBorders>
            <w:shd w:val="clear" w:color="auto" w:fill="auto"/>
            <w:noWrap/>
            <w:vAlign w:val="bottom"/>
          </w:tcPr>
          <w:p w:rsidR="00386F29" w:rsidRPr="00386F29" w:rsidRDefault="00386F29" w:rsidP="00386F29">
            <w:pPr>
              <w:widowControl/>
              <w:jc w:val="right"/>
              <w:rPr>
                <w:rFonts w:ascii="Arial" w:eastAsia="Times New Roman" w:hAnsi="Arial" w:cs="Arial"/>
                <w:color w:val="auto"/>
              </w:rPr>
            </w:pPr>
          </w:p>
        </w:tc>
      </w:tr>
      <w:tr w:rsidR="00386F29" w:rsidRPr="00386F29" w:rsidTr="0085371F">
        <w:trPr>
          <w:trHeight w:val="285"/>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F29" w:rsidRPr="00386F29" w:rsidRDefault="00386F29" w:rsidP="00386F29">
            <w:pPr>
              <w:widowControl/>
              <w:jc w:val="right"/>
              <w:rPr>
                <w:rFonts w:ascii="Arial" w:eastAsia="Times New Roman" w:hAnsi="Arial" w:cs="Arial"/>
                <w:color w:val="auto"/>
              </w:rPr>
            </w:pPr>
          </w:p>
        </w:tc>
        <w:tc>
          <w:tcPr>
            <w:tcW w:w="7983" w:type="dxa"/>
            <w:gridSpan w:val="4"/>
            <w:tcBorders>
              <w:top w:val="single" w:sz="4" w:space="0" w:color="auto"/>
              <w:left w:val="nil"/>
              <w:bottom w:val="single" w:sz="4" w:space="0" w:color="auto"/>
              <w:right w:val="single" w:sz="4" w:space="0" w:color="auto"/>
            </w:tcBorders>
            <w:shd w:val="clear" w:color="000000" w:fill="FFFFFF"/>
            <w:noWrap/>
            <w:vAlign w:val="bottom"/>
          </w:tcPr>
          <w:p w:rsidR="00386F29" w:rsidRPr="00386F29" w:rsidRDefault="00386F29" w:rsidP="00386F29">
            <w:pPr>
              <w:widowControl/>
              <w:jc w:val="both"/>
              <w:rPr>
                <w:rFonts w:ascii="Arial" w:eastAsia="Times New Roman" w:hAnsi="Arial" w:cs="Arial"/>
                <w:b/>
                <w:color w:val="auto"/>
              </w:rPr>
            </w:pPr>
            <w:r w:rsidRPr="00386F29">
              <w:rPr>
                <w:rFonts w:ascii="Arial" w:eastAsia="Times New Roman" w:hAnsi="Arial" w:cs="Arial"/>
                <w:b/>
                <w:color w:val="auto"/>
                <w:sz w:val="22"/>
                <w:szCs w:val="22"/>
              </w:rPr>
              <w:t>Общо всичко:</w:t>
            </w:r>
          </w:p>
        </w:tc>
        <w:tc>
          <w:tcPr>
            <w:tcW w:w="755" w:type="dxa"/>
            <w:tcBorders>
              <w:top w:val="single" w:sz="4" w:space="0" w:color="auto"/>
              <w:left w:val="nil"/>
              <w:bottom w:val="single" w:sz="4" w:space="0" w:color="auto"/>
              <w:right w:val="single" w:sz="4" w:space="0" w:color="auto"/>
            </w:tcBorders>
            <w:shd w:val="clear" w:color="auto" w:fill="auto"/>
            <w:noWrap/>
            <w:vAlign w:val="bottom"/>
          </w:tcPr>
          <w:p w:rsidR="00386F29" w:rsidRPr="00386F29" w:rsidRDefault="00386F29" w:rsidP="00386F29">
            <w:pPr>
              <w:widowControl/>
              <w:jc w:val="right"/>
              <w:rPr>
                <w:rFonts w:ascii="Arial" w:eastAsia="Times New Roman" w:hAnsi="Arial" w:cs="Arial"/>
                <w:color w:val="auto"/>
              </w:rPr>
            </w:pPr>
          </w:p>
        </w:tc>
      </w:tr>
    </w:tbl>
    <w:p w:rsidR="00386F29" w:rsidRDefault="00386F29" w:rsidP="00FC6E2D">
      <w:pPr>
        <w:widowControl/>
        <w:spacing w:line="360" w:lineRule="auto"/>
        <w:rPr>
          <w:rFonts w:ascii="Verdana" w:hAnsi="Verdana" w:cs="Verdana"/>
          <w:i/>
          <w:iCs/>
          <w:color w:val="auto"/>
          <w:sz w:val="20"/>
          <w:szCs w:val="20"/>
          <w:lang w:val="ru-RU"/>
        </w:rPr>
      </w:pPr>
    </w:p>
    <w:p w:rsidR="001240E6" w:rsidRPr="00FC6E2D" w:rsidRDefault="001240E6" w:rsidP="001240E6">
      <w:pPr>
        <w:widowControl/>
        <w:spacing w:line="360" w:lineRule="auto"/>
        <w:rPr>
          <w:rFonts w:ascii="Verdana" w:hAnsi="Verdana" w:cs="Verdana"/>
          <w:color w:val="auto"/>
          <w:sz w:val="20"/>
          <w:szCs w:val="20"/>
          <w:lang w:val="ru-RU"/>
        </w:rPr>
      </w:pPr>
      <w:r w:rsidRPr="00FC6E2D">
        <w:rPr>
          <w:rFonts w:ascii="Verdana" w:hAnsi="Verdana" w:cs="Verdana"/>
          <w:color w:val="auto"/>
          <w:sz w:val="20"/>
          <w:szCs w:val="20"/>
          <w:u w:val="single"/>
          <w:lang w:val="ru-RU"/>
        </w:rPr>
        <w:tab/>
      </w:r>
      <w:r w:rsidRPr="00FC6E2D">
        <w:rPr>
          <w:rFonts w:ascii="Verdana" w:hAnsi="Verdana" w:cs="Verdana"/>
          <w:color w:val="auto"/>
          <w:sz w:val="20"/>
          <w:szCs w:val="20"/>
          <w:u w:val="single"/>
          <w:lang w:val="ru-RU"/>
        </w:rPr>
        <w:tab/>
      </w:r>
      <w:r w:rsidRPr="00FC6E2D">
        <w:rPr>
          <w:rFonts w:ascii="Verdana" w:hAnsi="Verdana" w:cs="Verdana"/>
          <w:color w:val="auto"/>
          <w:sz w:val="20"/>
          <w:szCs w:val="20"/>
          <w:u w:val="single"/>
          <w:lang w:val="ru-RU"/>
        </w:rPr>
        <w:tab/>
        <w:t xml:space="preserve"> </w:t>
      </w:r>
      <w:r w:rsidRPr="00FC6E2D">
        <w:rPr>
          <w:rFonts w:ascii="Verdana" w:hAnsi="Verdana" w:cs="Verdana"/>
          <w:color w:val="auto"/>
          <w:sz w:val="20"/>
          <w:szCs w:val="20"/>
          <w:lang w:val="ru-RU"/>
        </w:rPr>
        <w:t xml:space="preserve">г.                 </w:t>
      </w:r>
      <w:r w:rsidRPr="00FC6E2D">
        <w:rPr>
          <w:rFonts w:ascii="Verdana" w:hAnsi="Verdana" w:cs="Verdana"/>
          <w:color w:val="auto"/>
          <w:sz w:val="20"/>
          <w:szCs w:val="20"/>
          <w:lang w:val="ru-RU"/>
        </w:rPr>
        <w:tab/>
      </w:r>
      <w:r w:rsidRPr="00FC6E2D">
        <w:rPr>
          <w:rFonts w:ascii="Verdana" w:hAnsi="Verdana" w:cs="Verdana"/>
          <w:color w:val="auto"/>
          <w:sz w:val="20"/>
          <w:szCs w:val="20"/>
          <w:lang w:val="ru-RU"/>
        </w:rPr>
        <w:tab/>
        <w:t xml:space="preserve">                         </w:t>
      </w:r>
      <w:r w:rsidRPr="00FC6E2D">
        <w:rPr>
          <w:rFonts w:ascii="Verdana" w:hAnsi="Verdana" w:cs="Verdana"/>
          <w:color w:val="auto"/>
          <w:sz w:val="20"/>
          <w:szCs w:val="20"/>
          <w:u w:val="single"/>
          <w:lang w:val="ru-RU"/>
        </w:rPr>
        <w:tab/>
      </w:r>
      <w:r w:rsidRPr="00FC6E2D">
        <w:rPr>
          <w:rFonts w:ascii="Verdana" w:hAnsi="Verdana" w:cs="Verdana"/>
          <w:color w:val="auto"/>
          <w:sz w:val="20"/>
          <w:szCs w:val="20"/>
          <w:u w:val="single"/>
          <w:lang w:val="ru-RU"/>
        </w:rPr>
        <w:tab/>
      </w:r>
      <w:r w:rsidRPr="00FC6E2D">
        <w:rPr>
          <w:rFonts w:ascii="Verdana" w:hAnsi="Verdana" w:cs="Verdana"/>
          <w:color w:val="auto"/>
          <w:sz w:val="20"/>
          <w:szCs w:val="20"/>
          <w:u w:val="single"/>
          <w:lang w:val="ru-RU"/>
        </w:rPr>
        <w:tab/>
      </w:r>
    </w:p>
    <w:p w:rsidR="001240E6" w:rsidRPr="00FC6E2D" w:rsidRDefault="001240E6" w:rsidP="001240E6">
      <w:pPr>
        <w:widowControl/>
        <w:spacing w:line="360" w:lineRule="auto"/>
        <w:rPr>
          <w:rFonts w:ascii="Verdana" w:hAnsi="Verdana" w:cs="Verdana"/>
          <w:i/>
          <w:iCs/>
          <w:color w:val="auto"/>
          <w:sz w:val="20"/>
          <w:szCs w:val="20"/>
          <w:lang w:val="ru-RU"/>
        </w:rPr>
      </w:pPr>
      <w:r w:rsidRPr="00FC6E2D">
        <w:rPr>
          <w:rFonts w:ascii="Verdana" w:hAnsi="Verdana" w:cs="Verdana"/>
          <w:i/>
          <w:iCs/>
          <w:color w:val="auto"/>
          <w:sz w:val="20"/>
          <w:szCs w:val="20"/>
          <w:lang w:val="ru-RU"/>
        </w:rPr>
        <w:t>(</w:t>
      </w:r>
      <w:r w:rsidRPr="00737796">
        <w:rPr>
          <w:rFonts w:ascii="Verdana" w:hAnsi="Verdana" w:cs="Verdana"/>
          <w:i/>
          <w:iCs/>
          <w:color w:val="auto"/>
          <w:sz w:val="20"/>
          <w:szCs w:val="20"/>
          <w:lang w:val="ru-RU"/>
        </w:rPr>
        <w:t>дата на подписване)</w:t>
      </w:r>
      <w:r w:rsidRPr="00FC6E2D">
        <w:rPr>
          <w:rFonts w:ascii="Verdana" w:hAnsi="Verdana" w:cs="Verdana"/>
          <w:i/>
          <w:iCs/>
          <w:color w:val="auto"/>
          <w:sz w:val="20"/>
          <w:szCs w:val="20"/>
          <w:lang w:val="ru-RU"/>
        </w:rPr>
        <w:t xml:space="preserve">                                                               (подпис и печат)</w:t>
      </w:r>
    </w:p>
    <w:p w:rsidR="00386F29" w:rsidRDefault="00386F29" w:rsidP="00FC6E2D">
      <w:pPr>
        <w:widowControl/>
        <w:spacing w:line="360" w:lineRule="auto"/>
        <w:rPr>
          <w:rFonts w:ascii="Verdana" w:hAnsi="Verdana" w:cs="Verdana"/>
          <w:i/>
          <w:iCs/>
          <w:color w:val="auto"/>
          <w:sz w:val="20"/>
          <w:szCs w:val="20"/>
          <w:lang w:val="ru-RU"/>
        </w:rPr>
      </w:pPr>
    </w:p>
    <w:p w:rsidR="00386F29" w:rsidRDefault="00386F29" w:rsidP="00FC6E2D">
      <w:pPr>
        <w:widowControl/>
        <w:spacing w:line="360" w:lineRule="auto"/>
        <w:rPr>
          <w:rFonts w:ascii="Verdana" w:hAnsi="Verdana" w:cs="Verdana"/>
          <w:i/>
          <w:iCs/>
          <w:color w:val="auto"/>
          <w:sz w:val="20"/>
          <w:szCs w:val="20"/>
          <w:lang w:val="ru-RU"/>
        </w:rPr>
      </w:pPr>
    </w:p>
    <w:p w:rsidR="00386F29" w:rsidRDefault="00386F29" w:rsidP="00FC6E2D">
      <w:pPr>
        <w:widowControl/>
        <w:spacing w:line="360" w:lineRule="auto"/>
        <w:rPr>
          <w:rFonts w:ascii="Verdana" w:hAnsi="Verdana" w:cs="Verdana"/>
          <w:i/>
          <w:iCs/>
          <w:color w:val="auto"/>
          <w:sz w:val="20"/>
          <w:szCs w:val="20"/>
          <w:lang w:val="ru-RU"/>
        </w:rPr>
      </w:pPr>
    </w:p>
    <w:p w:rsidR="00386F29" w:rsidRPr="00FC6E2D" w:rsidRDefault="00386F29" w:rsidP="00FC6E2D">
      <w:pPr>
        <w:widowControl/>
        <w:spacing w:line="360" w:lineRule="auto"/>
        <w:rPr>
          <w:rFonts w:ascii="Verdana" w:hAnsi="Verdana" w:cs="Verdana"/>
          <w:i/>
          <w:iCs/>
          <w:color w:val="auto"/>
          <w:sz w:val="20"/>
          <w:szCs w:val="20"/>
          <w:lang w:val="ru-RU"/>
        </w:rPr>
      </w:pPr>
    </w:p>
    <w:p w:rsidR="006F4D72" w:rsidRPr="00FC6E2D" w:rsidRDefault="006F4D72" w:rsidP="00FC6E2D">
      <w:pPr>
        <w:widowControl/>
        <w:spacing w:line="360" w:lineRule="auto"/>
        <w:rPr>
          <w:rFonts w:ascii="Verdana" w:hAnsi="Verdana" w:cs="Verdana"/>
          <w:i/>
          <w:iCs/>
          <w:color w:val="auto"/>
          <w:sz w:val="20"/>
          <w:szCs w:val="20"/>
          <w:lang w:val="ru-RU"/>
        </w:rPr>
      </w:pPr>
    </w:p>
    <w:p w:rsidR="006F4D72" w:rsidRPr="00FC6E2D" w:rsidRDefault="006F4D72" w:rsidP="00FC6E2D">
      <w:pPr>
        <w:widowControl/>
        <w:spacing w:line="360" w:lineRule="auto"/>
        <w:rPr>
          <w:rFonts w:ascii="Verdana" w:hAnsi="Verdana" w:cs="Verdana"/>
          <w:i/>
          <w:iCs/>
          <w:color w:val="auto"/>
          <w:sz w:val="20"/>
          <w:szCs w:val="20"/>
          <w:lang w:val="ru-RU"/>
        </w:rPr>
      </w:pPr>
    </w:p>
    <w:p w:rsidR="006F4D72" w:rsidRPr="00FC6E2D" w:rsidRDefault="006F4D72" w:rsidP="00FC6E2D">
      <w:pPr>
        <w:widowControl/>
        <w:spacing w:line="360" w:lineRule="auto"/>
        <w:rPr>
          <w:rFonts w:ascii="Verdana" w:hAnsi="Verdana" w:cs="Verdana"/>
          <w:i/>
          <w:iCs/>
          <w:color w:val="auto"/>
          <w:sz w:val="20"/>
          <w:szCs w:val="20"/>
          <w:lang w:val="ru-RU"/>
        </w:rPr>
      </w:pPr>
    </w:p>
    <w:p w:rsidR="006F4D72" w:rsidRPr="00FC6E2D" w:rsidRDefault="006F4D72" w:rsidP="00FC6E2D">
      <w:pPr>
        <w:widowControl/>
        <w:spacing w:line="360" w:lineRule="auto"/>
        <w:rPr>
          <w:rFonts w:ascii="Verdana" w:hAnsi="Verdana" w:cs="Verdana"/>
          <w:i/>
          <w:iCs/>
          <w:color w:val="auto"/>
          <w:sz w:val="20"/>
          <w:szCs w:val="20"/>
          <w:lang w:val="ru-RU"/>
        </w:rPr>
      </w:pPr>
    </w:p>
    <w:p w:rsidR="006F4D72" w:rsidRPr="00FC6E2D" w:rsidRDefault="006F4D72" w:rsidP="00FC6E2D">
      <w:pPr>
        <w:widowControl/>
        <w:spacing w:line="360" w:lineRule="auto"/>
        <w:rPr>
          <w:rFonts w:ascii="Verdana" w:hAnsi="Verdana" w:cs="Verdana"/>
          <w:i/>
          <w:iCs/>
          <w:color w:val="auto"/>
          <w:sz w:val="20"/>
          <w:szCs w:val="20"/>
          <w:lang w:val="ru-RU"/>
        </w:rPr>
      </w:pPr>
    </w:p>
    <w:p w:rsidR="006F4D72" w:rsidRPr="00FC6E2D" w:rsidRDefault="006F4D72" w:rsidP="00FC6E2D">
      <w:pPr>
        <w:widowControl/>
        <w:spacing w:line="360" w:lineRule="auto"/>
        <w:rPr>
          <w:rFonts w:ascii="Verdana" w:hAnsi="Verdana" w:cs="Verdana"/>
          <w:i/>
          <w:iCs/>
          <w:color w:val="auto"/>
          <w:sz w:val="20"/>
          <w:szCs w:val="20"/>
          <w:lang w:val="ru-RU"/>
        </w:rPr>
      </w:pPr>
    </w:p>
    <w:p w:rsidR="0068594E" w:rsidRPr="00FC6E2D" w:rsidRDefault="0068594E" w:rsidP="00FC6E2D">
      <w:pPr>
        <w:widowControl/>
        <w:spacing w:line="360" w:lineRule="auto"/>
        <w:jc w:val="both"/>
        <w:rPr>
          <w:rFonts w:ascii="Verdana" w:hAnsi="Verdana" w:cs="Times New Roman"/>
          <w:b/>
          <w:color w:val="auto"/>
          <w:sz w:val="20"/>
          <w:szCs w:val="20"/>
          <w:lang w:eastAsia="en-US"/>
        </w:rPr>
      </w:pPr>
      <w:r w:rsidRPr="00FC6E2D">
        <w:rPr>
          <w:rFonts w:ascii="Verdana" w:hAnsi="Verdana" w:cs="Times New Roman"/>
          <w:b/>
          <w:color w:val="auto"/>
          <w:sz w:val="20"/>
          <w:szCs w:val="20"/>
          <w:lang w:eastAsia="en-US"/>
        </w:rPr>
        <w:t>ВЪЗЛОЖИТЕЛ: ..................</w:t>
      </w:r>
    </w:p>
    <w:p w:rsidR="0068594E" w:rsidRPr="00FC6E2D" w:rsidRDefault="0068594E" w:rsidP="00FC6E2D">
      <w:pPr>
        <w:widowControl/>
        <w:spacing w:line="360" w:lineRule="auto"/>
        <w:jc w:val="both"/>
        <w:rPr>
          <w:rFonts w:ascii="Verdana" w:hAnsi="Verdana" w:cs="Times New Roman"/>
          <w:b/>
          <w:color w:val="auto"/>
          <w:sz w:val="20"/>
          <w:szCs w:val="20"/>
          <w:lang w:eastAsia="en-US"/>
        </w:rPr>
      </w:pPr>
      <w:r w:rsidRPr="00FC6E2D">
        <w:rPr>
          <w:rFonts w:ascii="Verdana" w:hAnsi="Verdana" w:cs="Times New Roman"/>
          <w:b/>
          <w:color w:val="auto"/>
          <w:sz w:val="20"/>
          <w:szCs w:val="20"/>
          <w:lang w:eastAsia="en-US"/>
        </w:rPr>
        <w:t>ИЗПЪЛНИТЕЛ: …………………….</w:t>
      </w:r>
    </w:p>
    <w:p w:rsidR="0068594E" w:rsidRDefault="0068594E" w:rsidP="00FC6E2D">
      <w:pPr>
        <w:widowControl/>
        <w:spacing w:line="360" w:lineRule="auto"/>
        <w:rPr>
          <w:rFonts w:ascii="Verdana" w:hAnsi="Verdana" w:cs="Times New Roman"/>
          <w:b/>
          <w:color w:val="FF0000"/>
          <w:sz w:val="20"/>
          <w:szCs w:val="20"/>
          <w:lang w:eastAsia="en-US"/>
        </w:rPr>
      </w:pPr>
    </w:p>
    <w:p w:rsidR="009C5BB9" w:rsidRPr="009C5BB9" w:rsidRDefault="009C5BB9" w:rsidP="009C5BB9">
      <w:pPr>
        <w:widowControl/>
        <w:spacing w:line="360" w:lineRule="auto"/>
        <w:jc w:val="center"/>
        <w:rPr>
          <w:rFonts w:ascii="Verdana" w:hAnsi="Verdana" w:cs="Times New Roman"/>
          <w:b/>
          <w:color w:val="auto"/>
          <w:sz w:val="20"/>
          <w:szCs w:val="20"/>
          <w:lang w:eastAsia="en-US"/>
        </w:rPr>
      </w:pPr>
      <w:r w:rsidRPr="009C5BB9">
        <w:rPr>
          <w:rFonts w:ascii="Verdana" w:hAnsi="Verdana" w:cs="Times New Roman"/>
          <w:b/>
          <w:color w:val="auto"/>
          <w:sz w:val="20"/>
          <w:szCs w:val="20"/>
          <w:lang w:eastAsia="en-US"/>
        </w:rPr>
        <w:t>Д</w:t>
      </w:r>
      <w:r>
        <w:rPr>
          <w:rFonts w:ascii="Verdana" w:hAnsi="Verdana" w:cs="Times New Roman"/>
          <w:b/>
          <w:color w:val="auto"/>
          <w:sz w:val="20"/>
          <w:szCs w:val="20"/>
          <w:lang w:eastAsia="en-US"/>
        </w:rPr>
        <w:t xml:space="preserve"> </w:t>
      </w:r>
      <w:r w:rsidRPr="009C5BB9">
        <w:rPr>
          <w:rFonts w:ascii="Verdana" w:hAnsi="Verdana" w:cs="Times New Roman"/>
          <w:b/>
          <w:color w:val="auto"/>
          <w:sz w:val="20"/>
          <w:szCs w:val="20"/>
          <w:lang w:eastAsia="en-US"/>
        </w:rPr>
        <w:t>О</w:t>
      </w:r>
      <w:r>
        <w:rPr>
          <w:rFonts w:ascii="Verdana" w:hAnsi="Verdana" w:cs="Times New Roman"/>
          <w:b/>
          <w:color w:val="auto"/>
          <w:sz w:val="20"/>
          <w:szCs w:val="20"/>
          <w:lang w:eastAsia="en-US"/>
        </w:rPr>
        <w:t xml:space="preserve"> </w:t>
      </w:r>
      <w:r w:rsidRPr="009C5BB9">
        <w:rPr>
          <w:rFonts w:ascii="Verdana" w:hAnsi="Verdana" w:cs="Times New Roman"/>
          <w:b/>
          <w:color w:val="auto"/>
          <w:sz w:val="20"/>
          <w:szCs w:val="20"/>
          <w:lang w:eastAsia="en-US"/>
        </w:rPr>
        <w:t>Г</w:t>
      </w:r>
      <w:r>
        <w:rPr>
          <w:rFonts w:ascii="Verdana" w:hAnsi="Verdana" w:cs="Times New Roman"/>
          <w:b/>
          <w:color w:val="auto"/>
          <w:sz w:val="20"/>
          <w:szCs w:val="20"/>
          <w:lang w:eastAsia="en-US"/>
        </w:rPr>
        <w:t xml:space="preserve"> </w:t>
      </w:r>
      <w:r w:rsidRPr="009C5BB9">
        <w:rPr>
          <w:rFonts w:ascii="Verdana" w:hAnsi="Verdana" w:cs="Times New Roman"/>
          <w:b/>
          <w:color w:val="auto"/>
          <w:sz w:val="20"/>
          <w:szCs w:val="20"/>
          <w:lang w:eastAsia="en-US"/>
        </w:rPr>
        <w:t>О</w:t>
      </w:r>
      <w:r>
        <w:rPr>
          <w:rFonts w:ascii="Verdana" w:hAnsi="Verdana" w:cs="Times New Roman"/>
          <w:b/>
          <w:color w:val="auto"/>
          <w:sz w:val="20"/>
          <w:szCs w:val="20"/>
          <w:lang w:eastAsia="en-US"/>
        </w:rPr>
        <w:t xml:space="preserve"> </w:t>
      </w:r>
      <w:r w:rsidRPr="009C5BB9">
        <w:rPr>
          <w:rFonts w:ascii="Verdana" w:hAnsi="Verdana" w:cs="Times New Roman"/>
          <w:b/>
          <w:color w:val="auto"/>
          <w:sz w:val="20"/>
          <w:szCs w:val="20"/>
          <w:lang w:eastAsia="en-US"/>
        </w:rPr>
        <w:t>В</w:t>
      </w:r>
      <w:r>
        <w:rPr>
          <w:rFonts w:ascii="Verdana" w:hAnsi="Verdana" w:cs="Times New Roman"/>
          <w:b/>
          <w:color w:val="auto"/>
          <w:sz w:val="20"/>
          <w:szCs w:val="20"/>
          <w:lang w:eastAsia="en-US"/>
        </w:rPr>
        <w:t xml:space="preserve"> </w:t>
      </w:r>
      <w:r w:rsidRPr="009C5BB9">
        <w:rPr>
          <w:rFonts w:ascii="Verdana" w:hAnsi="Verdana" w:cs="Times New Roman"/>
          <w:b/>
          <w:color w:val="auto"/>
          <w:sz w:val="20"/>
          <w:szCs w:val="20"/>
          <w:lang w:eastAsia="en-US"/>
        </w:rPr>
        <w:t>О</w:t>
      </w:r>
      <w:r>
        <w:rPr>
          <w:rFonts w:ascii="Verdana" w:hAnsi="Verdana" w:cs="Times New Roman"/>
          <w:b/>
          <w:color w:val="auto"/>
          <w:sz w:val="20"/>
          <w:szCs w:val="20"/>
          <w:lang w:eastAsia="en-US"/>
        </w:rPr>
        <w:t xml:space="preserve"> </w:t>
      </w:r>
      <w:r w:rsidRPr="009C5BB9">
        <w:rPr>
          <w:rFonts w:ascii="Verdana" w:hAnsi="Verdana" w:cs="Times New Roman"/>
          <w:b/>
          <w:color w:val="auto"/>
          <w:sz w:val="20"/>
          <w:szCs w:val="20"/>
          <w:lang w:eastAsia="en-US"/>
        </w:rPr>
        <w:t>Р</w:t>
      </w:r>
    </w:p>
    <w:p w:rsidR="009C5BB9" w:rsidRPr="009C5BB9" w:rsidRDefault="009C5BB9" w:rsidP="009C5BB9">
      <w:pPr>
        <w:widowControl/>
        <w:spacing w:line="360" w:lineRule="auto"/>
        <w:jc w:val="center"/>
        <w:rPr>
          <w:rFonts w:ascii="Verdana" w:hAnsi="Verdana" w:cs="Times New Roman"/>
          <w:b/>
          <w:color w:val="auto"/>
          <w:sz w:val="20"/>
          <w:szCs w:val="20"/>
          <w:lang w:eastAsia="en-US"/>
        </w:rPr>
      </w:pPr>
      <w:r w:rsidRPr="009C5BB9">
        <w:rPr>
          <w:rFonts w:ascii="Verdana" w:hAnsi="Verdana" w:cs="Times New Roman"/>
          <w:b/>
          <w:color w:val="auto"/>
          <w:sz w:val="20"/>
          <w:szCs w:val="20"/>
          <w:lang w:eastAsia="en-US"/>
        </w:rPr>
        <w:t>№ ………</w:t>
      </w:r>
      <w:r>
        <w:rPr>
          <w:rFonts w:ascii="Verdana" w:hAnsi="Verdana" w:cs="Times New Roman"/>
          <w:b/>
          <w:color w:val="auto"/>
          <w:sz w:val="20"/>
          <w:szCs w:val="20"/>
          <w:lang w:eastAsia="en-US"/>
        </w:rPr>
        <w:t>…</w:t>
      </w:r>
    </w:p>
    <w:p w:rsidR="0068594E" w:rsidRPr="00FC6E2D" w:rsidRDefault="0068594E" w:rsidP="00FC6E2D">
      <w:pPr>
        <w:spacing w:line="360" w:lineRule="auto"/>
        <w:jc w:val="both"/>
        <w:rPr>
          <w:rFonts w:ascii="Verdana" w:hAnsi="Verdana" w:cs="Verdana"/>
          <w:b/>
          <w:color w:val="auto"/>
          <w:sz w:val="20"/>
          <w:szCs w:val="20"/>
          <w:lang w:val="az-Cyrl-AZ"/>
        </w:rPr>
      </w:pPr>
      <w:r w:rsidRPr="00FC6E2D">
        <w:rPr>
          <w:rFonts w:ascii="Verdana" w:hAnsi="Verdana" w:cs="Times New Roman"/>
          <w:b/>
          <w:color w:val="auto"/>
          <w:sz w:val="20"/>
          <w:szCs w:val="20"/>
          <w:lang w:eastAsia="en-US"/>
        </w:rPr>
        <w:t>ЗА ИЗПЪЛНЕНИЕ</w:t>
      </w:r>
      <w:r w:rsidRPr="00FC6E2D">
        <w:rPr>
          <w:rFonts w:ascii="Verdana" w:eastAsia="Times New Roman" w:hAnsi="Verdana" w:cs="Times New Roman"/>
          <w:b/>
          <w:color w:val="auto"/>
          <w:sz w:val="20"/>
          <w:szCs w:val="20"/>
          <w:lang w:eastAsia="en-US"/>
        </w:rPr>
        <w:t xml:space="preserve"> НА </w:t>
      </w:r>
      <w:r w:rsidRPr="00FC6E2D">
        <w:rPr>
          <w:rFonts w:ascii="Verdana" w:hAnsi="Verdana" w:cs="Times New Roman"/>
          <w:b/>
          <w:color w:val="auto"/>
          <w:sz w:val="20"/>
          <w:szCs w:val="20"/>
          <w:lang w:eastAsia="en-US"/>
        </w:rPr>
        <w:t xml:space="preserve"> </w:t>
      </w:r>
      <w:r w:rsidRPr="00FC6E2D">
        <w:rPr>
          <w:rFonts w:ascii="Verdana" w:eastAsia="Times New Roman" w:hAnsi="Verdana" w:cs="Times New Roman"/>
          <w:b/>
          <w:color w:val="auto"/>
          <w:sz w:val="20"/>
          <w:szCs w:val="20"/>
        </w:rPr>
        <w:t>„</w:t>
      </w:r>
      <w:r w:rsidRPr="00FC6E2D">
        <w:rPr>
          <w:rFonts w:ascii="Verdana" w:hAnsi="Verdana"/>
          <w:b/>
          <w:color w:val="auto"/>
          <w:sz w:val="20"/>
          <w:szCs w:val="20"/>
        </w:rPr>
        <w:t xml:space="preserve">Класов ремонт на </w:t>
      </w:r>
      <w:r w:rsidRPr="00FC6E2D">
        <w:rPr>
          <w:rStyle w:val="st1"/>
          <w:rFonts w:ascii="Verdana" w:hAnsi="Verdana" w:cs="Arial"/>
          <w:b/>
          <w:color w:val="auto"/>
          <w:sz w:val="20"/>
          <w:szCs w:val="20"/>
        </w:rPr>
        <w:t>Научно-изследователския кораб</w:t>
      </w:r>
      <w:r w:rsidRPr="00FC6E2D">
        <w:rPr>
          <w:rFonts w:ascii="Verdana" w:hAnsi="Verdana"/>
          <w:b/>
          <w:color w:val="auto"/>
          <w:sz w:val="20"/>
          <w:szCs w:val="20"/>
        </w:rPr>
        <w:t xml:space="preserve"> „Академик</w:t>
      </w:r>
      <w:r w:rsidRPr="00FC6E2D">
        <w:rPr>
          <w:rFonts w:ascii="Verdana" w:eastAsia="Times New Roman" w:hAnsi="Verdana" w:cs="Times New Roman"/>
          <w:b/>
          <w:color w:val="auto"/>
          <w:sz w:val="20"/>
          <w:szCs w:val="20"/>
        </w:rPr>
        <w:t>“</w:t>
      </w:r>
    </w:p>
    <w:p w:rsidR="0068594E" w:rsidRPr="00737796" w:rsidRDefault="0068594E" w:rsidP="00FC6E2D">
      <w:pPr>
        <w:widowControl/>
        <w:spacing w:line="360" w:lineRule="auto"/>
        <w:jc w:val="center"/>
        <w:rPr>
          <w:rFonts w:ascii="Verdana" w:eastAsia="Times New Roman" w:hAnsi="Verdana" w:cs="Times New Roman"/>
          <w:color w:val="FF6600"/>
          <w:sz w:val="20"/>
          <w:szCs w:val="20"/>
          <w:lang w:val="ru-RU" w:eastAsia="en-US"/>
        </w:rPr>
      </w:pPr>
    </w:p>
    <w:p w:rsidR="0068594E" w:rsidRPr="00FC6E2D" w:rsidRDefault="0068594E" w:rsidP="00FC6E2D">
      <w:pPr>
        <w:spacing w:line="360" w:lineRule="auto"/>
        <w:jc w:val="center"/>
        <w:rPr>
          <w:rFonts w:ascii="Verdana" w:hAnsi="Verdana"/>
          <w:color w:val="FF0000"/>
          <w:sz w:val="20"/>
          <w:szCs w:val="20"/>
        </w:rPr>
      </w:pPr>
    </w:p>
    <w:p w:rsidR="0068594E" w:rsidRPr="00FC6E2D" w:rsidRDefault="0068594E" w:rsidP="00FC6E2D">
      <w:pPr>
        <w:spacing w:line="360" w:lineRule="auto"/>
        <w:jc w:val="both"/>
        <w:rPr>
          <w:rFonts w:ascii="Verdana" w:hAnsi="Verdana"/>
          <w:color w:val="auto"/>
          <w:sz w:val="20"/>
          <w:szCs w:val="20"/>
        </w:rPr>
      </w:pPr>
      <w:r w:rsidRPr="00FC6E2D">
        <w:rPr>
          <w:rFonts w:ascii="Verdana" w:hAnsi="Verdana"/>
          <w:color w:val="auto"/>
          <w:sz w:val="20"/>
          <w:szCs w:val="20"/>
        </w:rPr>
        <w:t xml:space="preserve">Днес, ................. г. на основание </w:t>
      </w:r>
      <w:r w:rsidRPr="00FC6E2D">
        <w:rPr>
          <w:rFonts w:ascii="Verdana" w:eastAsia="SimSun" w:hAnsi="Verdana"/>
          <w:color w:val="auto"/>
          <w:sz w:val="20"/>
          <w:szCs w:val="20"/>
        </w:rPr>
        <w:t>чл. 112, ал.6 от Закона за обществените поръчки (ЗОП) и проведена процедура за възлагане на обществена поръчка</w:t>
      </w:r>
      <w:r w:rsidRPr="00FC6E2D">
        <w:rPr>
          <w:rFonts w:ascii="Verdana" w:hAnsi="Verdana"/>
          <w:color w:val="auto"/>
          <w:sz w:val="20"/>
          <w:szCs w:val="20"/>
        </w:rPr>
        <w:t xml:space="preserve">, </w:t>
      </w:r>
      <w:r w:rsidRPr="00FC6E2D">
        <w:rPr>
          <w:rFonts w:ascii="Verdana" w:eastAsia="SimSun" w:hAnsi="Verdana"/>
          <w:color w:val="auto"/>
          <w:sz w:val="20"/>
          <w:szCs w:val="20"/>
        </w:rPr>
        <w:t xml:space="preserve">открита на основание чл. 18, ал. 1, т.1 от ЗОП, във връзка с Решение </w:t>
      </w:r>
      <w:r w:rsidRPr="00FC6E2D">
        <w:rPr>
          <w:rFonts w:ascii="Verdana" w:hAnsi="Verdana"/>
          <w:color w:val="auto"/>
          <w:sz w:val="20"/>
          <w:szCs w:val="20"/>
        </w:rPr>
        <w:t xml:space="preserve">№………../………………….г. </w:t>
      </w:r>
      <w:r w:rsidRPr="00FC6E2D">
        <w:rPr>
          <w:rFonts w:ascii="Verdana" w:eastAsia="SimSun" w:hAnsi="Verdana"/>
          <w:color w:val="auto"/>
          <w:sz w:val="20"/>
          <w:szCs w:val="20"/>
        </w:rPr>
        <w:t>на Възложителя за определяне на изпълнител</w:t>
      </w:r>
      <w:r w:rsidRPr="00FC6E2D">
        <w:rPr>
          <w:rFonts w:ascii="Verdana" w:hAnsi="Verdana"/>
          <w:color w:val="auto"/>
          <w:sz w:val="20"/>
          <w:szCs w:val="20"/>
        </w:rPr>
        <w:t xml:space="preserve"> между:</w:t>
      </w:r>
    </w:p>
    <w:p w:rsidR="0068594E" w:rsidRPr="00FC6E2D" w:rsidRDefault="0068594E" w:rsidP="00FC6E2D">
      <w:pPr>
        <w:suppressAutoHyphens/>
        <w:spacing w:line="360" w:lineRule="auto"/>
        <w:jc w:val="both"/>
        <w:rPr>
          <w:rFonts w:ascii="Verdana" w:eastAsia="Tahoma" w:hAnsi="Verdana" w:cs="Times New Roman"/>
          <w:color w:val="auto"/>
          <w:sz w:val="20"/>
          <w:szCs w:val="20"/>
        </w:rPr>
      </w:pPr>
      <w:r w:rsidRPr="00FC6E2D">
        <w:rPr>
          <w:rFonts w:ascii="Verdana" w:hAnsi="Verdana"/>
          <w:b/>
          <w:color w:val="auto"/>
          <w:sz w:val="20"/>
          <w:szCs w:val="20"/>
        </w:rPr>
        <w:t xml:space="preserve">Възложителя - </w:t>
      </w:r>
      <w:r w:rsidRPr="00FC6E2D">
        <w:rPr>
          <w:rFonts w:ascii="Verdana" w:eastAsia="Tahoma" w:hAnsi="Verdana" w:cs="Times New Roman"/>
          <w:color w:val="auto"/>
          <w:sz w:val="20"/>
          <w:szCs w:val="20"/>
        </w:rPr>
        <w:t>”</w:t>
      </w:r>
      <w:r w:rsidRPr="00FC6E2D">
        <w:rPr>
          <w:rFonts w:ascii="Verdana" w:eastAsia="Tahoma" w:hAnsi="Verdana" w:cs="Times New Roman"/>
          <w:b/>
          <w:color w:val="auto"/>
          <w:sz w:val="20"/>
          <w:szCs w:val="20"/>
        </w:rPr>
        <w:t>ИНСТИТУТ ПО ОКЕАНОЛОГИЯ- БАН</w:t>
      </w:r>
      <w:r w:rsidRPr="00FC6E2D">
        <w:rPr>
          <w:rFonts w:ascii="Verdana" w:eastAsia="Tahoma" w:hAnsi="Verdana" w:cs="Times New Roman"/>
          <w:color w:val="auto"/>
          <w:sz w:val="20"/>
          <w:szCs w:val="20"/>
        </w:rPr>
        <w:t xml:space="preserve">”, с адрес: гр.Варна, ул. „Първи май” № 40, БУЛСТАТ: 000080612, представлявано от ..................................., в качеството на Директор,  наричан по - нататък за краткост – </w:t>
      </w:r>
      <w:r w:rsidRPr="00FC6E2D">
        <w:rPr>
          <w:rFonts w:ascii="Verdana" w:eastAsia="Tahoma" w:hAnsi="Verdana" w:cs="Times New Roman"/>
          <w:b/>
          <w:color w:val="auto"/>
          <w:sz w:val="20"/>
          <w:szCs w:val="20"/>
        </w:rPr>
        <w:t xml:space="preserve">ВЪЗЛОЖИТЕЛ, </w:t>
      </w:r>
      <w:r w:rsidRPr="00FC6E2D">
        <w:rPr>
          <w:rFonts w:ascii="Verdana" w:eastAsia="Tahoma" w:hAnsi="Verdana" w:cs="Times New Roman"/>
          <w:color w:val="auto"/>
          <w:sz w:val="20"/>
          <w:szCs w:val="20"/>
        </w:rPr>
        <w:t>от една страна</w:t>
      </w:r>
      <w:r w:rsidRPr="00FC6E2D">
        <w:rPr>
          <w:rFonts w:ascii="Verdana" w:eastAsia="Tahoma" w:hAnsi="Verdana" w:cs="Times New Roman"/>
          <w:b/>
          <w:color w:val="auto"/>
          <w:sz w:val="20"/>
          <w:szCs w:val="20"/>
        </w:rPr>
        <w:t xml:space="preserve"> </w:t>
      </w:r>
    </w:p>
    <w:p w:rsidR="0068594E" w:rsidRPr="00FC6E2D" w:rsidRDefault="0068594E" w:rsidP="00FC6E2D">
      <w:pPr>
        <w:spacing w:line="360" w:lineRule="auto"/>
        <w:jc w:val="both"/>
        <w:outlineLvl w:val="0"/>
        <w:rPr>
          <w:rFonts w:ascii="Verdana" w:hAnsi="Verdana"/>
          <w:color w:val="auto"/>
          <w:sz w:val="20"/>
          <w:szCs w:val="20"/>
        </w:rPr>
      </w:pPr>
      <w:r w:rsidRPr="00FC6E2D">
        <w:rPr>
          <w:rFonts w:ascii="Verdana" w:hAnsi="Verdana"/>
          <w:color w:val="auto"/>
          <w:sz w:val="20"/>
          <w:szCs w:val="20"/>
        </w:rPr>
        <w:t>и</w:t>
      </w:r>
    </w:p>
    <w:p w:rsidR="0068594E" w:rsidRPr="00FC6E2D" w:rsidRDefault="0068594E" w:rsidP="00FC6E2D">
      <w:pPr>
        <w:spacing w:line="360" w:lineRule="auto"/>
        <w:jc w:val="both"/>
        <w:rPr>
          <w:rFonts w:ascii="Verdana" w:hAnsi="Verdana"/>
          <w:color w:val="auto"/>
          <w:sz w:val="20"/>
          <w:szCs w:val="20"/>
        </w:rPr>
      </w:pPr>
      <w:r w:rsidRPr="00FC6E2D">
        <w:rPr>
          <w:rFonts w:ascii="Verdana" w:hAnsi="Verdana"/>
          <w:b/>
          <w:color w:val="auto"/>
          <w:sz w:val="20"/>
          <w:szCs w:val="20"/>
        </w:rPr>
        <w:t>Изпълнителя -</w:t>
      </w:r>
      <w:r w:rsidRPr="00FC6E2D">
        <w:rPr>
          <w:rFonts w:ascii="Verdana" w:hAnsi="Verdana"/>
          <w:color w:val="auto"/>
          <w:sz w:val="20"/>
          <w:szCs w:val="20"/>
        </w:rPr>
        <w:t>.............................................................................................</w:t>
      </w:r>
    </w:p>
    <w:p w:rsidR="0068594E" w:rsidRPr="00FC6E2D" w:rsidRDefault="0068594E" w:rsidP="00FC6E2D">
      <w:pPr>
        <w:spacing w:line="360" w:lineRule="auto"/>
        <w:jc w:val="both"/>
        <w:rPr>
          <w:rFonts w:ascii="Verdana" w:hAnsi="Verdana"/>
          <w:color w:val="auto"/>
          <w:sz w:val="20"/>
          <w:szCs w:val="20"/>
        </w:rPr>
      </w:pPr>
      <w:r w:rsidRPr="00FC6E2D">
        <w:rPr>
          <w:rFonts w:ascii="Verdana" w:hAnsi="Verdana"/>
          <w:color w:val="auto"/>
          <w:sz w:val="20"/>
          <w:szCs w:val="20"/>
        </w:rPr>
        <w:t xml:space="preserve">със седалище и адрес на управление:.............................................................,  </w:t>
      </w:r>
    </w:p>
    <w:p w:rsidR="0068594E" w:rsidRPr="00FC6E2D" w:rsidRDefault="0068594E" w:rsidP="00FC6E2D">
      <w:pPr>
        <w:spacing w:line="360" w:lineRule="auto"/>
        <w:jc w:val="both"/>
        <w:outlineLvl w:val="0"/>
        <w:rPr>
          <w:rFonts w:ascii="Verdana" w:hAnsi="Verdana"/>
          <w:color w:val="auto"/>
          <w:sz w:val="20"/>
          <w:szCs w:val="20"/>
        </w:rPr>
      </w:pPr>
      <w:r w:rsidRPr="00FC6E2D">
        <w:rPr>
          <w:rFonts w:ascii="Verdana" w:hAnsi="Verdana"/>
          <w:color w:val="auto"/>
          <w:sz w:val="20"/>
          <w:szCs w:val="20"/>
        </w:rPr>
        <w:t xml:space="preserve">Ид. № по ЗДДС ................................, ЕИК ………………………................, </w:t>
      </w:r>
    </w:p>
    <w:p w:rsidR="0068594E" w:rsidRPr="00FC6E2D" w:rsidRDefault="0068594E" w:rsidP="00FC6E2D">
      <w:pPr>
        <w:spacing w:line="360" w:lineRule="auto"/>
        <w:jc w:val="both"/>
        <w:outlineLvl w:val="0"/>
        <w:rPr>
          <w:rFonts w:ascii="Verdana" w:hAnsi="Verdana"/>
          <w:color w:val="auto"/>
          <w:sz w:val="20"/>
          <w:szCs w:val="20"/>
        </w:rPr>
      </w:pPr>
      <w:r w:rsidRPr="00FC6E2D">
        <w:rPr>
          <w:rFonts w:ascii="Verdana" w:hAnsi="Verdana"/>
          <w:color w:val="auto"/>
          <w:sz w:val="20"/>
          <w:szCs w:val="20"/>
        </w:rPr>
        <w:t>представлявано от ............................................, в качеството му на ……………….</w:t>
      </w:r>
    </w:p>
    <w:p w:rsidR="0068594E" w:rsidRPr="00FC6E2D" w:rsidRDefault="0068594E" w:rsidP="00FC6E2D">
      <w:pPr>
        <w:spacing w:line="360" w:lineRule="auto"/>
        <w:jc w:val="both"/>
        <w:rPr>
          <w:rFonts w:ascii="Verdana" w:hAnsi="Verdana"/>
          <w:color w:val="auto"/>
          <w:sz w:val="20"/>
          <w:szCs w:val="20"/>
        </w:rPr>
      </w:pPr>
      <w:r w:rsidRPr="00FC6E2D">
        <w:rPr>
          <w:rFonts w:ascii="Verdana" w:hAnsi="Verdana"/>
          <w:color w:val="auto"/>
          <w:sz w:val="20"/>
          <w:szCs w:val="20"/>
        </w:rPr>
        <w:t>се сключи настоящият договор за следното:</w:t>
      </w:r>
    </w:p>
    <w:p w:rsidR="0068594E" w:rsidRPr="00FC6E2D" w:rsidRDefault="0068594E" w:rsidP="00FC6E2D">
      <w:pPr>
        <w:keepNext/>
        <w:keepLines/>
        <w:widowControl/>
        <w:spacing w:before="240" w:after="240" w:line="360" w:lineRule="auto"/>
        <w:jc w:val="center"/>
        <w:outlineLvl w:val="1"/>
        <w:rPr>
          <w:rFonts w:ascii="Verdana" w:eastAsia="Times New Roman" w:hAnsi="Verdana" w:cs="Times New Roman"/>
          <w:b/>
          <w:bCs/>
          <w:sz w:val="20"/>
          <w:szCs w:val="20"/>
          <w:lang w:eastAsia="en-US"/>
        </w:rPr>
      </w:pPr>
      <w:r w:rsidRPr="00FC6E2D">
        <w:rPr>
          <w:rFonts w:ascii="Verdana" w:eastAsia="Times New Roman" w:hAnsi="Verdana" w:cs="Times New Roman"/>
          <w:b/>
          <w:bCs/>
          <w:sz w:val="20"/>
          <w:szCs w:val="20"/>
          <w:lang w:eastAsia="en-US"/>
        </w:rPr>
        <w:t>ПРЕДМЕТ НА ДОГОВОРА</w:t>
      </w:r>
    </w:p>
    <w:p w:rsidR="0068594E" w:rsidRPr="00FC6E2D" w:rsidRDefault="0068594E" w:rsidP="00FC6E2D">
      <w:pPr>
        <w:widowControl/>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b/>
          <w:color w:val="auto"/>
          <w:sz w:val="20"/>
          <w:szCs w:val="20"/>
          <w:lang w:eastAsia="en-US"/>
        </w:rPr>
        <w:t>Чл. 1.</w:t>
      </w:r>
      <w:r w:rsidRPr="00FC6E2D">
        <w:rPr>
          <w:rFonts w:ascii="Verdana" w:eastAsia="Times New Roman" w:hAnsi="Verdana" w:cs="Times New Roman"/>
          <w:color w:val="auto"/>
          <w:sz w:val="20"/>
          <w:szCs w:val="20"/>
          <w:lang w:eastAsia="en-US"/>
        </w:rPr>
        <w:t xml:space="preserve"> ВЪЗЛОЖИТЕЛЯТ възлага, а ИЗПЪЛНИТЕЛЯТ приема да извърши</w:t>
      </w:r>
      <w:r w:rsidRPr="00FC6E2D">
        <w:rPr>
          <w:rFonts w:ascii="Verdana" w:hAnsi="Verdana"/>
          <w:b/>
          <w:sz w:val="20"/>
          <w:szCs w:val="20"/>
        </w:rPr>
        <w:t xml:space="preserve"> Класов ремонт на </w:t>
      </w:r>
      <w:r w:rsidRPr="00FC6E2D">
        <w:rPr>
          <w:rStyle w:val="st1"/>
          <w:rFonts w:ascii="Verdana" w:hAnsi="Verdana" w:cs="Arial"/>
          <w:b/>
          <w:sz w:val="20"/>
          <w:szCs w:val="20"/>
        </w:rPr>
        <w:t>Научно-изследователския кораб</w:t>
      </w:r>
      <w:r w:rsidRPr="00FC6E2D">
        <w:rPr>
          <w:rFonts w:ascii="Verdana" w:hAnsi="Verdana"/>
          <w:b/>
          <w:sz w:val="20"/>
          <w:szCs w:val="20"/>
        </w:rPr>
        <w:t xml:space="preserve"> „Академик</w:t>
      </w:r>
      <w:r w:rsidRPr="00FC6E2D">
        <w:rPr>
          <w:rFonts w:ascii="Verdana" w:eastAsia="MS ??" w:hAnsi="Verdana"/>
          <w:b/>
          <w:sz w:val="20"/>
          <w:szCs w:val="20"/>
        </w:rPr>
        <w:t>“</w:t>
      </w:r>
      <w:r w:rsidRPr="00FC6E2D">
        <w:rPr>
          <w:rFonts w:ascii="Verdana" w:eastAsia="Times New Roman" w:hAnsi="Verdana" w:cs="Times New Roman"/>
          <w:color w:val="auto"/>
          <w:sz w:val="20"/>
          <w:szCs w:val="20"/>
          <w:lang w:eastAsia="en-US"/>
        </w:rPr>
        <w:t xml:space="preserve">, срещу възнаграждение и при условията на този Договор. </w:t>
      </w:r>
    </w:p>
    <w:p w:rsidR="0068594E" w:rsidRPr="00FC6E2D" w:rsidRDefault="0068594E" w:rsidP="00FC6E2D">
      <w:pPr>
        <w:spacing w:line="360" w:lineRule="auto"/>
        <w:jc w:val="both"/>
        <w:rPr>
          <w:rFonts w:ascii="Verdana" w:eastAsia="Times New Roman" w:hAnsi="Verdana" w:cs="Times New Roman"/>
          <w:b/>
          <w:color w:val="auto"/>
          <w:sz w:val="20"/>
          <w:szCs w:val="20"/>
          <w:lang w:eastAsia="en-US"/>
        </w:rPr>
      </w:pPr>
    </w:p>
    <w:p w:rsidR="0068594E" w:rsidRPr="00FC6E2D" w:rsidRDefault="0068594E" w:rsidP="00FC6E2D">
      <w:pPr>
        <w:widowControl/>
        <w:spacing w:line="360" w:lineRule="auto"/>
        <w:jc w:val="both"/>
        <w:rPr>
          <w:rFonts w:ascii="Verdana" w:hAnsi="Verdana" w:cs="Times New Roman"/>
          <w:color w:val="auto"/>
          <w:sz w:val="20"/>
          <w:szCs w:val="20"/>
          <w:lang w:eastAsia="en-US"/>
        </w:rPr>
      </w:pPr>
      <w:r w:rsidRPr="00FC6E2D">
        <w:rPr>
          <w:rFonts w:ascii="Verdana" w:hAnsi="Verdana" w:cs="Times New Roman"/>
          <w:b/>
          <w:color w:val="auto"/>
          <w:sz w:val="20"/>
          <w:szCs w:val="20"/>
          <w:lang w:eastAsia="en-US"/>
        </w:rPr>
        <w:t>Чл. 2.</w:t>
      </w:r>
      <w:r w:rsidRPr="00FC6E2D">
        <w:rPr>
          <w:rFonts w:ascii="Verdana" w:hAnsi="Verdana" w:cs="Times New Roman"/>
          <w:color w:val="auto"/>
          <w:sz w:val="20"/>
          <w:szCs w:val="20"/>
          <w:lang w:eastAsia="en-US"/>
        </w:rPr>
        <w:t xml:space="preserve"> ИЗПЪЛНИТЕЛЯТ</w:t>
      </w:r>
      <w:r w:rsidRPr="00FC6E2D">
        <w:rPr>
          <w:rFonts w:ascii="Verdana" w:hAnsi="Verdana" w:cs="Times New Roman"/>
          <w:bCs/>
          <w:color w:val="auto"/>
          <w:sz w:val="20"/>
          <w:szCs w:val="20"/>
          <w:lang w:eastAsia="en-US"/>
        </w:rPr>
        <w:t xml:space="preserve"> се задължава да </w:t>
      </w:r>
      <w:r w:rsidRPr="00FC6E2D">
        <w:rPr>
          <w:rFonts w:ascii="Verdana" w:hAnsi="Verdana" w:cs="Times New Roman"/>
          <w:color w:val="auto"/>
          <w:sz w:val="20"/>
          <w:szCs w:val="20"/>
          <w:lang w:eastAsia="en-US"/>
        </w:rPr>
        <w:t xml:space="preserve"> предостави  </w:t>
      </w:r>
      <w:r w:rsidRPr="00FC6E2D">
        <w:rPr>
          <w:rFonts w:ascii="Verdana" w:hAnsi="Verdana" w:cs="Times New Roman"/>
          <w:bCs/>
          <w:color w:val="auto"/>
          <w:sz w:val="20"/>
          <w:szCs w:val="20"/>
          <w:lang w:eastAsia="en-US"/>
        </w:rPr>
        <w:t xml:space="preserve"> услугата </w:t>
      </w:r>
      <w:r w:rsidRPr="00FC6E2D">
        <w:rPr>
          <w:rFonts w:ascii="Verdana" w:hAnsi="Verdana" w:cs="Times New Roman"/>
          <w:color w:val="auto"/>
          <w:sz w:val="20"/>
          <w:szCs w:val="20"/>
          <w:lang w:eastAsia="en-US"/>
        </w:rPr>
        <w:t>в съответствие с Техническата спецификация, Техническото предложение  на ИЗПЪЛНИТЕЛЯ  и Ценовото предложение  на ИЗПЪЛНИТЕЛЯ ,  съставляващи съответно Приложения №№ [1, 2  и 3] към този Договор („</w:t>
      </w:r>
      <w:r w:rsidRPr="00FC6E2D">
        <w:rPr>
          <w:rFonts w:ascii="Verdana" w:hAnsi="Verdana" w:cs="Times New Roman"/>
          <w:b/>
          <w:color w:val="auto"/>
          <w:sz w:val="20"/>
          <w:szCs w:val="20"/>
          <w:lang w:eastAsia="en-US"/>
        </w:rPr>
        <w:t>Приложенията</w:t>
      </w:r>
      <w:r w:rsidRPr="00FC6E2D">
        <w:rPr>
          <w:rFonts w:ascii="Verdana" w:hAnsi="Verdana" w:cs="Times New Roman"/>
          <w:color w:val="auto"/>
          <w:sz w:val="20"/>
          <w:szCs w:val="20"/>
          <w:lang w:eastAsia="en-US"/>
        </w:rPr>
        <w:t>“) и представляващи неразделна част от него.</w:t>
      </w:r>
    </w:p>
    <w:p w:rsidR="0068594E" w:rsidRPr="00FC6E2D" w:rsidRDefault="0068594E" w:rsidP="00FC6E2D">
      <w:pPr>
        <w:spacing w:line="360" w:lineRule="auto"/>
        <w:jc w:val="both"/>
        <w:rPr>
          <w:rFonts w:ascii="Verdana" w:eastAsia="Times New Roman" w:hAnsi="Verdana" w:cs="Times New Roman"/>
          <w:b/>
          <w:color w:val="auto"/>
          <w:sz w:val="20"/>
          <w:szCs w:val="20"/>
          <w:lang w:eastAsia="en-US"/>
        </w:rPr>
      </w:pPr>
    </w:p>
    <w:p w:rsidR="0068594E" w:rsidRPr="00FC6E2D" w:rsidRDefault="0068594E" w:rsidP="00FC6E2D">
      <w:pPr>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b/>
          <w:color w:val="auto"/>
          <w:sz w:val="20"/>
          <w:szCs w:val="20"/>
          <w:lang w:eastAsia="en-US"/>
        </w:rPr>
        <w:lastRenderedPageBreak/>
        <w:t>Чл. [3].</w:t>
      </w:r>
      <w:r w:rsidRPr="00FC6E2D">
        <w:rPr>
          <w:rFonts w:ascii="Verdana" w:eastAsia="Times New Roman" w:hAnsi="Verdana" w:cs="Times New Roman"/>
          <w:color w:val="auto"/>
          <w:sz w:val="20"/>
          <w:szCs w:val="20"/>
          <w:lang w:eastAsia="en-US"/>
        </w:rPr>
        <w:t xml:space="preserve"> В срок до 7(седем) дни от датата на сключване на Договора, но  </w:t>
      </w:r>
      <w:r w:rsidRPr="00FC6E2D">
        <w:rPr>
          <w:rFonts w:ascii="Verdana" w:eastAsia="Times New Roman" w:hAnsi="Verdana" w:cs="Times New Roman"/>
          <w:color w:val="auto"/>
          <w:sz w:val="20"/>
          <w:szCs w:val="20"/>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FC6E2D">
        <w:rPr>
          <w:rFonts w:ascii="Verdana" w:eastAsia="Times New Roman" w:hAnsi="Verdana" w:cs="Times New Roman"/>
          <w:color w:val="auto"/>
          <w:sz w:val="20"/>
          <w:szCs w:val="20"/>
          <w:lang w:eastAsia="en-US"/>
        </w:rPr>
        <w:t xml:space="preserve"> в срок до 3(три) дни от настъпване на съответното обстоятелство</w:t>
      </w:r>
      <w:r w:rsidRPr="00FC6E2D">
        <w:rPr>
          <w:rFonts w:ascii="Verdana" w:eastAsia="Times New Roman" w:hAnsi="Verdana" w:cs="Times New Roman"/>
          <w:color w:val="auto"/>
          <w:sz w:val="20"/>
          <w:szCs w:val="20"/>
        </w:rPr>
        <w:t>.</w:t>
      </w:r>
      <w:r w:rsidRPr="00FC6E2D">
        <w:rPr>
          <w:rFonts w:ascii="Verdana" w:eastAsia="Times New Roman" w:hAnsi="Verdana" w:cs="Times New Roman"/>
          <w:i/>
          <w:color w:val="auto"/>
          <w:sz w:val="20"/>
          <w:szCs w:val="20"/>
          <w:lang w:eastAsia="en-US"/>
        </w:rPr>
        <w:t xml:space="preserve"> </w:t>
      </w:r>
    </w:p>
    <w:p w:rsidR="0068594E" w:rsidRPr="00FC6E2D" w:rsidRDefault="0068594E" w:rsidP="00FC6E2D">
      <w:pPr>
        <w:widowControl/>
        <w:spacing w:line="360" w:lineRule="auto"/>
        <w:jc w:val="both"/>
        <w:rPr>
          <w:rFonts w:ascii="Verdana" w:eastAsia="Times New Roman" w:hAnsi="Verdana" w:cs="Times New Roman"/>
          <w:color w:val="auto"/>
          <w:sz w:val="20"/>
          <w:szCs w:val="20"/>
        </w:rPr>
      </w:pPr>
    </w:p>
    <w:p w:rsidR="0068594E" w:rsidRPr="00FC6E2D" w:rsidRDefault="0068594E" w:rsidP="00FC6E2D">
      <w:pPr>
        <w:keepNext/>
        <w:keepLines/>
        <w:widowControl/>
        <w:spacing w:before="240" w:after="240" w:line="360" w:lineRule="auto"/>
        <w:jc w:val="center"/>
        <w:outlineLvl w:val="1"/>
        <w:rPr>
          <w:rFonts w:ascii="Verdana" w:eastAsia="Times New Roman" w:hAnsi="Verdana" w:cs="Times New Roman"/>
          <w:b/>
          <w:bCs/>
          <w:sz w:val="20"/>
          <w:szCs w:val="20"/>
          <w:lang w:eastAsia="en-US"/>
        </w:rPr>
      </w:pPr>
      <w:r w:rsidRPr="00FC6E2D">
        <w:rPr>
          <w:rFonts w:ascii="Verdana" w:eastAsia="Times New Roman" w:hAnsi="Verdana" w:cs="Times New Roman"/>
          <w:b/>
          <w:bCs/>
          <w:sz w:val="20"/>
          <w:szCs w:val="20"/>
          <w:lang w:eastAsia="en-US"/>
        </w:rPr>
        <w:t>СРОК  НА ДОГОВОРА. СРОК И МЯСТО НА ИЗПЪЛНЕНИЕ</w:t>
      </w:r>
    </w:p>
    <w:p w:rsidR="0068594E" w:rsidRPr="00FC6E2D" w:rsidRDefault="0068594E" w:rsidP="00FC6E2D">
      <w:pPr>
        <w:widowControl/>
        <w:tabs>
          <w:tab w:val="left" w:pos="720"/>
        </w:tabs>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b/>
          <w:color w:val="auto"/>
          <w:sz w:val="20"/>
          <w:szCs w:val="20"/>
          <w:lang w:eastAsia="en-US"/>
        </w:rPr>
        <w:t>Чл. 4.</w:t>
      </w:r>
      <w:r w:rsidRPr="00FC6E2D">
        <w:rPr>
          <w:rFonts w:ascii="Verdana" w:eastAsia="Times New Roman" w:hAnsi="Verdana" w:cs="Times New Roman"/>
          <w:color w:val="auto"/>
          <w:sz w:val="20"/>
          <w:szCs w:val="20"/>
          <w:lang w:eastAsia="en-US"/>
        </w:rPr>
        <w:t xml:space="preserve"> Договорът влиза в сила на от</w:t>
      </w:r>
      <w:r w:rsidRPr="00FC6E2D">
        <w:rPr>
          <w:rFonts w:ascii="Verdana" w:eastAsia="Times New Roman" w:hAnsi="Verdana" w:cs="Times New Roman"/>
          <w:i/>
          <w:color w:val="auto"/>
          <w:sz w:val="20"/>
          <w:szCs w:val="20"/>
          <w:lang w:eastAsia="en-US"/>
        </w:rPr>
        <w:t xml:space="preserve"> датата   на регистриране в деловодната система на ВЪЗЛОЖИТЕЛЯ  </w:t>
      </w:r>
      <w:r w:rsidRPr="00FC6E2D">
        <w:rPr>
          <w:rFonts w:ascii="Verdana" w:eastAsia="Times New Roman" w:hAnsi="Verdana" w:cs="Times New Roman"/>
          <w:color w:val="auto"/>
          <w:sz w:val="20"/>
          <w:szCs w:val="20"/>
          <w:lang w:eastAsia="en-US"/>
        </w:rPr>
        <w:t xml:space="preserve"> и е със срок на действие  до изпълнение на всички поети от Страните задължения по Договора, но за не повече от 60 календарни дни, считано от датата на сключването му.</w:t>
      </w:r>
    </w:p>
    <w:p w:rsidR="0068594E" w:rsidRPr="00FC6E2D" w:rsidRDefault="0068594E" w:rsidP="00FC6E2D">
      <w:pPr>
        <w:widowControl/>
        <w:tabs>
          <w:tab w:val="left" w:pos="709"/>
        </w:tabs>
        <w:spacing w:line="360" w:lineRule="auto"/>
        <w:jc w:val="both"/>
        <w:rPr>
          <w:rFonts w:ascii="Verdana" w:hAnsi="Verdana"/>
          <w:sz w:val="20"/>
          <w:szCs w:val="20"/>
          <w:lang w:val="ru-RU"/>
        </w:rPr>
      </w:pPr>
      <w:r w:rsidRPr="00FC6E2D">
        <w:rPr>
          <w:rFonts w:ascii="Verdana" w:eastAsia="Times New Roman" w:hAnsi="Verdana" w:cs="Times New Roman"/>
          <w:b/>
          <w:color w:val="auto"/>
          <w:sz w:val="20"/>
          <w:szCs w:val="20"/>
          <w:lang w:eastAsia="en-US"/>
        </w:rPr>
        <w:t>Чл. 5.</w:t>
      </w:r>
      <w:r w:rsidRPr="00FC6E2D">
        <w:rPr>
          <w:rFonts w:ascii="Verdana" w:eastAsia="Times New Roman" w:hAnsi="Verdana" w:cs="Times New Roman"/>
          <w:color w:val="auto"/>
          <w:sz w:val="20"/>
          <w:szCs w:val="20"/>
          <w:lang w:eastAsia="en-US"/>
        </w:rPr>
        <w:t xml:space="preserve"> Срокът за </w:t>
      </w:r>
      <w:r w:rsidRPr="00FC6E2D">
        <w:rPr>
          <w:rFonts w:ascii="Verdana" w:hAnsi="Verdana"/>
          <w:sz w:val="20"/>
          <w:szCs w:val="20"/>
        </w:rPr>
        <w:t xml:space="preserve">Изпълнението на услугата е със срок  за изпълнение до  ....................................... календарни. Срокът започва да тече от </w:t>
      </w:r>
      <w:r w:rsidRPr="00FC6E2D">
        <w:rPr>
          <w:rFonts w:ascii="Verdana" w:hAnsi="Verdana"/>
          <w:sz w:val="20"/>
          <w:szCs w:val="20"/>
          <w:lang w:val="ru-RU"/>
        </w:rPr>
        <w:t>датата на съставяне и подписване на акт за началото на ремонта и</w:t>
      </w:r>
      <w:r w:rsidR="001B33E1">
        <w:rPr>
          <w:rFonts w:ascii="Verdana" w:hAnsi="Verdana"/>
          <w:sz w:val="20"/>
          <w:szCs w:val="20"/>
          <w:lang w:val="ru-RU"/>
        </w:rPr>
        <w:t xml:space="preserve"> е</w:t>
      </w:r>
      <w:r w:rsidRPr="00FC6E2D">
        <w:rPr>
          <w:rFonts w:ascii="Verdana" w:hAnsi="Verdana"/>
          <w:sz w:val="20"/>
          <w:szCs w:val="20"/>
          <w:lang w:val="ru-RU"/>
        </w:rPr>
        <w:t xml:space="preserve"> до подписване на акт за завършване на ремонтните дейности.</w:t>
      </w:r>
    </w:p>
    <w:p w:rsidR="0068594E" w:rsidRPr="00FC6E2D" w:rsidRDefault="0068594E" w:rsidP="00FC6E2D">
      <w:pPr>
        <w:widowControl/>
        <w:tabs>
          <w:tab w:val="left" w:pos="709"/>
        </w:tabs>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b/>
          <w:color w:val="auto"/>
          <w:sz w:val="20"/>
          <w:szCs w:val="20"/>
          <w:lang w:eastAsia="en-US"/>
        </w:rPr>
        <w:t xml:space="preserve"> </w:t>
      </w:r>
    </w:p>
    <w:p w:rsidR="0068594E" w:rsidRPr="00FC6E2D" w:rsidRDefault="0068594E" w:rsidP="00FC6E2D">
      <w:pPr>
        <w:widowControl/>
        <w:spacing w:line="360" w:lineRule="auto"/>
        <w:jc w:val="both"/>
        <w:rPr>
          <w:rFonts w:ascii="Verdana" w:eastAsia="Times New Roman" w:hAnsi="Verdana" w:cs="Times New Roman"/>
          <w:color w:val="auto"/>
          <w:sz w:val="20"/>
          <w:szCs w:val="20"/>
        </w:rPr>
      </w:pPr>
      <w:r w:rsidRPr="00FC6E2D">
        <w:rPr>
          <w:rFonts w:ascii="Verdana" w:eastAsia="Times New Roman" w:hAnsi="Verdana" w:cs="Times New Roman"/>
          <w:b/>
          <w:color w:val="auto"/>
          <w:sz w:val="20"/>
          <w:szCs w:val="20"/>
          <w:lang w:eastAsia="en-US"/>
        </w:rPr>
        <w:t>Чл. 6.</w:t>
      </w:r>
      <w:r w:rsidRPr="00FC6E2D">
        <w:rPr>
          <w:rFonts w:ascii="Verdana" w:eastAsia="Times New Roman" w:hAnsi="Verdana" w:cs="Times New Roman"/>
          <w:color w:val="auto"/>
          <w:sz w:val="20"/>
          <w:szCs w:val="20"/>
          <w:lang w:eastAsia="en-US"/>
        </w:rPr>
        <w:t xml:space="preserve"> Мястото на изпълнение на Договора :</w:t>
      </w:r>
      <w:r w:rsidRPr="00FC6E2D">
        <w:rPr>
          <w:rFonts w:ascii="Verdana" w:eastAsia="Times New Roman" w:hAnsi="Verdana" w:cs="Times New Roman"/>
          <w:color w:val="auto"/>
          <w:sz w:val="20"/>
          <w:szCs w:val="20"/>
          <w:lang w:val="az-Cyrl-AZ"/>
        </w:rPr>
        <w:t xml:space="preserve"> в</w:t>
      </w:r>
      <w:r w:rsidRPr="00FC6E2D">
        <w:rPr>
          <w:rFonts w:ascii="Verdana" w:eastAsia="Times New Roman" w:hAnsi="Verdana" w:cs="Times New Roman"/>
          <w:color w:val="auto"/>
          <w:sz w:val="20"/>
          <w:szCs w:val="20"/>
        </w:rPr>
        <w:t xml:space="preserve"> акваторията на </w:t>
      </w:r>
      <w:r w:rsidRPr="00FC6E2D">
        <w:rPr>
          <w:rFonts w:ascii="Verdana" w:eastAsia="Times New Roman" w:hAnsi="Verdana" w:cs="Times New Roman"/>
          <w:color w:val="auto"/>
          <w:sz w:val="20"/>
          <w:szCs w:val="20"/>
          <w:lang w:val="az-Cyrl-AZ"/>
        </w:rPr>
        <w:t>РБългария</w:t>
      </w:r>
      <w:r w:rsidRPr="00FC6E2D">
        <w:rPr>
          <w:rFonts w:ascii="Verdana" w:eastAsia="Times New Roman" w:hAnsi="Verdana" w:cs="Times New Roman"/>
          <w:color w:val="auto"/>
          <w:sz w:val="20"/>
          <w:szCs w:val="20"/>
        </w:rPr>
        <w:t xml:space="preserve"> в док на корабостроителен и/или кораборемонтен завод на Изпълнителя:..............................</w:t>
      </w:r>
    </w:p>
    <w:p w:rsidR="0068594E" w:rsidRPr="00FC6E2D" w:rsidRDefault="0068594E" w:rsidP="00FC6E2D">
      <w:pPr>
        <w:widowControl/>
        <w:spacing w:line="360" w:lineRule="auto"/>
        <w:jc w:val="both"/>
        <w:rPr>
          <w:rFonts w:ascii="Verdana" w:eastAsia="Times New Roman" w:hAnsi="Verdana" w:cs="Times New Roman"/>
          <w:color w:val="auto"/>
          <w:sz w:val="20"/>
          <w:szCs w:val="20"/>
        </w:rPr>
      </w:pPr>
    </w:p>
    <w:p w:rsidR="001E57B8" w:rsidRPr="0054635F" w:rsidRDefault="0068594E" w:rsidP="001E57B8">
      <w:pPr>
        <w:widowControl/>
        <w:spacing w:after="120" w:line="360" w:lineRule="auto"/>
        <w:jc w:val="both"/>
        <w:rPr>
          <w:rFonts w:ascii="Verdana" w:eastAsia="Times New Roman" w:hAnsi="Verdana" w:cs="Times New Roman"/>
          <w:color w:val="auto"/>
          <w:sz w:val="20"/>
          <w:szCs w:val="20"/>
        </w:rPr>
      </w:pPr>
      <w:r w:rsidRPr="00FC6E2D">
        <w:rPr>
          <w:rFonts w:ascii="Verdana" w:eastAsia="Times New Roman" w:hAnsi="Verdana" w:cs="Times New Roman"/>
          <w:b/>
          <w:color w:val="auto"/>
          <w:sz w:val="20"/>
          <w:szCs w:val="20"/>
          <w:lang w:eastAsia="en-US"/>
        </w:rPr>
        <w:t>Чл. 7.</w:t>
      </w:r>
      <w:r w:rsidRPr="00FC6E2D">
        <w:rPr>
          <w:rFonts w:ascii="Verdana" w:eastAsia="Times New Roman" w:hAnsi="Verdana" w:cs="Times New Roman"/>
          <w:color w:val="auto"/>
          <w:sz w:val="20"/>
          <w:szCs w:val="20"/>
        </w:rPr>
        <w:t xml:space="preserve"> </w:t>
      </w:r>
      <w:r w:rsidR="001E57B8" w:rsidRPr="0054635F">
        <w:rPr>
          <w:rFonts w:ascii="Verdana" w:eastAsia="Times New Roman" w:hAnsi="Verdana" w:cs="Times New Roman"/>
          <w:color w:val="auto"/>
          <w:sz w:val="20"/>
          <w:szCs w:val="20"/>
        </w:rPr>
        <w:t>Свидетелството за годност на   НИК „Академик“ е  за акваторията  на  вътрешните морски води,</w:t>
      </w:r>
      <w:r w:rsidR="001E57B8">
        <w:rPr>
          <w:rFonts w:ascii="Verdana" w:eastAsia="Times New Roman" w:hAnsi="Verdana" w:cs="Times New Roman"/>
          <w:color w:val="auto"/>
          <w:sz w:val="20"/>
          <w:szCs w:val="20"/>
        </w:rPr>
        <w:t xml:space="preserve"> териториалното море и ИИЗ на Р</w:t>
      </w:r>
      <w:r w:rsidR="001E57B8" w:rsidRPr="0054635F">
        <w:rPr>
          <w:rFonts w:ascii="Verdana" w:eastAsia="Times New Roman" w:hAnsi="Verdana" w:cs="Times New Roman"/>
          <w:color w:val="auto"/>
          <w:sz w:val="20"/>
          <w:szCs w:val="20"/>
        </w:rPr>
        <w:t>България, с отдалеченост от убежище до 20 морски мили с валидност до 31.12. 2016</w:t>
      </w:r>
      <w:r w:rsidR="001E57B8">
        <w:rPr>
          <w:rFonts w:ascii="Verdana" w:eastAsia="Times New Roman" w:hAnsi="Verdana" w:cs="Times New Roman"/>
          <w:color w:val="auto"/>
          <w:sz w:val="20"/>
          <w:szCs w:val="20"/>
        </w:rPr>
        <w:t>г.</w:t>
      </w:r>
      <w:r w:rsidR="001E57B8" w:rsidRPr="0054635F">
        <w:rPr>
          <w:rFonts w:ascii="Verdana" w:eastAsia="Times New Roman" w:hAnsi="Verdana" w:cs="Times New Roman"/>
          <w:color w:val="auto"/>
          <w:sz w:val="20"/>
          <w:szCs w:val="20"/>
        </w:rPr>
        <w:t xml:space="preserve">  и е изтекло към момента на </w:t>
      </w:r>
      <w:r w:rsidR="001E57B8">
        <w:rPr>
          <w:rFonts w:ascii="Verdana" w:eastAsia="Times New Roman" w:hAnsi="Verdana" w:cs="Times New Roman"/>
          <w:color w:val="auto"/>
          <w:sz w:val="20"/>
          <w:szCs w:val="20"/>
        </w:rPr>
        <w:t>подписване на договора</w:t>
      </w:r>
      <w:r w:rsidR="001E57B8" w:rsidRPr="0054635F">
        <w:rPr>
          <w:rFonts w:ascii="Verdana" w:eastAsia="Times New Roman" w:hAnsi="Verdana" w:cs="Times New Roman"/>
          <w:color w:val="auto"/>
          <w:sz w:val="20"/>
          <w:szCs w:val="20"/>
        </w:rPr>
        <w:t xml:space="preserve"> (Свидетелство за годност, издадено от  МА-Варна, 17 август 2016) </w:t>
      </w:r>
    </w:p>
    <w:p w:rsidR="0068594E" w:rsidRPr="00FC6E2D" w:rsidRDefault="0068594E" w:rsidP="00FC6E2D">
      <w:pPr>
        <w:widowControl/>
        <w:spacing w:after="120" w:line="360" w:lineRule="auto"/>
        <w:jc w:val="both"/>
        <w:rPr>
          <w:rFonts w:ascii="Verdana" w:eastAsia="Times New Roman" w:hAnsi="Verdana" w:cs="Times New Roman"/>
          <w:color w:val="auto"/>
          <w:sz w:val="20"/>
          <w:szCs w:val="20"/>
        </w:rPr>
      </w:pPr>
      <w:r w:rsidRPr="00FC6E2D">
        <w:rPr>
          <w:rFonts w:ascii="Verdana" w:eastAsia="Times New Roman" w:hAnsi="Verdana" w:cs="Times New Roman"/>
          <w:i/>
          <w:color w:val="auto"/>
          <w:sz w:val="20"/>
          <w:szCs w:val="20"/>
        </w:rPr>
        <w:t>Транспортирането на  кораба до  акваторията  на  Изпълнителя  и  обратно  е  за   сметка  на  Възложителя/Изпълнителя.</w:t>
      </w:r>
      <w:r w:rsidRPr="00FC6E2D">
        <w:rPr>
          <w:rFonts w:ascii="Verdana" w:eastAsia="Times New Roman" w:hAnsi="Verdana" w:cs="Times New Roman"/>
          <w:color w:val="auto"/>
          <w:sz w:val="20"/>
          <w:szCs w:val="20"/>
        </w:rPr>
        <w:t xml:space="preserve"> </w:t>
      </w:r>
    </w:p>
    <w:p w:rsidR="0068594E" w:rsidRPr="00FC6E2D" w:rsidRDefault="0068594E" w:rsidP="00FC6E2D">
      <w:pPr>
        <w:widowControl/>
        <w:spacing w:after="120" w:line="360" w:lineRule="auto"/>
        <w:jc w:val="both"/>
        <w:rPr>
          <w:rFonts w:ascii="Verdana" w:eastAsia="Times New Roman" w:hAnsi="Verdana" w:cs="Times New Roman"/>
          <w:color w:val="auto"/>
          <w:sz w:val="20"/>
          <w:szCs w:val="20"/>
        </w:rPr>
      </w:pPr>
      <w:r w:rsidRPr="00FC6E2D">
        <w:rPr>
          <w:rFonts w:ascii="Verdana" w:eastAsia="Times New Roman" w:hAnsi="Verdana" w:cs="Times New Roman"/>
          <w:color w:val="auto"/>
          <w:sz w:val="20"/>
          <w:szCs w:val="20"/>
        </w:rPr>
        <w:t>Въвеждането и  извеждането   до  / от  дока      са  задължения  на Изпълнит</w:t>
      </w:r>
      <w:r w:rsidR="00FB7F30">
        <w:rPr>
          <w:rFonts w:ascii="Verdana" w:eastAsia="Times New Roman" w:hAnsi="Verdana" w:cs="Times New Roman"/>
          <w:color w:val="auto"/>
          <w:sz w:val="20"/>
          <w:szCs w:val="20"/>
        </w:rPr>
        <w:t>еля,  и  са  за  негова  сметка</w:t>
      </w:r>
      <w:r w:rsidRPr="00FC6E2D">
        <w:rPr>
          <w:rFonts w:ascii="Verdana" w:eastAsia="Times New Roman" w:hAnsi="Verdana" w:cs="Times New Roman"/>
          <w:color w:val="auto"/>
          <w:sz w:val="20"/>
          <w:szCs w:val="20"/>
        </w:rPr>
        <w:t xml:space="preserve">. </w:t>
      </w:r>
    </w:p>
    <w:p w:rsidR="0068594E" w:rsidRPr="00FC6E2D" w:rsidRDefault="0068594E" w:rsidP="00FC6E2D">
      <w:pPr>
        <w:keepNext/>
        <w:keepLines/>
        <w:widowControl/>
        <w:spacing w:before="240" w:after="240" w:line="360" w:lineRule="auto"/>
        <w:ind w:left="1418" w:firstLine="709"/>
        <w:jc w:val="both"/>
        <w:outlineLvl w:val="1"/>
        <w:rPr>
          <w:rFonts w:ascii="Verdana" w:eastAsia="Times New Roman" w:hAnsi="Verdana" w:cs="Times New Roman"/>
          <w:b/>
          <w:bCs/>
          <w:sz w:val="20"/>
          <w:szCs w:val="20"/>
          <w:lang w:eastAsia="en-US"/>
        </w:rPr>
      </w:pPr>
      <w:r w:rsidRPr="00FC6E2D">
        <w:rPr>
          <w:rFonts w:ascii="Verdana" w:eastAsia="Times New Roman" w:hAnsi="Verdana" w:cs="Times New Roman"/>
          <w:b/>
          <w:bCs/>
          <w:sz w:val="20"/>
          <w:szCs w:val="20"/>
          <w:lang w:eastAsia="en-US"/>
        </w:rPr>
        <w:t xml:space="preserve">ЦЕНА, РЕД И СРОКОВЕ ЗА ПЛАЩАНЕ. </w:t>
      </w:r>
    </w:p>
    <w:p w:rsidR="0068594E" w:rsidRPr="00FC6E2D" w:rsidRDefault="0068594E" w:rsidP="00FC6E2D">
      <w:pPr>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b/>
          <w:color w:val="auto"/>
          <w:sz w:val="20"/>
          <w:szCs w:val="20"/>
          <w:lang w:eastAsia="en-US"/>
        </w:rPr>
        <w:t>Чл. 8.</w:t>
      </w:r>
      <w:r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b/>
          <w:color w:val="auto"/>
          <w:sz w:val="20"/>
          <w:szCs w:val="20"/>
          <w:lang w:eastAsia="en-US"/>
        </w:rPr>
        <w:t>(1)</w:t>
      </w:r>
      <w:r w:rsidRPr="00FC6E2D">
        <w:rPr>
          <w:rFonts w:ascii="Verdana" w:eastAsia="Times New Roman" w:hAnsi="Verdana" w:cs="Times New Roman"/>
          <w:color w:val="auto"/>
          <w:sz w:val="20"/>
          <w:szCs w:val="20"/>
          <w:lang w:eastAsia="en-US"/>
        </w:rPr>
        <w:t xml:space="preserve">  За предоставянето на </w:t>
      </w:r>
      <w:r w:rsidR="0029006F" w:rsidRPr="00FC6E2D">
        <w:rPr>
          <w:rFonts w:ascii="Verdana" w:eastAsia="Times New Roman" w:hAnsi="Verdana" w:cs="Times New Roman"/>
          <w:color w:val="auto"/>
          <w:sz w:val="20"/>
          <w:szCs w:val="20"/>
          <w:lang w:eastAsia="en-US"/>
        </w:rPr>
        <w:t>услугата</w:t>
      </w:r>
      <w:r w:rsidRPr="00FC6E2D">
        <w:rPr>
          <w:rFonts w:ascii="Verdana" w:eastAsia="Times New Roman" w:hAnsi="Verdana" w:cs="Times New Roman"/>
          <w:color w:val="auto"/>
          <w:sz w:val="20"/>
          <w:szCs w:val="20"/>
          <w:lang w:eastAsia="en-US"/>
        </w:rPr>
        <w:t xml:space="preserve">, ВЪЗЛОЖИТЕЛЯТ се задължава да плати на ИЗПЪЛНИТЕЛЯ обща цена в размер </w:t>
      </w:r>
      <w:r w:rsidR="0029006F" w:rsidRPr="00FC6E2D">
        <w:rPr>
          <w:rFonts w:ascii="Verdana" w:eastAsia="Times New Roman" w:hAnsi="Verdana" w:cs="Times New Roman"/>
          <w:color w:val="auto"/>
          <w:sz w:val="20"/>
          <w:szCs w:val="20"/>
          <w:lang w:eastAsia="en-US"/>
        </w:rPr>
        <w:t xml:space="preserve">до </w:t>
      </w:r>
      <w:r w:rsidR="0029006F" w:rsidRPr="00FC6E2D">
        <w:rPr>
          <w:rFonts w:ascii="Verdana" w:hAnsi="Verdana" w:cs="Verdana"/>
          <w:sz w:val="20"/>
          <w:szCs w:val="20"/>
        </w:rPr>
        <w:t xml:space="preserve">: </w:t>
      </w:r>
      <w:r w:rsidR="0029006F" w:rsidRPr="00FC6E2D">
        <w:rPr>
          <w:rFonts w:ascii="Verdana" w:hAnsi="Verdana" w:cs="Verdana"/>
          <w:bCs/>
          <w:sz w:val="20"/>
          <w:szCs w:val="20"/>
        </w:rPr>
        <w:t>………….. (словом) лева</w:t>
      </w:r>
      <w:r w:rsidR="0029006F" w:rsidRPr="00FC6E2D">
        <w:rPr>
          <w:rFonts w:ascii="Verdana" w:hAnsi="Verdana" w:cs="Verdana"/>
          <w:bCs/>
          <w:sz w:val="20"/>
          <w:szCs w:val="20"/>
          <w:lang w:val="ru-RU"/>
        </w:rPr>
        <w:t xml:space="preserve"> </w:t>
      </w:r>
      <w:r w:rsidR="0029006F" w:rsidRPr="00FC6E2D">
        <w:rPr>
          <w:rFonts w:ascii="Verdana" w:hAnsi="Verdana" w:cs="Verdana"/>
          <w:bCs/>
          <w:sz w:val="20"/>
          <w:szCs w:val="20"/>
        </w:rPr>
        <w:t xml:space="preserve">без ДДС, в т.ч. </w:t>
      </w:r>
      <w:r w:rsidR="0029006F" w:rsidRPr="00FC6E2D">
        <w:rPr>
          <w:rFonts w:ascii="Verdana" w:hAnsi="Verdana" w:cs="Verdana"/>
          <w:sz w:val="20"/>
          <w:szCs w:val="20"/>
          <w:lang w:val="ru-RU"/>
        </w:rPr>
        <w:t xml:space="preserve">Цена за изпълненние - ………………. </w:t>
      </w:r>
      <w:r w:rsidR="0029006F" w:rsidRPr="00FC6E2D">
        <w:rPr>
          <w:rFonts w:ascii="Verdana" w:hAnsi="Verdana" w:cs="Verdana"/>
          <w:bCs/>
          <w:sz w:val="20"/>
          <w:szCs w:val="20"/>
        </w:rPr>
        <w:t xml:space="preserve">(словом) </w:t>
      </w:r>
      <w:r w:rsidR="0029006F" w:rsidRPr="00FC6E2D">
        <w:rPr>
          <w:rFonts w:ascii="Verdana" w:hAnsi="Verdana" w:cs="Verdana"/>
          <w:sz w:val="20"/>
          <w:szCs w:val="20"/>
          <w:lang w:val="ru-RU"/>
        </w:rPr>
        <w:t xml:space="preserve"> лв. без ДДС, съгласно </w:t>
      </w:r>
      <w:r w:rsidR="0029006F" w:rsidRPr="00FC6E2D">
        <w:rPr>
          <w:rFonts w:ascii="Verdana" w:hAnsi="Verdana" w:cs="Verdana"/>
          <w:spacing w:val="-5"/>
          <w:sz w:val="20"/>
          <w:szCs w:val="20"/>
          <w:lang w:val="ru-RU"/>
        </w:rPr>
        <w:t xml:space="preserve"> попълнена/остойностена ремонтна ведомост </w:t>
      </w:r>
      <w:r w:rsidR="0029006F" w:rsidRPr="00FC6E2D">
        <w:rPr>
          <w:rFonts w:ascii="Verdana" w:hAnsi="Verdana" w:cs="Verdana"/>
          <w:sz w:val="20"/>
          <w:szCs w:val="20"/>
        </w:rPr>
        <w:t xml:space="preserve">и </w:t>
      </w:r>
      <w:r w:rsidR="0029006F" w:rsidRPr="00FC6E2D">
        <w:rPr>
          <w:rFonts w:ascii="Verdana" w:hAnsi="Verdana" w:cs="Verdana"/>
          <w:spacing w:val="-5"/>
          <w:sz w:val="20"/>
          <w:szCs w:val="20"/>
          <w:lang w:val="ru-RU"/>
        </w:rPr>
        <w:t>Ц</w:t>
      </w:r>
      <w:r w:rsidR="0029006F" w:rsidRPr="00FC6E2D">
        <w:rPr>
          <w:rFonts w:ascii="Verdana" w:hAnsi="Verdana" w:cs="Verdana"/>
          <w:sz w:val="20"/>
          <w:szCs w:val="20"/>
          <w:lang w:val="ru-RU"/>
        </w:rPr>
        <w:t xml:space="preserve">ена за Непредвидени </w:t>
      </w:r>
      <w:r w:rsidR="0029006F" w:rsidRPr="00FC6E2D">
        <w:rPr>
          <w:rFonts w:ascii="Verdana" w:hAnsi="Verdana" w:cs="Verdana"/>
          <w:spacing w:val="-5"/>
          <w:sz w:val="20"/>
          <w:szCs w:val="20"/>
          <w:lang w:val="ru-RU"/>
        </w:rPr>
        <w:t>разходи</w:t>
      </w:r>
      <w:r w:rsidR="0029006F" w:rsidRPr="00FC6E2D">
        <w:rPr>
          <w:rFonts w:ascii="Verdana" w:hAnsi="Verdana" w:cs="Verdana"/>
          <w:sz w:val="20"/>
          <w:szCs w:val="20"/>
          <w:lang w:val="ru-RU"/>
        </w:rPr>
        <w:t xml:space="preserve">, в размер на  </w:t>
      </w:r>
      <w:r w:rsidR="0029006F" w:rsidRPr="00FC6E2D">
        <w:rPr>
          <w:rFonts w:ascii="Verdana" w:hAnsi="Verdana" w:cs="Verdana"/>
          <w:bCs/>
          <w:sz w:val="20"/>
          <w:szCs w:val="20"/>
          <w:lang w:val="ru-RU"/>
        </w:rPr>
        <w:t xml:space="preserve">............. </w:t>
      </w:r>
      <w:r w:rsidR="0029006F" w:rsidRPr="00FC6E2D">
        <w:rPr>
          <w:rFonts w:ascii="Verdana" w:hAnsi="Verdana" w:cs="Verdana"/>
          <w:bCs/>
          <w:sz w:val="20"/>
          <w:szCs w:val="20"/>
        </w:rPr>
        <w:t xml:space="preserve">(словом) </w:t>
      </w:r>
      <w:r w:rsidR="0029006F" w:rsidRPr="00FC6E2D">
        <w:rPr>
          <w:rFonts w:ascii="Verdana" w:hAnsi="Verdana" w:cs="Verdana"/>
          <w:bCs/>
          <w:sz w:val="20"/>
          <w:szCs w:val="20"/>
          <w:lang w:val="ru-RU"/>
        </w:rPr>
        <w:t xml:space="preserve">  </w:t>
      </w:r>
      <w:r w:rsidR="0029006F" w:rsidRPr="00FC6E2D">
        <w:rPr>
          <w:rFonts w:ascii="Verdana" w:hAnsi="Verdana" w:cs="Verdana"/>
          <w:sz w:val="20"/>
          <w:szCs w:val="20"/>
          <w:lang w:val="ru-RU"/>
        </w:rPr>
        <w:lastRenderedPageBreak/>
        <w:t>лв., без ДДС,</w:t>
      </w:r>
      <w:r w:rsidRPr="00FC6E2D">
        <w:rPr>
          <w:rFonts w:ascii="Verdana" w:eastAsia="Times New Roman" w:hAnsi="Verdana" w:cs="Times New Roman"/>
          <w:color w:val="auto"/>
          <w:sz w:val="20"/>
          <w:szCs w:val="20"/>
          <w:lang w:eastAsia="en-US"/>
        </w:rPr>
        <w:t xml:space="preserve"> (наричана по-нататък „</w:t>
      </w:r>
      <w:r w:rsidRPr="00FC6E2D">
        <w:rPr>
          <w:rFonts w:ascii="Verdana" w:eastAsia="Times New Roman" w:hAnsi="Verdana" w:cs="Times New Roman"/>
          <w:b/>
          <w:color w:val="auto"/>
          <w:sz w:val="20"/>
          <w:szCs w:val="20"/>
          <w:lang w:eastAsia="en-US"/>
        </w:rPr>
        <w:t>Цената</w:t>
      </w:r>
      <w:r w:rsidRPr="00FC6E2D">
        <w:rPr>
          <w:rFonts w:ascii="Verdana" w:eastAsia="Times New Roman" w:hAnsi="Verdana" w:cs="Times New Roman"/>
          <w:color w:val="auto"/>
          <w:sz w:val="20"/>
          <w:szCs w:val="20"/>
          <w:lang w:eastAsia="en-US"/>
        </w:rPr>
        <w:t>“ или „Стойността на Договора“), съгласно [Ценовото предложение] на ИЗПЪЛНИТЕЛЯ</w:t>
      </w:r>
      <w:r w:rsidR="0029006F" w:rsidRPr="00FC6E2D">
        <w:rPr>
          <w:rFonts w:ascii="Verdana" w:eastAsia="Times New Roman" w:hAnsi="Verdana" w:cs="Times New Roman"/>
          <w:color w:val="auto"/>
          <w:sz w:val="20"/>
          <w:szCs w:val="20"/>
          <w:lang w:eastAsia="en-US"/>
        </w:rPr>
        <w:t xml:space="preserve"> .</w:t>
      </w:r>
    </w:p>
    <w:p w:rsidR="0068594E" w:rsidRPr="00FC6E2D" w:rsidRDefault="0029006F" w:rsidP="00FC6E2D">
      <w:pPr>
        <w:spacing w:line="360" w:lineRule="auto"/>
        <w:jc w:val="both"/>
        <w:rPr>
          <w:rFonts w:ascii="Verdana" w:eastAsia="Times New Roman" w:hAnsi="Verdana" w:cs="Times New Roman"/>
          <w:color w:val="auto"/>
          <w:sz w:val="20"/>
          <w:szCs w:val="20"/>
          <w:lang w:eastAsia="en-US"/>
        </w:rPr>
      </w:pPr>
      <w:r w:rsidRPr="00FC6E2D">
        <w:rPr>
          <w:rFonts w:ascii="Verdana" w:hAnsi="Verdana" w:cs="Times New Roman"/>
          <w:b/>
          <w:i/>
          <w:color w:val="FF0000"/>
          <w:sz w:val="20"/>
          <w:szCs w:val="20"/>
          <w:u w:val="single"/>
          <w:lang w:eastAsia="en-US"/>
        </w:rPr>
        <w:t xml:space="preserve"> </w:t>
      </w:r>
    </w:p>
    <w:p w:rsidR="0068594E" w:rsidRPr="00FC6E2D" w:rsidRDefault="0068594E" w:rsidP="00FC6E2D">
      <w:pPr>
        <w:spacing w:line="360" w:lineRule="auto"/>
        <w:jc w:val="both"/>
        <w:rPr>
          <w:rFonts w:ascii="Verdana" w:eastAsia="Times New Roman" w:hAnsi="Verdana" w:cs="Times New Roman"/>
          <w:bCs/>
          <w:color w:val="auto"/>
          <w:sz w:val="20"/>
          <w:szCs w:val="20"/>
          <w:lang w:eastAsia="en-US"/>
        </w:rPr>
      </w:pPr>
      <w:r w:rsidRPr="00FC6E2D">
        <w:rPr>
          <w:rFonts w:ascii="Verdana" w:eastAsia="Times New Roman" w:hAnsi="Verdana" w:cs="Times New Roman"/>
          <w:b/>
          <w:color w:val="auto"/>
          <w:sz w:val="20"/>
          <w:szCs w:val="20"/>
          <w:lang w:eastAsia="en-US"/>
        </w:rPr>
        <w:t>(2)</w:t>
      </w:r>
      <w:r w:rsidRPr="00FC6E2D">
        <w:rPr>
          <w:rFonts w:ascii="Verdana" w:eastAsia="Times New Roman" w:hAnsi="Verdana" w:cs="Times New Roman"/>
          <w:color w:val="auto"/>
          <w:sz w:val="20"/>
          <w:szCs w:val="20"/>
          <w:lang w:eastAsia="en-US"/>
        </w:rPr>
        <w:t xml:space="preserve"> В Цената по ал. 1 са включени всички разходи на ИЗПЪЛНИТЕЛЯ за изпълнение на Услугите, </w:t>
      </w:r>
      <w:r w:rsidR="0029006F"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 xml:space="preserve">включително и разходите за персонала, който ще изпълнява поръчката, и/или на членовете на ръководния състав, които ще отговарят за изпълнението </w:t>
      </w:r>
      <w:r w:rsidR="0029006F"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и за неговите подизпълнители</w:t>
      </w:r>
      <w:r w:rsidR="0029006F"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i/>
          <w:color w:val="auto"/>
          <w:sz w:val="20"/>
          <w:szCs w:val="20"/>
          <w:lang w:eastAsia="en-US"/>
        </w:rPr>
        <w:t>ако е приложимо</w:t>
      </w:r>
      <w:r w:rsidRPr="00FC6E2D">
        <w:rPr>
          <w:rFonts w:ascii="Verdana" w:eastAsia="Times New Roman" w:hAnsi="Verdana" w:cs="Times New Roman"/>
          <w:color w:val="auto"/>
          <w:sz w:val="20"/>
          <w:szCs w:val="20"/>
          <w:lang w:eastAsia="en-US"/>
        </w:rPr>
        <w:t>),</w:t>
      </w:r>
      <w:r w:rsidR="0029006F"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 xml:space="preserve"> като </w:t>
      </w:r>
      <w:r w:rsidRPr="00FC6E2D">
        <w:rPr>
          <w:rFonts w:ascii="Verdana" w:eastAsia="Times New Roman" w:hAnsi="Verdana" w:cs="Times New Roman"/>
          <w:bCs/>
          <w:color w:val="auto"/>
          <w:sz w:val="20"/>
          <w:szCs w:val="20"/>
          <w:lang w:eastAsia="en-US"/>
        </w:rPr>
        <w:t>ВЪЗЛОЖИТЕЛЯТ не дължи заплащането на каквито и да е други разноски, направени от ИЗПЪЛНИТЕЛЯ.</w:t>
      </w:r>
    </w:p>
    <w:p w:rsidR="0029006F" w:rsidRPr="00FC6E2D" w:rsidRDefault="0029006F" w:rsidP="00FC6E2D">
      <w:pPr>
        <w:spacing w:line="360" w:lineRule="auto"/>
        <w:jc w:val="both"/>
        <w:rPr>
          <w:rFonts w:ascii="Verdana" w:eastAsia="Times New Roman" w:hAnsi="Verdana" w:cs="Times New Roman"/>
          <w:bCs/>
          <w:color w:val="auto"/>
          <w:sz w:val="20"/>
          <w:szCs w:val="20"/>
          <w:lang w:eastAsia="en-US"/>
        </w:rPr>
      </w:pPr>
    </w:p>
    <w:p w:rsidR="0068594E" w:rsidRPr="00FC6E2D" w:rsidRDefault="0068594E" w:rsidP="00FC6E2D">
      <w:pPr>
        <w:widowControl/>
        <w:tabs>
          <w:tab w:val="left" w:pos="0"/>
        </w:tabs>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b/>
          <w:color w:val="auto"/>
          <w:sz w:val="20"/>
          <w:szCs w:val="20"/>
          <w:lang w:eastAsia="en-US"/>
        </w:rPr>
        <w:t>(3)</w:t>
      </w:r>
      <w:r w:rsidRPr="00FC6E2D">
        <w:rPr>
          <w:rFonts w:ascii="Verdana" w:eastAsia="Times New Roman" w:hAnsi="Verdana" w:cs="Times New Roman"/>
          <w:color w:val="auto"/>
          <w:sz w:val="20"/>
          <w:szCs w:val="20"/>
          <w:lang w:eastAsia="en-US"/>
        </w:rPr>
        <w:t xml:space="preserve"> Цената, посочена в ал. 1, е </w:t>
      </w:r>
      <w:r w:rsidR="0029006F"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крайна</w:t>
      </w:r>
      <w:r w:rsidR="0029006F" w:rsidRPr="00FC6E2D">
        <w:rPr>
          <w:rFonts w:ascii="Verdana" w:eastAsia="Times New Roman" w:hAnsi="Verdana" w:cs="Times New Roman"/>
          <w:color w:val="auto"/>
          <w:sz w:val="20"/>
          <w:szCs w:val="20"/>
          <w:lang w:eastAsia="en-US"/>
        </w:rPr>
        <w:t>.</w:t>
      </w:r>
      <w:r w:rsidRPr="00FC6E2D">
        <w:rPr>
          <w:rFonts w:ascii="Verdana" w:eastAsia="Times New Roman" w:hAnsi="Verdana" w:cs="Times New Roman"/>
          <w:color w:val="auto"/>
          <w:sz w:val="20"/>
          <w:szCs w:val="20"/>
          <w:lang w:eastAsia="en-US"/>
        </w:rPr>
        <w:t xml:space="preserve"> </w:t>
      </w:r>
      <w:r w:rsidR="0029006F"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 xml:space="preserve">Единичните </w:t>
      </w:r>
      <w:r w:rsidR="0029006F"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цени/стойности</w:t>
      </w:r>
      <w:r w:rsidR="0029006F"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 xml:space="preserve"> за отделните </w:t>
      </w:r>
      <w:r w:rsidR="0029006F"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дейности</w:t>
      </w:r>
      <w:r w:rsidR="0029006F"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 xml:space="preserve">, свързани с изпълнението на Услугите, посочени в </w:t>
      </w:r>
      <w:r w:rsidR="0029006F"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Ценовото предложение</w:t>
      </w:r>
      <w:r w:rsidR="0029006F"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 xml:space="preserve"> на ИЗПЪЛНИТЕЛЯ, са фиксирани/крайни</w:t>
      </w:r>
      <w:r w:rsidR="0029006F"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 xml:space="preserve"> за времето на изпълнение на Договора и не </w:t>
      </w:r>
      <w:r w:rsidR="0029006F"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не подлежат</w:t>
      </w:r>
      <w:r w:rsidR="0029006F"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 xml:space="preserve"> на промяна </w:t>
      </w:r>
      <w:r w:rsidR="0029006F"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освен в случаите, изрично уговорени в този Договор и в съответствие с разпоредбите на ЗОП</w:t>
      </w:r>
      <w:r w:rsidR="0029006F"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 xml:space="preserve">.  </w:t>
      </w:r>
    </w:p>
    <w:p w:rsidR="0068594E" w:rsidRPr="00FC6E2D" w:rsidRDefault="0068594E" w:rsidP="00FC6E2D">
      <w:pPr>
        <w:widowControl/>
        <w:tabs>
          <w:tab w:val="left" w:pos="709"/>
        </w:tabs>
        <w:spacing w:line="360" w:lineRule="auto"/>
        <w:jc w:val="both"/>
        <w:rPr>
          <w:rFonts w:ascii="Verdana" w:eastAsia="Times New Roman" w:hAnsi="Verdana" w:cs="Times New Roman"/>
          <w:b/>
          <w:sz w:val="20"/>
          <w:szCs w:val="20"/>
          <w:u w:val="single"/>
          <w:lang w:eastAsia="en-US"/>
        </w:rPr>
      </w:pPr>
      <w:r w:rsidRPr="00FC6E2D">
        <w:rPr>
          <w:rFonts w:ascii="Verdana" w:eastAsia="Times New Roman" w:hAnsi="Verdana" w:cs="Times New Roman"/>
          <w:b/>
          <w:sz w:val="20"/>
          <w:szCs w:val="20"/>
          <w:u w:val="single"/>
          <w:lang w:eastAsia="en-US"/>
        </w:rPr>
        <w:t xml:space="preserve"> </w:t>
      </w:r>
    </w:p>
    <w:p w:rsidR="0029006F" w:rsidRPr="00FC6E2D" w:rsidRDefault="0029006F" w:rsidP="00FC6E2D">
      <w:pPr>
        <w:autoSpaceDE w:val="0"/>
        <w:autoSpaceDN w:val="0"/>
        <w:adjustRightInd w:val="0"/>
        <w:spacing w:line="360" w:lineRule="auto"/>
        <w:jc w:val="both"/>
        <w:rPr>
          <w:rFonts w:ascii="Verdana" w:hAnsi="Verdana" w:cs="Verdana"/>
          <w:sz w:val="20"/>
          <w:szCs w:val="20"/>
          <w:lang w:val="ru-RU"/>
        </w:rPr>
      </w:pPr>
      <w:r w:rsidRPr="00FC6E2D">
        <w:rPr>
          <w:rFonts w:ascii="Verdana" w:eastAsia="Times New Roman" w:hAnsi="Verdana" w:cs="Times New Roman"/>
          <w:b/>
          <w:sz w:val="20"/>
          <w:szCs w:val="20"/>
          <w:lang w:eastAsia="en-US"/>
        </w:rPr>
        <w:t>(4)</w:t>
      </w:r>
      <w:r w:rsidRPr="00FC6E2D">
        <w:rPr>
          <w:rFonts w:ascii="Verdana" w:hAnsi="Verdana" w:cs="Verdana"/>
          <w:sz w:val="20"/>
          <w:szCs w:val="20"/>
          <w:lang w:val="ru-RU"/>
        </w:rPr>
        <w:t xml:space="preserve"> Общата цена за изпълнение на договора  е окончателна и не подлежи на увеличение, като:</w:t>
      </w:r>
    </w:p>
    <w:p w:rsidR="0029006F" w:rsidRPr="00FC6E2D" w:rsidRDefault="0029006F" w:rsidP="00FC6E2D">
      <w:pPr>
        <w:autoSpaceDE w:val="0"/>
        <w:autoSpaceDN w:val="0"/>
        <w:adjustRightInd w:val="0"/>
        <w:spacing w:line="360" w:lineRule="auto"/>
        <w:ind w:firstLine="720"/>
        <w:jc w:val="both"/>
        <w:rPr>
          <w:rFonts w:ascii="Verdana" w:hAnsi="Verdana" w:cs="Verdana"/>
          <w:sz w:val="20"/>
          <w:szCs w:val="20"/>
        </w:rPr>
      </w:pPr>
      <w:r w:rsidRPr="00FC6E2D">
        <w:rPr>
          <w:rFonts w:ascii="Verdana" w:hAnsi="Verdana" w:cs="Verdana"/>
          <w:b/>
          <w:bCs/>
          <w:sz w:val="20"/>
          <w:szCs w:val="20"/>
          <w:lang w:val="ru-RU"/>
        </w:rPr>
        <w:t>1.</w:t>
      </w:r>
      <w:r w:rsidRPr="00FC6E2D">
        <w:rPr>
          <w:rFonts w:ascii="Verdana" w:hAnsi="Verdana" w:cs="Verdana"/>
          <w:sz w:val="20"/>
          <w:szCs w:val="20"/>
          <w:lang w:val="ru-RU"/>
        </w:rPr>
        <w:t xml:space="preserve"> посочената цена включва всички разходи по изпълнение на поръчката;</w:t>
      </w:r>
    </w:p>
    <w:p w:rsidR="0029006F" w:rsidRPr="00FC6E2D" w:rsidRDefault="0029006F" w:rsidP="00FC6E2D">
      <w:pPr>
        <w:autoSpaceDE w:val="0"/>
        <w:autoSpaceDN w:val="0"/>
        <w:adjustRightInd w:val="0"/>
        <w:spacing w:line="360" w:lineRule="auto"/>
        <w:ind w:firstLine="720"/>
        <w:jc w:val="both"/>
        <w:rPr>
          <w:rFonts w:ascii="Verdana" w:hAnsi="Verdana" w:cs="Verdana"/>
          <w:sz w:val="20"/>
          <w:szCs w:val="20"/>
        </w:rPr>
      </w:pPr>
      <w:r w:rsidRPr="00FC6E2D">
        <w:rPr>
          <w:rFonts w:ascii="Verdana" w:hAnsi="Verdana" w:cs="Verdana"/>
          <w:b/>
          <w:bCs/>
          <w:sz w:val="20"/>
          <w:szCs w:val="20"/>
        </w:rPr>
        <w:t xml:space="preserve">2. </w:t>
      </w:r>
      <w:r w:rsidRPr="00FC6E2D">
        <w:rPr>
          <w:rFonts w:ascii="Verdana" w:hAnsi="Verdana" w:cs="Verdana"/>
          <w:sz w:val="20"/>
          <w:szCs w:val="20"/>
        </w:rPr>
        <w:t>при изчерпване общата цена за изпълнение на договора, превишението е за наша сметка.</w:t>
      </w:r>
    </w:p>
    <w:p w:rsidR="0029006F" w:rsidRPr="00FC6E2D" w:rsidRDefault="0029006F" w:rsidP="00FC6E2D">
      <w:pPr>
        <w:autoSpaceDE w:val="0"/>
        <w:autoSpaceDN w:val="0"/>
        <w:adjustRightInd w:val="0"/>
        <w:spacing w:line="360" w:lineRule="auto"/>
        <w:ind w:firstLine="720"/>
        <w:jc w:val="both"/>
        <w:rPr>
          <w:rFonts w:ascii="Verdana" w:hAnsi="Verdana" w:cs="Verdana"/>
          <w:sz w:val="20"/>
          <w:szCs w:val="20"/>
        </w:rPr>
      </w:pPr>
      <w:r w:rsidRPr="00FC6E2D">
        <w:rPr>
          <w:rFonts w:ascii="Verdana" w:hAnsi="Verdana" w:cs="Verdana"/>
          <w:b/>
          <w:bCs/>
          <w:sz w:val="20"/>
          <w:szCs w:val="20"/>
        </w:rPr>
        <w:t>3.</w:t>
      </w:r>
      <w:r w:rsidRPr="00FC6E2D">
        <w:rPr>
          <w:rFonts w:ascii="Verdana" w:hAnsi="Verdana" w:cs="Verdana"/>
          <w:sz w:val="20"/>
          <w:szCs w:val="20"/>
        </w:rPr>
        <w:t xml:space="preserve"> Плащането на Цената за изпълнение на договора се извършва при условията и по реда на проекта на договор.</w:t>
      </w:r>
    </w:p>
    <w:p w:rsidR="0029006F" w:rsidRPr="00FC6E2D" w:rsidRDefault="0029006F" w:rsidP="00FC6E2D">
      <w:pPr>
        <w:autoSpaceDE w:val="0"/>
        <w:autoSpaceDN w:val="0"/>
        <w:adjustRightInd w:val="0"/>
        <w:spacing w:line="360" w:lineRule="auto"/>
        <w:ind w:firstLine="720"/>
        <w:jc w:val="both"/>
        <w:rPr>
          <w:rFonts w:ascii="Verdana" w:hAnsi="Verdana" w:cs="Verdana"/>
          <w:sz w:val="20"/>
          <w:szCs w:val="20"/>
        </w:rPr>
      </w:pPr>
      <w:r w:rsidRPr="00FC6E2D">
        <w:rPr>
          <w:rFonts w:ascii="Verdana" w:hAnsi="Verdana" w:cs="Verdana"/>
          <w:b/>
          <w:bCs/>
          <w:sz w:val="20"/>
          <w:szCs w:val="20"/>
        </w:rPr>
        <w:t>4</w:t>
      </w:r>
      <w:r w:rsidRPr="00FC6E2D">
        <w:rPr>
          <w:rFonts w:ascii="Verdana" w:hAnsi="Verdana" w:cs="Verdana"/>
          <w:b/>
          <w:bCs/>
          <w:sz w:val="20"/>
          <w:szCs w:val="20"/>
          <w:lang w:val="ru-RU"/>
        </w:rPr>
        <w:t>.</w:t>
      </w:r>
      <w:r w:rsidRPr="00FC6E2D">
        <w:rPr>
          <w:rFonts w:ascii="Verdana" w:hAnsi="Verdana" w:cs="Verdana"/>
          <w:sz w:val="20"/>
          <w:szCs w:val="20"/>
          <w:lang w:val="ru-RU"/>
        </w:rPr>
        <w:t xml:space="preserve"> </w:t>
      </w:r>
      <w:r w:rsidRPr="00FC6E2D">
        <w:rPr>
          <w:rFonts w:ascii="Verdana" w:hAnsi="Verdana" w:cs="Verdana"/>
          <w:sz w:val="20"/>
          <w:szCs w:val="20"/>
        </w:rPr>
        <w:t>Цената</w:t>
      </w:r>
      <w:r w:rsidRPr="00FC6E2D">
        <w:rPr>
          <w:rFonts w:ascii="Verdana" w:hAnsi="Verdana" w:cs="Verdana"/>
          <w:sz w:val="20"/>
          <w:szCs w:val="20"/>
          <w:lang w:val="ru-RU"/>
        </w:rPr>
        <w:t xml:space="preserve"> за изпълнение на договора е формирана на базата на ремонтната ведомост</w:t>
      </w:r>
      <w:r w:rsidRPr="00FC6E2D">
        <w:rPr>
          <w:rFonts w:ascii="Verdana" w:hAnsi="Verdana" w:cs="Verdana"/>
          <w:sz w:val="20"/>
          <w:szCs w:val="20"/>
        </w:rPr>
        <w:t>.</w:t>
      </w:r>
    </w:p>
    <w:p w:rsidR="0029006F" w:rsidRPr="00FC6E2D" w:rsidRDefault="0029006F" w:rsidP="00FC6E2D">
      <w:pPr>
        <w:autoSpaceDE w:val="0"/>
        <w:autoSpaceDN w:val="0"/>
        <w:adjustRightInd w:val="0"/>
        <w:spacing w:line="360" w:lineRule="auto"/>
        <w:ind w:firstLine="720"/>
        <w:jc w:val="both"/>
        <w:rPr>
          <w:rFonts w:ascii="Verdana" w:hAnsi="Verdana" w:cs="Verdana"/>
          <w:sz w:val="20"/>
          <w:szCs w:val="20"/>
        </w:rPr>
      </w:pPr>
      <w:r w:rsidRPr="00FC6E2D">
        <w:rPr>
          <w:rFonts w:ascii="Verdana" w:hAnsi="Verdana" w:cs="Verdana"/>
          <w:b/>
          <w:bCs/>
          <w:sz w:val="20"/>
          <w:szCs w:val="20"/>
        </w:rPr>
        <w:t>5.</w:t>
      </w:r>
      <w:r w:rsidRPr="00FC6E2D">
        <w:rPr>
          <w:rFonts w:ascii="Verdana" w:hAnsi="Verdana" w:cs="Verdana"/>
          <w:sz w:val="20"/>
          <w:szCs w:val="20"/>
        </w:rPr>
        <w:t xml:space="preserve"> Единичните цени в ремонтната ведомост включват всички разходи за съответния вид работа и няма да се променят при изпълнение на договора за възлагане на обществената поръчка, освен в случаите на чл. 116 от Закона за обществени поръчки.</w:t>
      </w:r>
    </w:p>
    <w:p w:rsidR="0029006F" w:rsidRPr="00FC6E2D" w:rsidRDefault="0029006F" w:rsidP="00FC6E2D">
      <w:pPr>
        <w:autoSpaceDE w:val="0"/>
        <w:autoSpaceDN w:val="0"/>
        <w:adjustRightInd w:val="0"/>
        <w:spacing w:line="360" w:lineRule="auto"/>
        <w:jc w:val="both"/>
        <w:rPr>
          <w:rFonts w:ascii="Verdana" w:hAnsi="Verdana" w:cs="Verdana"/>
          <w:sz w:val="20"/>
          <w:szCs w:val="20"/>
        </w:rPr>
      </w:pPr>
    </w:p>
    <w:p w:rsidR="0029006F" w:rsidRPr="00FC6E2D" w:rsidRDefault="0029006F" w:rsidP="00FC6E2D">
      <w:pPr>
        <w:spacing w:before="120" w:after="120" w:line="360" w:lineRule="auto"/>
        <w:jc w:val="both"/>
        <w:rPr>
          <w:rFonts w:ascii="Verdana" w:eastAsia="Times New Roman" w:hAnsi="Verdana" w:cs="Times New Roman"/>
          <w:color w:val="auto"/>
          <w:sz w:val="20"/>
          <w:szCs w:val="20"/>
        </w:rPr>
      </w:pPr>
      <w:r w:rsidRPr="00FC6E2D">
        <w:rPr>
          <w:rFonts w:ascii="Verdana" w:hAnsi="Verdana" w:cs="Verdana"/>
          <w:b/>
          <w:sz w:val="20"/>
          <w:szCs w:val="20"/>
        </w:rPr>
        <w:t>(5)</w:t>
      </w:r>
      <w:r w:rsidRPr="00FC6E2D">
        <w:rPr>
          <w:rFonts w:ascii="Verdana" w:eastAsia="Times New Roman" w:hAnsi="Verdana" w:cs="Times New Roman"/>
          <w:color w:val="auto"/>
          <w:sz w:val="20"/>
          <w:szCs w:val="20"/>
          <w:lang w:val="ru-RU"/>
        </w:rPr>
        <w:t xml:space="preserve"> Финансирането   на настоящия договор е чрез отпусната целева бюджетна субсидия от Министерския съвет на Република България.</w:t>
      </w:r>
    </w:p>
    <w:p w:rsidR="0068594E" w:rsidRPr="00FC6E2D" w:rsidRDefault="0068594E" w:rsidP="00FC6E2D">
      <w:pPr>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ab/>
      </w:r>
    </w:p>
    <w:p w:rsidR="0068594E" w:rsidRPr="00FC6E2D" w:rsidRDefault="0068594E" w:rsidP="00FC6E2D">
      <w:pPr>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b/>
          <w:color w:val="auto"/>
          <w:sz w:val="20"/>
          <w:szCs w:val="20"/>
          <w:lang w:eastAsia="en-US"/>
        </w:rPr>
        <w:t xml:space="preserve">Чл. 9. </w:t>
      </w:r>
      <w:r w:rsidRPr="00FC6E2D">
        <w:rPr>
          <w:rFonts w:ascii="Verdana" w:eastAsia="Times New Roman" w:hAnsi="Verdana" w:cs="Times New Roman"/>
          <w:color w:val="auto"/>
          <w:sz w:val="20"/>
          <w:szCs w:val="20"/>
          <w:lang w:eastAsia="en-US"/>
        </w:rPr>
        <w:t>ВЪЗЛОЖИТЕЛЯТ плаща на ИЗПЪЛНИТЕЛЯ Цената по този Договор, както следва:</w:t>
      </w:r>
    </w:p>
    <w:p w:rsidR="00BC5F57" w:rsidRPr="00FC6E2D" w:rsidRDefault="00BC5F57" w:rsidP="00BC5F57">
      <w:pPr>
        <w:spacing w:line="360" w:lineRule="auto"/>
        <w:jc w:val="both"/>
        <w:rPr>
          <w:rFonts w:ascii="Verdana" w:hAnsi="Verdana"/>
          <w:sz w:val="20"/>
          <w:szCs w:val="20"/>
        </w:rPr>
      </w:pPr>
      <w:r w:rsidRPr="00FC6E2D">
        <w:rPr>
          <w:rFonts w:ascii="Verdana" w:hAnsi="Verdana"/>
          <w:b/>
          <w:sz w:val="20"/>
          <w:szCs w:val="20"/>
          <w:lang w:eastAsia="en-US"/>
        </w:rPr>
        <w:t>-</w:t>
      </w:r>
      <w:r w:rsidRPr="00FC6E2D">
        <w:rPr>
          <w:rFonts w:ascii="Verdana" w:hAnsi="Verdana"/>
          <w:sz w:val="20"/>
          <w:szCs w:val="20"/>
          <w:lang w:eastAsia="en-US"/>
        </w:rPr>
        <w:t>авансово плащане в размер на 30% от цената по договора, в срок от 5 работни дни от датата на сключване на договора и  въз основа на представени:</w:t>
      </w:r>
      <w:r w:rsidRPr="00FC6E2D">
        <w:rPr>
          <w:rFonts w:ascii="Verdana" w:hAnsi="Verdana"/>
          <w:sz w:val="20"/>
          <w:szCs w:val="20"/>
        </w:rPr>
        <w:t xml:space="preserve"> фактура и </w:t>
      </w:r>
      <w:r w:rsidRPr="00FC6E2D">
        <w:rPr>
          <w:rFonts w:ascii="Verdana" w:hAnsi="Verdana"/>
          <w:sz w:val="20"/>
          <w:szCs w:val="20"/>
        </w:rPr>
        <w:lastRenderedPageBreak/>
        <w:t>гаранция, покриваща целия размер на авансовото плащане, но без ДДС</w:t>
      </w:r>
      <w:r w:rsidRPr="00737796">
        <w:rPr>
          <w:rFonts w:ascii="Verdana" w:hAnsi="Verdana"/>
          <w:sz w:val="20"/>
          <w:szCs w:val="20"/>
          <w:lang w:val="ru-RU"/>
        </w:rPr>
        <w:t xml:space="preserve">. </w:t>
      </w:r>
      <w:r w:rsidRPr="00FC6E2D">
        <w:rPr>
          <w:rFonts w:ascii="Verdana" w:hAnsi="Verdana"/>
          <w:sz w:val="20"/>
          <w:szCs w:val="20"/>
        </w:rPr>
        <w:t>Авансът се счита за върнат след като ИЗПЪЛНИТЕЛЯТ предостави документи (акт), че минимум 30 % от стойността по договора са изпълнени и са приети от страна на ВЪЗЛОЖИТЕЛЯ. Авансовото плащане се възстановява чрез удръжки (една или повече) от дължимото към Изпълнителя окончателно плащане;</w:t>
      </w:r>
    </w:p>
    <w:p w:rsidR="00BC5F57" w:rsidRPr="00FC6E2D" w:rsidRDefault="00BC5F57" w:rsidP="00BC5F57">
      <w:pPr>
        <w:spacing w:line="360" w:lineRule="auto"/>
        <w:jc w:val="both"/>
        <w:rPr>
          <w:rFonts w:ascii="Verdana" w:hAnsi="Verdana"/>
          <w:sz w:val="20"/>
          <w:szCs w:val="20"/>
        </w:rPr>
      </w:pPr>
      <w:r w:rsidRPr="00FC6E2D">
        <w:rPr>
          <w:rFonts w:ascii="Verdana" w:hAnsi="Verdana"/>
          <w:b/>
          <w:sz w:val="20"/>
          <w:szCs w:val="20"/>
        </w:rPr>
        <w:t xml:space="preserve">- </w:t>
      </w:r>
      <w:r w:rsidRPr="00FC6E2D">
        <w:rPr>
          <w:rFonts w:ascii="Verdana" w:hAnsi="Verdana"/>
          <w:sz w:val="20"/>
          <w:szCs w:val="20"/>
        </w:rPr>
        <w:t xml:space="preserve">Окончателното плащане – в срок до 30 дни </w:t>
      </w:r>
      <w:r w:rsidRPr="00FC6E2D">
        <w:rPr>
          <w:rFonts w:ascii="Verdana" w:eastAsia="Tahoma" w:hAnsi="Verdana" w:cs="Times New Roman"/>
          <w:color w:val="auto"/>
          <w:sz w:val="20"/>
          <w:szCs w:val="20"/>
        </w:rPr>
        <w:t>от извършване на всички ремонтни работи, описани в Ремотна ведомост и подписан двустранно Акт за край на ремонт</w:t>
      </w:r>
      <w:r>
        <w:rPr>
          <w:rFonts w:ascii="Verdana" w:eastAsia="Tahoma" w:hAnsi="Verdana" w:cs="Times New Roman"/>
          <w:color w:val="auto"/>
          <w:sz w:val="20"/>
          <w:szCs w:val="20"/>
        </w:rPr>
        <w:t>а</w:t>
      </w:r>
      <w:r w:rsidRPr="00FC6E2D">
        <w:rPr>
          <w:rFonts w:ascii="Verdana" w:eastAsia="Tahoma" w:hAnsi="Verdana" w:cs="Times New Roman"/>
          <w:color w:val="auto"/>
          <w:sz w:val="20"/>
          <w:szCs w:val="20"/>
        </w:rPr>
        <w:t xml:space="preserve"> и приемането му от ВЪЗЛОЖИТЕЛЯ и след представена оригинална фактура от ИЗПЪЛНИТЕЛЯ към ВЪЗЛОЖИТЕЛЯ (Инсититут по окенаология-БАН).</w:t>
      </w:r>
    </w:p>
    <w:p w:rsidR="0068594E" w:rsidRPr="00FC6E2D" w:rsidRDefault="0068594E" w:rsidP="00FC6E2D">
      <w:pPr>
        <w:spacing w:line="360" w:lineRule="auto"/>
        <w:jc w:val="both"/>
        <w:rPr>
          <w:rFonts w:ascii="Verdana" w:eastAsia="Times New Roman" w:hAnsi="Verdana" w:cs="Times New Roman"/>
          <w:b/>
          <w:color w:val="auto"/>
          <w:sz w:val="20"/>
          <w:szCs w:val="20"/>
          <w:lang w:eastAsia="en-US"/>
        </w:rPr>
      </w:pPr>
    </w:p>
    <w:p w:rsidR="00BC5F57" w:rsidRPr="00FC6E2D" w:rsidRDefault="0068594E" w:rsidP="00BC5F57">
      <w:pPr>
        <w:spacing w:line="360" w:lineRule="auto"/>
        <w:jc w:val="both"/>
        <w:rPr>
          <w:rFonts w:ascii="Verdana" w:eastAsia="Tahoma" w:hAnsi="Verdana" w:cs="Times New Roman"/>
          <w:color w:val="auto"/>
          <w:sz w:val="20"/>
          <w:szCs w:val="20"/>
        </w:rPr>
      </w:pPr>
      <w:r w:rsidRPr="00FC6E2D">
        <w:rPr>
          <w:rFonts w:ascii="Verdana" w:eastAsia="Times New Roman" w:hAnsi="Verdana" w:cs="Times New Roman"/>
          <w:b/>
          <w:color w:val="auto"/>
          <w:sz w:val="20"/>
          <w:szCs w:val="20"/>
          <w:lang w:eastAsia="en-US"/>
        </w:rPr>
        <w:t>Чл. 10.</w:t>
      </w:r>
      <w:r w:rsidRPr="00FC6E2D">
        <w:rPr>
          <w:rFonts w:ascii="Verdana" w:eastAsia="Times New Roman" w:hAnsi="Verdana" w:cs="Times New Roman"/>
          <w:color w:val="auto"/>
          <w:sz w:val="20"/>
          <w:szCs w:val="20"/>
          <w:lang w:eastAsia="en-US"/>
        </w:rPr>
        <w:t xml:space="preserve"> </w:t>
      </w:r>
      <w:r w:rsidR="0029006F" w:rsidRPr="00FC6E2D">
        <w:rPr>
          <w:rFonts w:ascii="Verdana" w:eastAsia="Times New Roman" w:hAnsi="Verdana" w:cs="Times New Roman"/>
          <w:color w:val="auto"/>
          <w:sz w:val="20"/>
          <w:szCs w:val="20"/>
          <w:lang w:eastAsia="en-US"/>
        </w:rPr>
        <w:t xml:space="preserve"> </w:t>
      </w:r>
      <w:r w:rsidR="00BC5F57" w:rsidRPr="00FC6E2D">
        <w:rPr>
          <w:rFonts w:ascii="Verdana" w:hAnsi="Verdana" w:cs="Times New Roman"/>
          <w:b/>
          <w:bCs/>
          <w:color w:val="auto"/>
          <w:kern w:val="32"/>
          <w:sz w:val="20"/>
          <w:szCs w:val="20"/>
          <w:lang w:val="az-Cyrl-AZ" w:eastAsia="en-US"/>
        </w:rPr>
        <w:t>Отчитането/приемането на дейностите</w:t>
      </w:r>
      <w:r w:rsidR="00BC5F57" w:rsidRPr="00FC6E2D">
        <w:rPr>
          <w:rFonts w:ascii="Verdana" w:hAnsi="Verdana" w:cs="Times New Roman"/>
          <w:bCs/>
          <w:color w:val="auto"/>
          <w:kern w:val="32"/>
          <w:sz w:val="20"/>
          <w:szCs w:val="20"/>
          <w:lang w:val="az-Cyrl-AZ" w:eastAsia="en-US"/>
        </w:rPr>
        <w:t xml:space="preserve"> предмет на поръчката  въз основа на: -</w:t>
      </w:r>
      <w:r w:rsidR="00BC5F57" w:rsidRPr="00FC6E2D">
        <w:rPr>
          <w:rFonts w:ascii="Verdana" w:eastAsia="Tahoma" w:hAnsi="Verdana" w:cs="Times New Roman"/>
          <w:color w:val="auto"/>
          <w:sz w:val="20"/>
          <w:szCs w:val="20"/>
        </w:rPr>
        <w:t>утвърден от ВЪЗЛОЖИТЕЛЯ и подписан от назначената от него комисия Протокол/Акт за край на ремонта  и приемане на кораба с изразено положително становище на комисията за изпълнение на ремонтните работи.</w:t>
      </w:r>
    </w:p>
    <w:p w:rsidR="00BC5F57" w:rsidRPr="00FC6E2D" w:rsidRDefault="00BC5F57" w:rsidP="00BC5F57">
      <w:pPr>
        <w:autoSpaceDE w:val="0"/>
        <w:autoSpaceDN w:val="0"/>
        <w:adjustRightInd w:val="0"/>
        <w:spacing w:line="360" w:lineRule="auto"/>
        <w:jc w:val="both"/>
        <w:rPr>
          <w:rFonts w:ascii="Verdana" w:hAnsi="Verdana"/>
          <w:sz w:val="20"/>
          <w:szCs w:val="20"/>
        </w:rPr>
      </w:pPr>
      <w:r w:rsidRPr="00FC6E2D">
        <w:rPr>
          <w:rFonts w:ascii="Verdana" w:hAnsi="Verdana"/>
          <w:sz w:val="20"/>
          <w:szCs w:val="20"/>
        </w:rPr>
        <w:t>-  Завършена технология с всички необходими операции;</w:t>
      </w:r>
    </w:p>
    <w:p w:rsidR="00BC5F57" w:rsidRPr="00FC6E2D" w:rsidRDefault="00BC5F57" w:rsidP="00BC5F57">
      <w:pPr>
        <w:autoSpaceDE w:val="0"/>
        <w:autoSpaceDN w:val="0"/>
        <w:adjustRightInd w:val="0"/>
        <w:spacing w:line="360" w:lineRule="auto"/>
        <w:jc w:val="both"/>
        <w:rPr>
          <w:rFonts w:ascii="Verdana" w:hAnsi="Verdana"/>
          <w:sz w:val="20"/>
          <w:szCs w:val="20"/>
        </w:rPr>
      </w:pPr>
      <w:r w:rsidRPr="00FC6E2D">
        <w:rPr>
          <w:rFonts w:ascii="Verdana" w:hAnsi="Verdana"/>
          <w:sz w:val="20"/>
          <w:szCs w:val="20"/>
        </w:rPr>
        <w:t>- Изпълнени ремонтни дейности в съответствие с  всички действащи към момента на изпълнение норми   за съответния вид работа съгласно действащато европейско и и национално законодателство;</w:t>
      </w:r>
    </w:p>
    <w:p w:rsidR="00BC5F57" w:rsidRPr="00FC6E2D" w:rsidRDefault="00BC5F57" w:rsidP="00BC5F57">
      <w:pPr>
        <w:suppressAutoHyphens/>
        <w:spacing w:line="360" w:lineRule="auto"/>
        <w:jc w:val="both"/>
        <w:rPr>
          <w:rFonts w:ascii="Verdana" w:eastAsia="Tahoma" w:hAnsi="Verdana" w:cs="Times New Roman"/>
          <w:color w:val="auto"/>
          <w:sz w:val="20"/>
          <w:szCs w:val="20"/>
        </w:rPr>
      </w:pPr>
      <w:r w:rsidRPr="00FC6E2D">
        <w:rPr>
          <w:rFonts w:ascii="Verdana" w:hAnsi="Verdana"/>
          <w:sz w:val="20"/>
          <w:szCs w:val="20"/>
        </w:rPr>
        <w:t>-</w:t>
      </w:r>
      <w:r w:rsidRPr="00FC6E2D">
        <w:rPr>
          <w:rFonts w:ascii="Verdana" w:eastAsia="Tahoma" w:hAnsi="Verdana" w:cs="Times New Roman"/>
          <w:color w:val="auto"/>
          <w:sz w:val="20"/>
          <w:szCs w:val="20"/>
        </w:rPr>
        <w:t xml:space="preserve"> Качеството  на  извършваните   ремонтни  работи  ще   бъде   наблюдавано  от Класификационната  организация Български  корабен регистър и Изпълнителна агенция „Морска администрация”, като  всеки   етап от ремонта  ще се   счита  за приет,  ако  е  приет  и от  представителя  на К</w:t>
      </w:r>
      <w:r>
        <w:rPr>
          <w:rFonts w:ascii="Verdana" w:eastAsia="Tahoma" w:hAnsi="Verdana" w:cs="Times New Roman"/>
          <w:color w:val="auto"/>
          <w:sz w:val="20"/>
          <w:szCs w:val="20"/>
        </w:rPr>
        <w:t xml:space="preserve">ласификационната   организация </w:t>
      </w:r>
      <w:r w:rsidRPr="00FC6E2D">
        <w:rPr>
          <w:rFonts w:ascii="Verdana" w:eastAsia="Tahoma" w:hAnsi="Verdana" w:cs="Times New Roman"/>
          <w:color w:val="auto"/>
          <w:sz w:val="20"/>
          <w:szCs w:val="20"/>
        </w:rPr>
        <w:t>.</w:t>
      </w:r>
    </w:p>
    <w:p w:rsidR="00BC5F57" w:rsidRPr="00FC6E2D" w:rsidRDefault="00BC5F57" w:rsidP="00BC5F57">
      <w:pPr>
        <w:autoSpaceDE w:val="0"/>
        <w:autoSpaceDN w:val="0"/>
        <w:adjustRightInd w:val="0"/>
        <w:spacing w:line="360" w:lineRule="auto"/>
        <w:jc w:val="both"/>
        <w:rPr>
          <w:rFonts w:ascii="Verdana" w:hAnsi="Verdana"/>
          <w:sz w:val="20"/>
          <w:szCs w:val="20"/>
        </w:rPr>
      </w:pPr>
      <w:r w:rsidRPr="00FC6E2D">
        <w:rPr>
          <w:rFonts w:ascii="Verdana" w:hAnsi="Verdana"/>
          <w:sz w:val="20"/>
          <w:szCs w:val="20"/>
        </w:rPr>
        <w:t>- Изпълнени предписания, предявени от комисията назначена от Възложителя и специализираните контролни органи;</w:t>
      </w:r>
    </w:p>
    <w:p w:rsidR="00BC5F57" w:rsidRPr="00FC6E2D" w:rsidRDefault="00BC5F57" w:rsidP="00BC5F57">
      <w:pPr>
        <w:autoSpaceDE w:val="0"/>
        <w:autoSpaceDN w:val="0"/>
        <w:adjustRightInd w:val="0"/>
        <w:spacing w:line="360" w:lineRule="auto"/>
        <w:jc w:val="both"/>
        <w:rPr>
          <w:rFonts w:ascii="Verdana" w:hAnsi="Verdana"/>
          <w:sz w:val="20"/>
          <w:szCs w:val="20"/>
        </w:rPr>
      </w:pPr>
      <w:r w:rsidRPr="00FC6E2D">
        <w:rPr>
          <w:rFonts w:ascii="Verdana" w:hAnsi="Verdana"/>
          <w:sz w:val="20"/>
          <w:szCs w:val="20"/>
        </w:rPr>
        <w:t xml:space="preserve">- Единичните цени, посочени в Ремонтната ведомост от ценовата оферта са окончателни и не се променят при промени в цените на труда, материалите, Оборудването и др., освен в случаите на чл. 116 от Закона за обществени поръчки. </w:t>
      </w:r>
    </w:p>
    <w:p w:rsidR="00BC5F57" w:rsidRPr="00FC6E2D" w:rsidRDefault="00BC5F57" w:rsidP="00BC5F57">
      <w:pPr>
        <w:autoSpaceDE w:val="0"/>
        <w:autoSpaceDN w:val="0"/>
        <w:adjustRightInd w:val="0"/>
        <w:spacing w:line="360" w:lineRule="auto"/>
        <w:jc w:val="both"/>
        <w:rPr>
          <w:rFonts w:ascii="Verdana" w:hAnsi="Verdana"/>
          <w:sz w:val="20"/>
          <w:szCs w:val="20"/>
        </w:rPr>
      </w:pPr>
      <w:r w:rsidRPr="00FC6E2D">
        <w:rPr>
          <w:rFonts w:ascii="Verdana" w:hAnsi="Verdana"/>
          <w:sz w:val="20"/>
          <w:szCs w:val="20"/>
        </w:rPr>
        <w:t>-  В случай, че в единична цена от Ремонтната ведомост от ценовата оферта не са включени цени на съпътстващи операции и/или материали и/или други разходи за пълното и качествено извършване, няма да се допуска разплащането им допълнително и същите ще останат за сметка на Изпълнителя.</w:t>
      </w:r>
    </w:p>
    <w:p w:rsidR="00BC5F57" w:rsidRPr="00FC6E2D" w:rsidRDefault="00BC5F57" w:rsidP="00BC5F57">
      <w:pPr>
        <w:spacing w:line="360" w:lineRule="auto"/>
        <w:rPr>
          <w:rFonts w:ascii="Verdana" w:hAnsi="Verdana"/>
          <w:sz w:val="20"/>
          <w:szCs w:val="20"/>
          <w:lang w:eastAsia="en-US"/>
        </w:rPr>
      </w:pPr>
      <w:r w:rsidRPr="00FC6E2D">
        <w:rPr>
          <w:rFonts w:ascii="Verdana" w:hAnsi="Verdana"/>
          <w:sz w:val="20"/>
          <w:szCs w:val="20"/>
          <w:lang w:eastAsia="en-US"/>
        </w:rPr>
        <w:t>-  Промяна на количествата на даден вид работа не е предпоставка за промяна на единичната цена за тази работа.</w:t>
      </w:r>
    </w:p>
    <w:p w:rsidR="00BC5F57" w:rsidRPr="00FC6E2D" w:rsidRDefault="00BC5F57" w:rsidP="00BC5F57">
      <w:pPr>
        <w:autoSpaceDE w:val="0"/>
        <w:autoSpaceDN w:val="0"/>
        <w:adjustRightInd w:val="0"/>
        <w:spacing w:line="360" w:lineRule="auto"/>
        <w:jc w:val="both"/>
        <w:rPr>
          <w:rFonts w:ascii="Verdana" w:hAnsi="Verdana"/>
          <w:sz w:val="20"/>
          <w:szCs w:val="20"/>
        </w:rPr>
      </w:pPr>
      <w:r w:rsidRPr="00FC6E2D">
        <w:rPr>
          <w:rFonts w:ascii="Verdana" w:hAnsi="Verdana"/>
          <w:sz w:val="20"/>
          <w:szCs w:val="20"/>
        </w:rPr>
        <w:t xml:space="preserve">- Изпълнените работи се остойностяват по договорените цени и действително изпълнените количества; </w:t>
      </w:r>
    </w:p>
    <w:p w:rsidR="00BC5F57" w:rsidRPr="00FC6E2D" w:rsidRDefault="00BC5F57" w:rsidP="00BC5F57">
      <w:pPr>
        <w:autoSpaceDE w:val="0"/>
        <w:autoSpaceDN w:val="0"/>
        <w:adjustRightInd w:val="0"/>
        <w:spacing w:line="360" w:lineRule="auto"/>
        <w:jc w:val="both"/>
        <w:rPr>
          <w:rFonts w:ascii="Verdana" w:hAnsi="Verdana"/>
          <w:sz w:val="20"/>
          <w:szCs w:val="20"/>
        </w:rPr>
      </w:pPr>
      <w:r w:rsidRPr="00FC6E2D">
        <w:rPr>
          <w:rFonts w:ascii="Verdana" w:hAnsi="Verdana"/>
          <w:sz w:val="20"/>
          <w:szCs w:val="20"/>
        </w:rPr>
        <w:t xml:space="preserve">-  В случай, че за сметка на определен вид работа от Ремонтната ведомост ще се изпълнява друг вид работа, за която има аналогична единична цена в нея, </w:t>
      </w:r>
      <w:r w:rsidRPr="00FC6E2D">
        <w:rPr>
          <w:rFonts w:ascii="Verdana" w:hAnsi="Verdana"/>
          <w:sz w:val="20"/>
          <w:szCs w:val="20"/>
        </w:rPr>
        <w:lastRenderedPageBreak/>
        <w:t xml:space="preserve">разплащането й ще се извърши </w:t>
      </w:r>
      <w:r>
        <w:rPr>
          <w:rFonts w:ascii="Verdana" w:hAnsi="Verdana"/>
          <w:sz w:val="20"/>
          <w:szCs w:val="20"/>
        </w:rPr>
        <w:t>със</w:t>
      </w:r>
      <w:r w:rsidRPr="00FC6E2D">
        <w:rPr>
          <w:rFonts w:ascii="Verdana" w:hAnsi="Verdana"/>
          <w:sz w:val="20"/>
          <w:szCs w:val="20"/>
        </w:rPr>
        <w:t xml:space="preserve"> заменителна таблица. Изпълнението на работите, описани в заменителната таблица ще може да започне едва след одобрението на заменителната таблица от Възложителя. </w:t>
      </w:r>
    </w:p>
    <w:p w:rsidR="00BC5F57" w:rsidRPr="00FC6E2D" w:rsidRDefault="00BC5F57" w:rsidP="00BC5F57">
      <w:pPr>
        <w:suppressAutoHyphens/>
        <w:spacing w:line="360" w:lineRule="auto"/>
        <w:jc w:val="both"/>
        <w:rPr>
          <w:rFonts w:ascii="Verdana" w:eastAsia="Tahoma" w:hAnsi="Verdana" w:cs="Times New Roman"/>
          <w:color w:val="auto"/>
          <w:sz w:val="20"/>
          <w:szCs w:val="20"/>
        </w:rPr>
      </w:pPr>
      <w:r w:rsidRPr="00FC6E2D">
        <w:rPr>
          <w:rFonts w:ascii="Verdana" w:hAnsi="Verdana"/>
          <w:sz w:val="20"/>
          <w:szCs w:val="20"/>
        </w:rPr>
        <w:t>- Изпълнението на непредвидени работи</w:t>
      </w:r>
      <w:r>
        <w:rPr>
          <w:rFonts w:ascii="Verdana" w:hAnsi="Verdana"/>
          <w:sz w:val="20"/>
          <w:szCs w:val="20"/>
        </w:rPr>
        <w:t>*</w:t>
      </w:r>
      <w:r w:rsidRPr="00FC6E2D">
        <w:rPr>
          <w:rFonts w:ascii="Verdana" w:hAnsi="Verdana"/>
          <w:sz w:val="20"/>
          <w:szCs w:val="20"/>
        </w:rPr>
        <w:t xml:space="preserve"> ще става с издаване на Нараждания за промяна. Нарежданията за промяна ще се изготвят от Възложителя и трябва да бъдат добре обосновани; описание на необходимостта от изработването на съответния вид работа; отделна ремонтна ведомост подписана от   изпълнител и Възложител. Единичните цени ще бъдат тези от подписания договор. При необходимост от нова единична цена, се доказва с анализ одобрен от Възложителя.</w:t>
      </w:r>
      <w:r w:rsidRPr="00FC6E2D">
        <w:rPr>
          <w:rFonts w:ascii="Verdana" w:eastAsia="Tahoma" w:hAnsi="Verdana" w:cs="Times New Roman"/>
          <w:sz w:val="20"/>
          <w:szCs w:val="20"/>
        </w:rPr>
        <w:t xml:space="preserve"> Непредвидени разходи,  се усвояват само </w:t>
      </w:r>
      <w:r w:rsidRPr="00FC6E2D">
        <w:rPr>
          <w:rFonts w:ascii="Verdana" w:eastAsia="Tahoma" w:hAnsi="Verdana" w:cs="Times New Roman"/>
          <w:color w:val="auto"/>
          <w:sz w:val="20"/>
          <w:szCs w:val="20"/>
        </w:rPr>
        <w:t xml:space="preserve"> и единствено при необходимост от ремонт, след вдигане на кораба на док</w:t>
      </w:r>
      <w:r w:rsidRPr="00FC6E2D">
        <w:rPr>
          <w:rFonts w:ascii="Verdana" w:eastAsia="Tahoma" w:hAnsi="Verdana" w:cs="Times New Roman"/>
          <w:sz w:val="20"/>
          <w:szCs w:val="20"/>
        </w:rPr>
        <w:t xml:space="preserve">, съгласувани и обективирани от ВЪЗЛОЖИТЕЛЯ и </w:t>
      </w:r>
      <w:r w:rsidRPr="00FC6E2D">
        <w:rPr>
          <w:rFonts w:ascii="Verdana" w:eastAsia="Tahoma" w:hAnsi="Verdana" w:cs="Times New Roman"/>
          <w:color w:val="auto"/>
          <w:sz w:val="20"/>
          <w:szCs w:val="20"/>
        </w:rPr>
        <w:t xml:space="preserve">Класификационната  организация БКР и ИА „Морска администрация”, по съответния ред. </w:t>
      </w:r>
    </w:p>
    <w:p w:rsidR="00BC5F57" w:rsidRPr="00FC6E2D" w:rsidRDefault="00BC5F57" w:rsidP="00BC5F57">
      <w:pPr>
        <w:autoSpaceDE w:val="0"/>
        <w:autoSpaceDN w:val="0"/>
        <w:adjustRightInd w:val="0"/>
        <w:spacing w:line="360" w:lineRule="auto"/>
        <w:jc w:val="both"/>
        <w:rPr>
          <w:rFonts w:ascii="Verdana" w:hAnsi="Verdana"/>
          <w:sz w:val="20"/>
          <w:szCs w:val="20"/>
        </w:rPr>
      </w:pPr>
    </w:p>
    <w:p w:rsidR="00BC5F57" w:rsidRPr="00FC6E2D" w:rsidRDefault="00BC5F57" w:rsidP="00BC5F57">
      <w:pPr>
        <w:spacing w:before="100" w:beforeAutospacing="1" w:after="100" w:afterAutospacing="1" w:line="360" w:lineRule="auto"/>
        <w:jc w:val="both"/>
        <w:rPr>
          <w:rFonts w:ascii="Verdana" w:eastAsia="Times New Roman" w:hAnsi="Verdana" w:cs="Times New Roman"/>
          <w:i/>
          <w:color w:val="auto"/>
          <w:sz w:val="20"/>
          <w:szCs w:val="20"/>
        </w:rPr>
      </w:pPr>
      <w:r w:rsidRPr="00FC6E2D">
        <w:rPr>
          <w:rFonts w:ascii="Verdana" w:hAnsi="Verdana"/>
          <w:i/>
          <w:sz w:val="20"/>
          <w:szCs w:val="20"/>
        </w:rPr>
        <w:t xml:space="preserve"> </w:t>
      </w:r>
      <w:r>
        <w:rPr>
          <w:rFonts w:ascii="Verdana" w:hAnsi="Verdana"/>
          <w:i/>
          <w:sz w:val="20"/>
          <w:szCs w:val="20"/>
        </w:rPr>
        <w:t>*</w:t>
      </w:r>
      <w:r w:rsidRPr="00FC6E2D">
        <w:rPr>
          <w:rFonts w:ascii="Verdana" w:eastAsia="Times New Roman" w:hAnsi="Verdana" w:cs="Times New Roman"/>
          <w:i/>
          <w:color w:val="auto"/>
          <w:sz w:val="20"/>
          <w:szCs w:val="20"/>
        </w:rPr>
        <w:t xml:space="preserve">Непредвидени обстоятелства </w:t>
      </w:r>
      <w:r w:rsidRPr="00FC6E2D">
        <w:rPr>
          <w:rFonts w:ascii="Verdana" w:eastAsia="Times New Roman" w:hAnsi="Verdana" w:cs="Times New Roman"/>
          <w:i/>
          <w:color w:val="565656"/>
          <w:sz w:val="20"/>
          <w:szCs w:val="20"/>
          <w:shd w:val="clear" w:color="auto" w:fill="FFFFFF"/>
        </w:rPr>
        <w:t>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 Непредидени обстоятелства са установените при дефектация на корпуса на кораба, корабните системи,  машини и механизми дефекти, които не позволяват експлоатацията на съответната система или на кораба без да бъде извършен ремонт, скрити повреди, констатирани при ремонта. Тези обстоятелства се констатират с протокол, който се подписва от Възложителя и Изпълнителя, а когато касаят поднадзорки на класификационната организация системи и БКР</w:t>
      </w:r>
    </w:p>
    <w:p w:rsidR="0068594E" w:rsidRPr="00FC6E2D" w:rsidRDefault="0068594E" w:rsidP="00BC5F57">
      <w:pPr>
        <w:spacing w:line="360" w:lineRule="auto"/>
        <w:contextualSpacing/>
        <w:jc w:val="both"/>
        <w:rPr>
          <w:rFonts w:ascii="Verdana" w:eastAsia="Times New Roman" w:hAnsi="Verdana" w:cs="Times New Roman"/>
          <w:b/>
          <w:color w:val="auto"/>
          <w:sz w:val="20"/>
          <w:szCs w:val="20"/>
          <w:lang w:eastAsia="en-US"/>
        </w:rPr>
      </w:pPr>
    </w:p>
    <w:p w:rsidR="0068594E" w:rsidRPr="00FC6E2D" w:rsidRDefault="0068594E" w:rsidP="00FC6E2D">
      <w:pPr>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b/>
          <w:color w:val="auto"/>
          <w:sz w:val="20"/>
          <w:szCs w:val="20"/>
          <w:lang w:eastAsia="en-US"/>
        </w:rPr>
        <w:t xml:space="preserve">Чл. 11. (1) </w:t>
      </w:r>
      <w:r w:rsidRPr="00FC6E2D">
        <w:rPr>
          <w:rFonts w:ascii="Verdana" w:eastAsia="Times New Roman" w:hAnsi="Verdana" w:cs="Times New Roman"/>
          <w:color w:val="auto"/>
          <w:sz w:val="20"/>
          <w:szCs w:val="20"/>
          <w:lang w:eastAsia="en-US"/>
        </w:rPr>
        <w:t xml:space="preserve">Всички плащания по този Договор се извършват </w:t>
      </w:r>
      <w:r w:rsidR="000D06B6"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в лева</w:t>
      </w:r>
      <w:r w:rsidR="000D06B6"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 xml:space="preserve">чрез банков превод по следната банкова сметка на ИЗПЪЛНИТЕЛЯ: </w:t>
      </w:r>
    </w:p>
    <w:p w:rsidR="0068594E" w:rsidRPr="00FC6E2D" w:rsidRDefault="0068594E" w:rsidP="00FC6E2D">
      <w:pPr>
        <w:widowControl/>
        <w:spacing w:line="360" w:lineRule="auto"/>
        <w:jc w:val="both"/>
        <w:rPr>
          <w:rFonts w:ascii="Verdana" w:hAnsi="Verdana" w:cs="Times New Roman"/>
          <w:color w:val="auto"/>
          <w:sz w:val="20"/>
          <w:szCs w:val="20"/>
          <w:lang w:eastAsia="en-US"/>
        </w:rPr>
      </w:pPr>
      <w:r w:rsidRPr="00FC6E2D">
        <w:rPr>
          <w:rFonts w:ascii="Verdana" w:hAnsi="Verdana" w:cs="Times New Roman"/>
          <w:color w:val="auto"/>
          <w:sz w:val="20"/>
          <w:szCs w:val="20"/>
          <w:lang w:eastAsia="en-US"/>
        </w:rPr>
        <w:t>Банка:</w:t>
      </w:r>
      <w:r w:rsidRPr="00FC6E2D">
        <w:rPr>
          <w:rFonts w:ascii="Verdana" w:hAnsi="Verdana" w:cs="Times New Roman"/>
          <w:color w:val="auto"/>
          <w:sz w:val="20"/>
          <w:szCs w:val="20"/>
          <w:lang w:eastAsia="en-US"/>
        </w:rPr>
        <w:tab/>
      </w:r>
      <w:r w:rsidRPr="00FC6E2D">
        <w:rPr>
          <w:rFonts w:ascii="Verdana" w:eastAsia="Times New Roman" w:hAnsi="Verdana" w:cs="Times New Roman"/>
          <w:color w:val="auto"/>
          <w:sz w:val="20"/>
          <w:szCs w:val="20"/>
          <w:lang w:eastAsia="en-US"/>
        </w:rPr>
        <w:t>[…………………………….]</w:t>
      </w:r>
    </w:p>
    <w:p w:rsidR="0068594E" w:rsidRPr="00FC6E2D" w:rsidRDefault="0068594E" w:rsidP="00FC6E2D">
      <w:pPr>
        <w:widowControl/>
        <w:spacing w:line="360" w:lineRule="auto"/>
        <w:jc w:val="both"/>
        <w:rPr>
          <w:rFonts w:ascii="Verdana" w:hAnsi="Verdana" w:cs="Times New Roman"/>
          <w:color w:val="auto"/>
          <w:sz w:val="20"/>
          <w:szCs w:val="20"/>
          <w:lang w:eastAsia="en-US"/>
        </w:rPr>
      </w:pPr>
      <w:r w:rsidRPr="00FC6E2D">
        <w:rPr>
          <w:rFonts w:ascii="Verdana" w:hAnsi="Verdana" w:cs="Times New Roman"/>
          <w:color w:val="auto"/>
          <w:sz w:val="20"/>
          <w:szCs w:val="20"/>
          <w:lang w:eastAsia="en-US"/>
        </w:rPr>
        <w:t>BIC:</w:t>
      </w:r>
      <w:r w:rsidRPr="00FC6E2D">
        <w:rPr>
          <w:rFonts w:ascii="Verdana" w:hAnsi="Verdana" w:cs="Times New Roman"/>
          <w:color w:val="auto"/>
          <w:sz w:val="20"/>
          <w:szCs w:val="20"/>
          <w:lang w:eastAsia="en-US"/>
        </w:rPr>
        <w:tab/>
      </w:r>
      <w:r w:rsidRPr="00FC6E2D">
        <w:rPr>
          <w:rFonts w:ascii="Verdana" w:eastAsia="Times New Roman" w:hAnsi="Verdana" w:cs="Times New Roman"/>
          <w:color w:val="auto"/>
          <w:sz w:val="20"/>
          <w:szCs w:val="20"/>
          <w:lang w:eastAsia="en-US"/>
        </w:rPr>
        <w:t>[…………………………….]</w:t>
      </w:r>
    </w:p>
    <w:p w:rsidR="0068594E" w:rsidRPr="00FC6E2D" w:rsidRDefault="0068594E" w:rsidP="00FC6E2D">
      <w:pPr>
        <w:widowControl/>
        <w:spacing w:line="360" w:lineRule="auto"/>
        <w:jc w:val="both"/>
        <w:rPr>
          <w:rFonts w:ascii="Verdana" w:hAnsi="Verdana" w:cs="Times New Roman"/>
          <w:color w:val="auto"/>
          <w:sz w:val="20"/>
          <w:szCs w:val="20"/>
          <w:lang w:eastAsia="en-US"/>
        </w:rPr>
      </w:pPr>
      <w:r w:rsidRPr="00FC6E2D">
        <w:rPr>
          <w:rFonts w:ascii="Verdana" w:hAnsi="Verdana" w:cs="Times New Roman"/>
          <w:color w:val="auto"/>
          <w:sz w:val="20"/>
          <w:szCs w:val="20"/>
          <w:lang w:eastAsia="en-US"/>
        </w:rPr>
        <w:t>IBAN:</w:t>
      </w:r>
      <w:r w:rsidRPr="00FC6E2D">
        <w:rPr>
          <w:rFonts w:ascii="Verdana" w:hAnsi="Verdana" w:cs="Times New Roman"/>
          <w:color w:val="auto"/>
          <w:sz w:val="20"/>
          <w:szCs w:val="20"/>
          <w:lang w:eastAsia="en-US"/>
        </w:rPr>
        <w:tab/>
      </w:r>
      <w:r w:rsidRPr="00FC6E2D">
        <w:rPr>
          <w:rFonts w:ascii="Verdana" w:eastAsia="Times New Roman" w:hAnsi="Verdana" w:cs="Times New Roman"/>
          <w:color w:val="auto"/>
          <w:sz w:val="20"/>
          <w:szCs w:val="20"/>
          <w:lang w:eastAsia="en-US"/>
        </w:rPr>
        <w:t>[…………………………….].</w:t>
      </w:r>
    </w:p>
    <w:p w:rsidR="0068594E" w:rsidRPr="00FC6E2D" w:rsidRDefault="0068594E" w:rsidP="00FC6E2D">
      <w:pPr>
        <w:widowControl/>
        <w:spacing w:line="360" w:lineRule="auto"/>
        <w:jc w:val="both"/>
        <w:rPr>
          <w:rFonts w:ascii="Verdana" w:hAnsi="Verdana" w:cs="Times New Roman"/>
          <w:color w:val="auto"/>
          <w:sz w:val="20"/>
          <w:szCs w:val="20"/>
          <w:lang w:eastAsia="en-US"/>
        </w:rPr>
      </w:pPr>
      <w:r w:rsidRPr="00737796">
        <w:rPr>
          <w:rFonts w:ascii="Verdana" w:hAnsi="Verdana" w:cs="Times New Roman"/>
          <w:b/>
          <w:color w:val="auto"/>
          <w:sz w:val="20"/>
          <w:szCs w:val="20"/>
          <w:lang w:val="ru-RU" w:eastAsia="en-US"/>
        </w:rPr>
        <w:t>(2)</w:t>
      </w:r>
      <w:r w:rsidRPr="00737796">
        <w:rPr>
          <w:rFonts w:ascii="Verdana" w:hAnsi="Verdana" w:cs="Times New Roman"/>
          <w:color w:val="auto"/>
          <w:sz w:val="20"/>
          <w:szCs w:val="20"/>
          <w:lang w:val="ru-RU" w:eastAsia="en-US"/>
        </w:rPr>
        <w:t xml:space="preserve"> Изпълнителят е длъжен да уведомява писмено Възложителя за всички последващи промени по ал. 1 в срок от </w:t>
      </w:r>
      <w:r w:rsidR="000D06B6" w:rsidRPr="00FC6E2D">
        <w:rPr>
          <w:rFonts w:ascii="Verdana" w:hAnsi="Verdana" w:cs="Times New Roman"/>
          <w:color w:val="auto"/>
          <w:sz w:val="20"/>
          <w:szCs w:val="20"/>
          <w:lang w:eastAsia="en-US"/>
        </w:rPr>
        <w:t>5 (пет) работни</w:t>
      </w:r>
      <w:r w:rsidRPr="00737796">
        <w:rPr>
          <w:rFonts w:ascii="Verdana" w:hAnsi="Verdana" w:cs="Times New Roman"/>
          <w:color w:val="auto"/>
          <w:sz w:val="20"/>
          <w:szCs w:val="20"/>
          <w:lang w:val="ru-RU" w:eastAsia="en-US"/>
        </w:rPr>
        <w:t xml:space="preserve"> дни, считано от момента на промяната. В случай че Изпълнителят не уведоми Възложителя в този срок, счита се, че плащанията са надлежно извършени.</w:t>
      </w:r>
    </w:p>
    <w:p w:rsidR="0068594E" w:rsidRPr="00FC6E2D" w:rsidRDefault="0068594E" w:rsidP="00FC6E2D">
      <w:pPr>
        <w:widowControl/>
        <w:spacing w:line="360" w:lineRule="auto"/>
        <w:jc w:val="both"/>
        <w:rPr>
          <w:rFonts w:ascii="Verdana" w:eastAsia="Times New Roman" w:hAnsi="Verdana" w:cs="Times New Roman"/>
          <w:b/>
          <w:color w:val="auto"/>
          <w:sz w:val="20"/>
          <w:szCs w:val="20"/>
          <w:lang w:eastAsia="en-US"/>
        </w:rPr>
      </w:pPr>
    </w:p>
    <w:p w:rsidR="0068594E" w:rsidRPr="00FC6E2D" w:rsidRDefault="0068594E" w:rsidP="00FC6E2D">
      <w:pPr>
        <w:widowControl/>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b/>
          <w:color w:val="auto"/>
          <w:sz w:val="20"/>
          <w:szCs w:val="20"/>
          <w:lang w:eastAsia="en-US"/>
        </w:rPr>
        <w:lastRenderedPageBreak/>
        <w:t>Чл. 12.</w:t>
      </w:r>
      <w:r w:rsidRPr="00FC6E2D">
        <w:rPr>
          <w:rFonts w:ascii="Verdana" w:eastAsia="Times New Roman" w:hAnsi="Verdana" w:cs="Times New Roman"/>
          <w:color w:val="auto"/>
          <w:sz w:val="20"/>
          <w:szCs w:val="20"/>
          <w:lang w:eastAsia="en-US"/>
        </w:rPr>
        <w:t xml:space="preserve">(1)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w:t>
      </w:r>
      <w:r w:rsidR="000D06B6"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 xml:space="preserve"> съответната </w:t>
      </w:r>
      <w:r w:rsidR="000D06B6"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дейност</w:t>
      </w:r>
      <w:r w:rsidR="000D06B6"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 заедно с искане за плащане на тази част пряко на подизпълнителя.</w:t>
      </w:r>
    </w:p>
    <w:p w:rsidR="0068594E" w:rsidRPr="00FC6E2D" w:rsidRDefault="0068594E" w:rsidP="00FC6E2D">
      <w:pPr>
        <w:widowControl/>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68594E" w:rsidRPr="00FC6E2D" w:rsidRDefault="0068594E" w:rsidP="00FC6E2D">
      <w:pPr>
        <w:widowControl/>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t xml:space="preserve">(3)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w:t>
      </w:r>
      <w:r w:rsidR="000D06B6" w:rsidRPr="00FC6E2D">
        <w:rPr>
          <w:rFonts w:ascii="Verdana" w:eastAsia="Times New Roman" w:hAnsi="Verdana" w:cs="Times New Roman"/>
          <w:color w:val="auto"/>
          <w:sz w:val="20"/>
          <w:szCs w:val="20"/>
          <w:lang w:eastAsia="en-US"/>
        </w:rPr>
        <w:t>30 (тридесет)</w:t>
      </w:r>
      <w:r w:rsidRPr="00FC6E2D">
        <w:rPr>
          <w:rFonts w:ascii="Verdana" w:eastAsia="Times New Roman" w:hAnsi="Verdana" w:cs="Times New Roman"/>
          <w:color w:val="auto"/>
          <w:sz w:val="20"/>
          <w:szCs w:val="20"/>
          <w:lang w:eastAsia="en-US"/>
        </w:rPr>
        <w:t xml:space="preserve">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w:t>
      </w:r>
      <w:r w:rsidR="000D06B6" w:rsidRPr="00FC6E2D">
        <w:rPr>
          <w:rFonts w:ascii="Verdana" w:eastAsia="Times New Roman" w:hAnsi="Verdana" w:cs="Times New Roman"/>
          <w:color w:val="auto"/>
          <w:sz w:val="20"/>
          <w:szCs w:val="20"/>
          <w:lang w:eastAsia="en-US"/>
        </w:rPr>
        <w:t>аняване на причината за отказа.</w:t>
      </w:r>
    </w:p>
    <w:p w:rsidR="0068594E" w:rsidRPr="00FC6E2D" w:rsidRDefault="0068594E" w:rsidP="00FC6E2D">
      <w:pPr>
        <w:keepNext/>
        <w:keepLines/>
        <w:widowControl/>
        <w:spacing w:before="240" w:after="240" w:line="360" w:lineRule="auto"/>
        <w:jc w:val="center"/>
        <w:outlineLvl w:val="1"/>
        <w:rPr>
          <w:rFonts w:ascii="Verdana" w:eastAsia="Times New Roman" w:hAnsi="Verdana" w:cs="Times New Roman"/>
          <w:b/>
          <w:bCs/>
          <w:sz w:val="20"/>
          <w:szCs w:val="20"/>
          <w:lang w:eastAsia="en-US"/>
        </w:rPr>
      </w:pPr>
      <w:r w:rsidRPr="00FC6E2D">
        <w:rPr>
          <w:rFonts w:ascii="Verdana" w:eastAsia="Times New Roman" w:hAnsi="Verdana" w:cs="Times New Roman"/>
          <w:b/>
          <w:bCs/>
          <w:sz w:val="20"/>
          <w:szCs w:val="20"/>
          <w:lang w:eastAsia="en-US"/>
        </w:rPr>
        <w:t>ГАРАНЦИЯ ЗА ИЗПЪЛНЕНИЕ</w:t>
      </w:r>
      <w:r w:rsidR="000D06B6" w:rsidRPr="00FC6E2D">
        <w:rPr>
          <w:rFonts w:ascii="Verdana" w:eastAsia="Times New Roman" w:hAnsi="Verdana" w:cs="Times New Roman"/>
          <w:b/>
          <w:bCs/>
          <w:sz w:val="20"/>
          <w:szCs w:val="20"/>
          <w:lang w:eastAsia="en-US"/>
        </w:rPr>
        <w:t xml:space="preserve"> И </w:t>
      </w:r>
      <w:r w:rsidRPr="00FC6E2D">
        <w:rPr>
          <w:rFonts w:ascii="Verdana" w:eastAsia="Times New Roman" w:hAnsi="Verdana" w:cs="Times New Roman"/>
          <w:b/>
          <w:bCs/>
          <w:sz w:val="20"/>
          <w:szCs w:val="20"/>
          <w:lang w:eastAsia="en-US"/>
        </w:rPr>
        <w:t>ГАРАНЦИЯ ЗА АВАНСОВО ПРЕДОСТАВЕНИ СРЕДСТВА</w:t>
      </w:r>
    </w:p>
    <w:p w:rsidR="0068594E" w:rsidRPr="00FC6E2D" w:rsidRDefault="0068594E" w:rsidP="00FC6E2D">
      <w:pPr>
        <w:widowControl/>
        <w:shd w:val="clear" w:color="auto" w:fill="FFFFFF"/>
        <w:spacing w:line="360" w:lineRule="auto"/>
        <w:jc w:val="both"/>
        <w:rPr>
          <w:rFonts w:ascii="Verdana" w:eastAsia="Times New Roman" w:hAnsi="Verdana" w:cs="Times New Roman"/>
          <w:b/>
          <w:color w:val="auto"/>
          <w:sz w:val="20"/>
          <w:szCs w:val="20"/>
          <w:lang w:eastAsia="en-US"/>
        </w:rPr>
      </w:pPr>
      <w:r w:rsidRPr="00FC6E2D">
        <w:rPr>
          <w:rFonts w:ascii="Verdana" w:eastAsia="Times New Roman" w:hAnsi="Verdana" w:cs="Times New Roman"/>
          <w:b/>
          <w:color w:val="auto"/>
          <w:sz w:val="20"/>
          <w:szCs w:val="20"/>
          <w:lang w:eastAsia="en-US"/>
        </w:rPr>
        <w:t>Гаранция за изпълнение</w:t>
      </w:r>
    </w:p>
    <w:p w:rsidR="0068594E" w:rsidRPr="00FC6E2D" w:rsidRDefault="0068594E" w:rsidP="00FC6E2D">
      <w:pPr>
        <w:widowControl/>
        <w:shd w:val="clear" w:color="auto" w:fill="FFFFFF"/>
        <w:spacing w:line="360" w:lineRule="auto"/>
        <w:jc w:val="both"/>
        <w:rPr>
          <w:rFonts w:ascii="Verdana" w:eastAsia="Times New Roman" w:hAnsi="Verdana" w:cs="Times New Roman"/>
          <w:b/>
          <w:color w:val="auto"/>
          <w:sz w:val="20"/>
          <w:szCs w:val="20"/>
          <w:lang w:eastAsia="en-US"/>
        </w:rPr>
      </w:pPr>
    </w:p>
    <w:p w:rsidR="0068594E" w:rsidRPr="00FC6E2D" w:rsidRDefault="0068594E" w:rsidP="00FC6E2D">
      <w:pPr>
        <w:widowControl/>
        <w:shd w:val="clear" w:color="auto" w:fill="FFFFFF"/>
        <w:spacing w:line="360" w:lineRule="auto"/>
        <w:jc w:val="both"/>
        <w:rPr>
          <w:rFonts w:ascii="Verdana" w:eastAsia="Times New Roman" w:hAnsi="Verdana" w:cs="Times New Roman"/>
          <w:b/>
          <w:color w:val="auto"/>
          <w:sz w:val="20"/>
          <w:szCs w:val="20"/>
          <w:lang w:eastAsia="en-US"/>
        </w:rPr>
      </w:pPr>
      <w:r w:rsidRPr="00FC6E2D">
        <w:rPr>
          <w:rFonts w:ascii="Verdana" w:eastAsia="Times New Roman" w:hAnsi="Verdana" w:cs="Times New Roman"/>
          <w:b/>
          <w:color w:val="auto"/>
          <w:sz w:val="20"/>
          <w:szCs w:val="20"/>
          <w:lang w:eastAsia="en-US"/>
        </w:rPr>
        <w:t xml:space="preserve">Чл. 13. </w:t>
      </w:r>
      <w:r w:rsidRPr="00FC6E2D">
        <w:rPr>
          <w:rFonts w:ascii="Verdana" w:eastAsia="Times New Roman" w:hAnsi="Verdana" w:cs="Times New Roman"/>
          <w:spacing w:val="1"/>
          <w:sz w:val="20"/>
          <w:szCs w:val="20"/>
          <w:lang w:eastAsia="en-US"/>
        </w:rPr>
        <w:t xml:space="preserve">При подписването на този Договор, ИЗПЪЛНИТЕЛЯТ представя на </w:t>
      </w:r>
      <w:r w:rsidRPr="00FC6E2D">
        <w:rPr>
          <w:rFonts w:ascii="Verdana" w:eastAsia="Times New Roman" w:hAnsi="Verdana" w:cs="Times New Roman"/>
          <w:color w:val="auto"/>
          <w:sz w:val="20"/>
          <w:szCs w:val="20"/>
          <w:lang w:eastAsia="en-US"/>
        </w:rPr>
        <w:t>ВЪЗЛОЖИТЕЛЯ</w:t>
      </w:r>
      <w:r w:rsidRPr="00FC6E2D">
        <w:rPr>
          <w:rFonts w:ascii="Verdana" w:eastAsia="Times New Roman" w:hAnsi="Verdana" w:cs="Times New Roman"/>
          <w:spacing w:val="1"/>
          <w:sz w:val="20"/>
          <w:szCs w:val="20"/>
          <w:lang w:eastAsia="en-US"/>
        </w:rPr>
        <w:t xml:space="preserve"> гаранция за изпълнение в размер на </w:t>
      </w:r>
      <w:r w:rsidR="00D9328A" w:rsidRPr="00FC6E2D">
        <w:rPr>
          <w:rFonts w:ascii="Verdana" w:eastAsia="Times New Roman" w:hAnsi="Verdana" w:cs="Times New Roman"/>
          <w:spacing w:val="1"/>
          <w:sz w:val="20"/>
          <w:szCs w:val="20"/>
          <w:lang w:eastAsia="en-US"/>
        </w:rPr>
        <w:t>3</w:t>
      </w:r>
      <w:r w:rsidRPr="00FC6E2D">
        <w:rPr>
          <w:rFonts w:ascii="Verdana" w:eastAsia="Times New Roman" w:hAnsi="Verdana" w:cs="Times New Roman"/>
          <w:spacing w:val="1"/>
          <w:sz w:val="20"/>
          <w:szCs w:val="20"/>
          <w:lang w:eastAsia="en-US"/>
        </w:rPr>
        <w:t>%  (</w:t>
      </w:r>
      <w:r w:rsidR="00D9328A" w:rsidRPr="00FC6E2D">
        <w:rPr>
          <w:rFonts w:ascii="Verdana" w:eastAsia="Times New Roman" w:hAnsi="Verdana" w:cs="Times New Roman"/>
          <w:spacing w:val="1"/>
          <w:sz w:val="20"/>
          <w:szCs w:val="20"/>
          <w:lang w:eastAsia="en-US"/>
        </w:rPr>
        <w:t>три</w:t>
      </w:r>
      <w:r w:rsidRPr="00FC6E2D">
        <w:rPr>
          <w:rFonts w:ascii="Verdana" w:eastAsia="Times New Roman" w:hAnsi="Verdana" w:cs="Times New Roman"/>
          <w:spacing w:val="1"/>
          <w:sz w:val="20"/>
          <w:szCs w:val="20"/>
          <w:lang w:eastAsia="en-US"/>
        </w:rPr>
        <w:t xml:space="preserve"> на сто) от </w:t>
      </w:r>
      <w:r w:rsidRPr="00FC6E2D">
        <w:rPr>
          <w:rFonts w:ascii="Verdana" w:eastAsia="Times New Roman" w:hAnsi="Verdana" w:cs="Times New Roman"/>
          <w:spacing w:val="-2"/>
          <w:sz w:val="20"/>
          <w:szCs w:val="20"/>
          <w:lang w:eastAsia="en-US"/>
        </w:rPr>
        <w:t xml:space="preserve">Стойността на Договора без ДДС, а именно </w:t>
      </w:r>
      <w:r w:rsidR="00D9328A"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 (…………………………)лева („</w:t>
      </w:r>
      <w:r w:rsidRPr="00FC6E2D">
        <w:rPr>
          <w:rFonts w:ascii="Verdana" w:eastAsia="Times New Roman" w:hAnsi="Verdana" w:cs="Times New Roman"/>
          <w:b/>
          <w:color w:val="auto"/>
          <w:sz w:val="20"/>
          <w:szCs w:val="20"/>
          <w:lang w:eastAsia="en-US"/>
        </w:rPr>
        <w:t>Гаранцията за изпълнение</w:t>
      </w:r>
      <w:r w:rsidRPr="00FC6E2D">
        <w:rPr>
          <w:rFonts w:ascii="Verdana" w:eastAsia="Times New Roman" w:hAnsi="Verdana" w:cs="Times New Roman"/>
          <w:color w:val="auto"/>
          <w:sz w:val="20"/>
          <w:szCs w:val="20"/>
          <w:lang w:eastAsia="en-US"/>
        </w:rPr>
        <w:t xml:space="preserve">“), която служи за обезпечаване на изпълнението на </w:t>
      </w:r>
      <w:r w:rsidR="00D9328A"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Договора</w:t>
      </w:r>
      <w:r w:rsidRPr="00FC6E2D">
        <w:rPr>
          <w:rFonts w:ascii="Verdana" w:eastAsia="Times New Roman" w:hAnsi="Verdana" w:cs="Times New Roman"/>
          <w:spacing w:val="-2"/>
          <w:sz w:val="20"/>
          <w:szCs w:val="20"/>
          <w:lang w:eastAsia="en-US"/>
        </w:rPr>
        <w:t xml:space="preserve">. Страните се съгласяват, че Сума в размер на </w:t>
      </w:r>
      <w:r w:rsidR="00D9328A"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 xml:space="preserve">[……… (…………………………), представляваща </w:t>
      </w:r>
      <w:r w:rsidRPr="00FC6E2D">
        <w:rPr>
          <w:rFonts w:ascii="Verdana" w:eastAsia="Times New Roman" w:hAnsi="Verdana" w:cs="Times New Roman"/>
          <w:spacing w:val="1"/>
          <w:sz w:val="20"/>
          <w:szCs w:val="20"/>
          <w:lang w:eastAsia="en-US"/>
        </w:rPr>
        <w:t>[</w:t>
      </w:r>
      <w:r w:rsidR="00D9328A" w:rsidRPr="00FC6E2D">
        <w:rPr>
          <w:rFonts w:ascii="Verdana" w:eastAsia="Times New Roman" w:hAnsi="Verdana" w:cs="Times New Roman"/>
          <w:spacing w:val="1"/>
          <w:sz w:val="20"/>
          <w:szCs w:val="20"/>
          <w:lang w:eastAsia="en-US"/>
        </w:rPr>
        <w:t>40</w:t>
      </w:r>
      <w:r w:rsidRPr="00FC6E2D">
        <w:rPr>
          <w:rFonts w:ascii="Verdana" w:eastAsia="Times New Roman" w:hAnsi="Verdana" w:cs="Times New Roman"/>
          <w:spacing w:val="1"/>
          <w:sz w:val="20"/>
          <w:szCs w:val="20"/>
          <w:lang w:eastAsia="en-US"/>
        </w:rPr>
        <w:t>]% (</w:t>
      </w:r>
      <w:r w:rsidR="00D9328A" w:rsidRPr="00FC6E2D">
        <w:rPr>
          <w:rFonts w:ascii="Verdana" w:eastAsia="Times New Roman" w:hAnsi="Verdana" w:cs="Times New Roman"/>
          <w:spacing w:val="1"/>
          <w:sz w:val="20"/>
          <w:szCs w:val="20"/>
          <w:lang w:eastAsia="en-US"/>
        </w:rPr>
        <w:t>четиридесет</w:t>
      </w:r>
      <w:r w:rsidRPr="00FC6E2D">
        <w:rPr>
          <w:rFonts w:ascii="Verdana" w:eastAsia="Times New Roman" w:hAnsi="Verdana" w:cs="Times New Roman"/>
          <w:spacing w:val="1"/>
          <w:sz w:val="20"/>
          <w:szCs w:val="20"/>
          <w:lang w:eastAsia="en-US"/>
        </w:rPr>
        <w:t xml:space="preserve"> на сто) от Гаранцията за изпълнение, е предназначена по-конкретно за обезпечаване на гаранционното поддържане, предвидено в Договора.</w:t>
      </w:r>
    </w:p>
    <w:p w:rsidR="0068594E" w:rsidRPr="00FC6E2D" w:rsidRDefault="0068594E" w:rsidP="00FC6E2D">
      <w:pPr>
        <w:widowControl/>
        <w:shd w:val="clear" w:color="auto" w:fill="FFFFFF"/>
        <w:spacing w:line="360" w:lineRule="auto"/>
        <w:jc w:val="both"/>
        <w:rPr>
          <w:rFonts w:ascii="Verdana" w:eastAsia="Times New Roman" w:hAnsi="Verdana" w:cs="Times New Roman"/>
          <w:spacing w:val="-2"/>
          <w:sz w:val="20"/>
          <w:szCs w:val="20"/>
          <w:lang w:eastAsia="en-US"/>
        </w:rPr>
      </w:pPr>
    </w:p>
    <w:p w:rsidR="0068594E" w:rsidRPr="00FC6E2D" w:rsidRDefault="0068594E" w:rsidP="00FC6E2D">
      <w:pPr>
        <w:widowControl/>
        <w:shd w:val="clear" w:color="auto" w:fill="FFFFFF"/>
        <w:spacing w:line="360" w:lineRule="auto"/>
        <w:jc w:val="both"/>
        <w:rPr>
          <w:rFonts w:ascii="Verdana" w:eastAsia="Times New Roman" w:hAnsi="Verdana" w:cs="Times New Roman"/>
          <w:spacing w:val="-2"/>
          <w:sz w:val="20"/>
          <w:szCs w:val="20"/>
          <w:lang w:eastAsia="en-US"/>
        </w:rPr>
      </w:pPr>
      <w:r w:rsidRPr="00FC6E2D">
        <w:rPr>
          <w:rFonts w:ascii="Verdana" w:eastAsia="Times New Roman" w:hAnsi="Verdana" w:cs="Times New Roman"/>
          <w:b/>
          <w:color w:val="auto"/>
          <w:sz w:val="20"/>
          <w:szCs w:val="20"/>
          <w:lang w:eastAsia="en-US"/>
        </w:rPr>
        <w:t xml:space="preserve">Чл. 14. (1) </w:t>
      </w:r>
      <w:r w:rsidRPr="00FC6E2D">
        <w:rPr>
          <w:rFonts w:ascii="Verdana" w:eastAsia="Times New Roman" w:hAnsi="Verdana" w:cs="Times New Roman"/>
          <w:spacing w:val="-2"/>
          <w:sz w:val="20"/>
          <w:szCs w:val="20"/>
          <w:lang w:eastAsia="en-US"/>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w:t>
      </w:r>
      <w:r w:rsidR="00D9328A" w:rsidRPr="00FC6E2D">
        <w:rPr>
          <w:rFonts w:ascii="Verdana" w:eastAsia="Times New Roman" w:hAnsi="Verdana" w:cs="Times New Roman"/>
          <w:spacing w:val="-2"/>
          <w:sz w:val="20"/>
          <w:szCs w:val="20"/>
          <w:lang w:eastAsia="en-US"/>
        </w:rPr>
        <w:t xml:space="preserve"> </w:t>
      </w:r>
      <w:r w:rsidRPr="00FC6E2D">
        <w:rPr>
          <w:rFonts w:ascii="Verdana" w:eastAsia="Times New Roman" w:hAnsi="Verdana" w:cs="Times New Roman"/>
          <w:spacing w:val="-2"/>
          <w:sz w:val="20"/>
          <w:szCs w:val="20"/>
          <w:lang w:eastAsia="en-US"/>
        </w:rPr>
        <w:t>индексиране на Цената</w:t>
      </w:r>
      <w:r w:rsidR="00D9328A" w:rsidRPr="00FC6E2D">
        <w:rPr>
          <w:rFonts w:ascii="Verdana" w:eastAsia="Times New Roman" w:hAnsi="Verdana" w:cs="Times New Roman"/>
          <w:spacing w:val="-2"/>
          <w:sz w:val="20"/>
          <w:szCs w:val="20"/>
          <w:lang w:eastAsia="en-US"/>
        </w:rPr>
        <w:t xml:space="preserve"> </w:t>
      </w:r>
      <w:r w:rsidRPr="00FC6E2D">
        <w:rPr>
          <w:rFonts w:ascii="Verdana" w:eastAsia="Times New Roman" w:hAnsi="Verdana" w:cs="Times New Roman"/>
          <w:spacing w:val="-2"/>
          <w:sz w:val="20"/>
          <w:szCs w:val="20"/>
          <w:lang w:eastAsia="en-US"/>
        </w:rPr>
        <w:t xml:space="preserve">,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D9328A" w:rsidRPr="00FC6E2D">
        <w:rPr>
          <w:rFonts w:ascii="Verdana" w:eastAsia="Times New Roman" w:hAnsi="Verdana" w:cs="Times New Roman"/>
          <w:spacing w:val="-2"/>
          <w:sz w:val="20"/>
          <w:szCs w:val="20"/>
          <w:lang w:eastAsia="en-US"/>
        </w:rPr>
        <w:t>5(пет) работни</w:t>
      </w:r>
      <w:r w:rsidRPr="00FC6E2D">
        <w:rPr>
          <w:rFonts w:ascii="Verdana" w:eastAsia="Times New Roman" w:hAnsi="Verdana" w:cs="Times New Roman"/>
          <w:spacing w:val="-2"/>
          <w:sz w:val="20"/>
          <w:szCs w:val="20"/>
          <w:lang w:eastAsia="en-US"/>
        </w:rPr>
        <w:t xml:space="preserve"> дни от подписването на допълнително споразумение за изменението.</w:t>
      </w:r>
    </w:p>
    <w:p w:rsidR="0068594E" w:rsidRPr="00FC6E2D" w:rsidRDefault="0068594E" w:rsidP="00FC6E2D">
      <w:pPr>
        <w:widowControl/>
        <w:shd w:val="clear" w:color="auto" w:fill="FFFFFF"/>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b/>
          <w:color w:val="auto"/>
          <w:sz w:val="20"/>
          <w:szCs w:val="20"/>
          <w:lang w:eastAsia="en-US"/>
        </w:rPr>
        <w:t xml:space="preserve">(2) </w:t>
      </w:r>
      <w:r w:rsidRPr="00FC6E2D">
        <w:rPr>
          <w:rFonts w:ascii="Verdana" w:eastAsia="Times New Roman" w:hAnsi="Verdana" w:cs="Times New Roman"/>
          <w:color w:val="auto"/>
          <w:sz w:val="20"/>
          <w:szCs w:val="20"/>
          <w:lang w:eastAsia="en-US"/>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68594E" w:rsidRPr="00FC6E2D" w:rsidRDefault="0068594E" w:rsidP="00FC6E2D">
      <w:pPr>
        <w:widowControl/>
        <w:shd w:val="clear" w:color="auto" w:fill="FFFFFF"/>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lastRenderedPageBreak/>
        <w:t xml:space="preserve">1. внасяне на допълнителна парична сума по банковата сметка на ВЪЗЛОЖИТЕЛЯ, при спазване на изискванията на чл. </w:t>
      </w:r>
      <w:r w:rsidRPr="00FC6E2D">
        <w:rPr>
          <w:rFonts w:ascii="Verdana" w:eastAsia="Times New Roman" w:hAnsi="Verdana" w:cs="Times New Roman"/>
          <w:spacing w:val="-2"/>
          <w:sz w:val="20"/>
          <w:szCs w:val="20"/>
          <w:lang w:eastAsia="en-US"/>
        </w:rPr>
        <w:t>[15]</w:t>
      </w:r>
      <w:r w:rsidRPr="00FC6E2D">
        <w:rPr>
          <w:rFonts w:ascii="Verdana" w:eastAsia="Times New Roman" w:hAnsi="Verdana" w:cs="Times New Roman"/>
          <w:color w:val="auto"/>
          <w:sz w:val="20"/>
          <w:szCs w:val="20"/>
          <w:lang w:eastAsia="en-US"/>
        </w:rPr>
        <w:t xml:space="preserve"> от Договора; и/или;</w:t>
      </w:r>
    </w:p>
    <w:p w:rsidR="0068594E" w:rsidRPr="00FC6E2D" w:rsidRDefault="0068594E" w:rsidP="00FC6E2D">
      <w:pPr>
        <w:widowControl/>
        <w:shd w:val="clear" w:color="auto" w:fill="FFFFFF"/>
        <w:spacing w:line="360" w:lineRule="auto"/>
        <w:jc w:val="both"/>
        <w:rPr>
          <w:rFonts w:ascii="Verdana" w:eastAsia="Times New Roman" w:hAnsi="Verdana" w:cs="Times New Roman"/>
          <w:spacing w:val="-2"/>
          <w:sz w:val="20"/>
          <w:szCs w:val="20"/>
          <w:lang w:eastAsia="en-US"/>
        </w:rPr>
      </w:pPr>
      <w:r w:rsidRPr="00FC6E2D">
        <w:rPr>
          <w:rFonts w:ascii="Verdana" w:eastAsia="Times New Roman" w:hAnsi="Verdana" w:cs="Times New Roman"/>
          <w:color w:val="auto"/>
          <w:sz w:val="20"/>
          <w:szCs w:val="20"/>
          <w:lang w:eastAsia="en-US"/>
        </w:rPr>
        <w:t xml:space="preserve">2. </w:t>
      </w:r>
      <w:r w:rsidRPr="00FC6E2D">
        <w:rPr>
          <w:rFonts w:ascii="Verdana" w:eastAsia="Times New Roman" w:hAnsi="Verdana" w:cs="Times New Roman"/>
          <w:spacing w:val="-2"/>
          <w:sz w:val="20"/>
          <w:szCs w:val="20"/>
          <w:lang w:eastAsia="en-US"/>
        </w:rPr>
        <w:t>предоставяне на документ за изменение на първоначалната банкова гаранция или нова банкова гаранция, при спазване на изискванията на чл. [16] от Договора; и/или</w:t>
      </w:r>
    </w:p>
    <w:p w:rsidR="0068594E" w:rsidRPr="00FC6E2D" w:rsidRDefault="0068594E" w:rsidP="00FC6E2D">
      <w:pPr>
        <w:widowControl/>
        <w:shd w:val="clear" w:color="auto" w:fill="FFFFFF"/>
        <w:spacing w:line="360" w:lineRule="auto"/>
        <w:jc w:val="both"/>
        <w:rPr>
          <w:rFonts w:ascii="Verdana" w:eastAsia="Times New Roman" w:hAnsi="Verdana" w:cs="Times New Roman"/>
          <w:spacing w:val="-2"/>
          <w:sz w:val="20"/>
          <w:szCs w:val="20"/>
          <w:lang w:eastAsia="en-US"/>
        </w:rPr>
      </w:pPr>
      <w:r w:rsidRPr="00FC6E2D">
        <w:rPr>
          <w:rFonts w:ascii="Verdana" w:eastAsia="Times New Roman" w:hAnsi="Verdana" w:cs="Times New Roman"/>
          <w:spacing w:val="-2"/>
          <w:sz w:val="20"/>
          <w:szCs w:val="20"/>
          <w:lang w:eastAsia="en-US"/>
        </w:rPr>
        <w:t>3.  предоставяне на документ за изменение на първоначалната застраховка или нова застраховка, при спазване на изискванията на чл. [17] от Договора.</w:t>
      </w:r>
    </w:p>
    <w:p w:rsidR="0068594E" w:rsidRPr="00FC6E2D" w:rsidRDefault="0068594E" w:rsidP="00FC6E2D">
      <w:pPr>
        <w:widowControl/>
        <w:shd w:val="clear" w:color="auto" w:fill="FFFFFF"/>
        <w:tabs>
          <w:tab w:val="left" w:pos="-180"/>
        </w:tabs>
        <w:spacing w:line="360" w:lineRule="auto"/>
        <w:jc w:val="both"/>
        <w:rPr>
          <w:rFonts w:ascii="Verdana" w:eastAsia="Times New Roman" w:hAnsi="Verdana" w:cs="Times New Roman"/>
          <w:b/>
          <w:spacing w:val="1"/>
          <w:sz w:val="20"/>
          <w:szCs w:val="20"/>
          <w:lang w:eastAsia="en-US"/>
        </w:rPr>
      </w:pPr>
    </w:p>
    <w:p w:rsidR="0068594E" w:rsidRPr="00FC6E2D" w:rsidRDefault="0068594E" w:rsidP="00FC6E2D">
      <w:pPr>
        <w:widowControl/>
        <w:shd w:val="clear" w:color="auto" w:fill="FFFFFF"/>
        <w:spacing w:line="360" w:lineRule="auto"/>
        <w:jc w:val="both"/>
        <w:rPr>
          <w:rFonts w:ascii="Verdana" w:eastAsia="Times New Roman" w:hAnsi="Verdana" w:cs="Times New Roman"/>
          <w:spacing w:val="-2"/>
          <w:sz w:val="20"/>
          <w:szCs w:val="20"/>
          <w:lang w:eastAsia="en-US"/>
        </w:rPr>
      </w:pPr>
      <w:r w:rsidRPr="00FC6E2D">
        <w:rPr>
          <w:rFonts w:ascii="Verdana" w:eastAsia="Times New Roman" w:hAnsi="Verdana" w:cs="Times New Roman"/>
          <w:b/>
          <w:spacing w:val="-2"/>
          <w:sz w:val="20"/>
          <w:szCs w:val="20"/>
          <w:lang w:eastAsia="en-US"/>
        </w:rPr>
        <w:t xml:space="preserve">Чл. 15. </w:t>
      </w:r>
      <w:r w:rsidRPr="00FC6E2D">
        <w:rPr>
          <w:rFonts w:ascii="Verdana" w:eastAsia="Times New Roman" w:hAnsi="Verdana" w:cs="Times New Roman"/>
          <w:spacing w:val="-2"/>
          <w:sz w:val="20"/>
          <w:szCs w:val="20"/>
          <w:lang w:eastAsia="en-US"/>
        </w:rPr>
        <w:t xml:space="preserve">Когато като Гаранция за изпълнение се представя парична сума, сумата се внася по </w:t>
      </w:r>
      <w:r w:rsidR="00D9328A" w:rsidRPr="00FC6E2D">
        <w:rPr>
          <w:rFonts w:ascii="Verdana" w:eastAsia="Times New Roman" w:hAnsi="Verdana" w:cs="Times New Roman"/>
          <w:spacing w:val="-2"/>
          <w:sz w:val="20"/>
          <w:szCs w:val="20"/>
          <w:lang w:eastAsia="en-US"/>
        </w:rPr>
        <w:t xml:space="preserve"> </w:t>
      </w:r>
      <w:r w:rsidRPr="00FC6E2D">
        <w:rPr>
          <w:rFonts w:ascii="Verdana" w:eastAsia="Times New Roman" w:hAnsi="Verdana" w:cs="Times New Roman"/>
          <w:spacing w:val="-2"/>
          <w:sz w:val="20"/>
          <w:szCs w:val="20"/>
          <w:lang w:eastAsia="en-US"/>
        </w:rPr>
        <w:t>банковата сметка на ВЪЗЛОЖИТЕЛЯ</w:t>
      </w:r>
      <w:r w:rsidR="00D9328A" w:rsidRPr="00FC6E2D">
        <w:rPr>
          <w:rFonts w:ascii="Verdana" w:eastAsia="Times New Roman" w:hAnsi="Verdana" w:cs="Times New Roman"/>
          <w:spacing w:val="-2"/>
          <w:sz w:val="20"/>
          <w:szCs w:val="20"/>
          <w:lang w:eastAsia="en-US"/>
        </w:rPr>
        <w:t xml:space="preserve"> </w:t>
      </w:r>
      <w:r w:rsidRPr="00FC6E2D">
        <w:rPr>
          <w:rFonts w:ascii="Verdana" w:eastAsia="Times New Roman" w:hAnsi="Verdana" w:cs="Times New Roman"/>
          <w:spacing w:val="-2"/>
          <w:sz w:val="20"/>
          <w:szCs w:val="20"/>
          <w:lang w:eastAsia="en-US"/>
        </w:rPr>
        <w:t xml:space="preserve">: </w:t>
      </w:r>
    </w:p>
    <w:p w:rsidR="0068594E" w:rsidRPr="00FC6E2D" w:rsidRDefault="0068594E" w:rsidP="00FC6E2D">
      <w:pPr>
        <w:widowControl/>
        <w:spacing w:line="360" w:lineRule="auto"/>
        <w:jc w:val="both"/>
        <w:rPr>
          <w:rFonts w:ascii="Verdana" w:hAnsi="Verdana" w:cs="Times New Roman"/>
          <w:color w:val="auto"/>
          <w:sz w:val="20"/>
          <w:szCs w:val="20"/>
          <w:lang w:eastAsia="en-US"/>
        </w:rPr>
      </w:pPr>
      <w:r w:rsidRPr="00FC6E2D">
        <w:rPr>
          <w:rFonts w:ascii="Verdana" w:hAnsi="Verdana" w:cs="Times New Roman"/>
          <w:color w:val="auto"/>
          <w:sz w:val="20"/>
          <w:szCs w:val="20"/>
          <w:lang w:eastAsia="en-US"/>
        </w:rPr>
        <w:t>Банка:</w:t>
      </w:r>
      <w:r w:rsidRPr="00FC6E2D">
        <w:rPr>
          <w:rFonts w:ascii="Verdana" w:hAnsi="Verdana" w:cs="Times New Roman"/>
          <w:color w:val="auto"/>
          <w:sz w:val="20"/>
          <w:szCs w:val="20"/>
          <w:lang w:eastAsia="en-US"/>
        </w:rPr>
        <w:tab/>
      </w:r>
      <w:r w:rsidRPr="00FC6E2D">
        <w:rPr>
          <w:rFonts w:ascii="Verdana" w:eastAsia="Times New Roman" w:hAnsi="Verdana" w:cs="Times New Roman"/>
          <w:color w:val="auto"/>
          <w:sz w:val="20"/>
          <w:szCs w:val="20"/>
          <w:lang w:eastAsia="en-US"/>
        </w:rPr>
        <w:t>[…………………………….]</w:t>
      </w:r>
    </w:p>
    <w:p w:rsidR="0068594E" w:rsidRPr="00FC6E2D" w:rsidRDefault="0068594E" w:rsidP="00FC6E2D">
      <w:pPr>
        <w:widowControl/>
        <w:spacing w:line="360" w:lineRule="auto"/>
        <w:jc w:val="both"/>
        <w:rPr>
          <w:rFonts w:ascii="Verdana" w:hAnsi="Verdana" w:cs="Times New Roman"/>
          <w:color w:val="auto"/>
          <w:sz w:val="20"/>
          <w:szCs w:val="20"/>
          <w:lang w:eastAsia="en-US"/>
        </w:rPr>
      </w:pPr>
      <w:r w:rsidRPr="00FC6E2D">
        <w:rPr>
          <w:rFonts w:ascii="Verdana" w:hAnsi="Verdana" w:cs="Times New Roman"/>
          <w:color w:val="auto"/>
          <w:sz w:val="20"/>
          <w:szCs w:val="20"/>
          <w:lang w:eastAsia="en-US"/>
        </w:rPr>
        <w:t>BIC:</w:t>
      </w:r>
      <w:r w:rsidRPr="00FC6E2D">
        <w:rPr>
          <w:rFonts w:ascii="Verdana" w:hAnsi="Verdana" w:cs="Times New Roman"/>
          <w:color w:val="auto"/>
          <w:sz w:val="20"/>
          <w:szCs w:val="20"/>
          <w:lang w:eastAsia="en-US"/>
        </w:rPr>
        <w:tab/>
      </w:r>
      <w:r w:rsidRPr="00FC6E2D">
        <w:rPr>
          <w:rFonts w:ascii="Verdana" w:eastAsia="Times New Roman" w:hAnsi="Verdana" w:cs="Times New Roman"/>
          <w:color w:val="auto"/>
          <w:sz w:val="20"/>
          <w:szCs w:val="20"/>
          <w:lang w:eastAsia="en-US"/>
        </w:rPr>
        <w:t>[…………………………….]</w:t>
      </w:r>
    </w:p>
    <w:p w:rsidR="0068594E" w:rsidRPr="00FC6E2D" w:rsidRDefault="0068594E" w:rsidP="00FC6E2D">
      <w:pPr>
        <w:widowControl/>
        <w:spacing w:line="360" w:lineRule="auto"/>
        <w:jc w:val="both"/>
        <w:rPr>
          <w:rFonts w:ascii="Verdana" w:hAnsi="Verdana" w:cs="Times New Roman"/>
          <w:color w:val="auto"/>
          <w:sz w:val="20"/>
          <w:szCs w:val="20"/>
          <w:lang w:eastAsia="en-US"/>
        </w:rPr>
      </w:pPr>
      <w:r w:rsidRPr="00FC6E2D">
        <w:rPr>
          <w:rFonts w:ascii="Verdana" w:hAnsi="Verdana" w:cs="Times New Roman"/>
          <w:color w:val="auto"/>
          <w:sz w:val="20"/>
          <w:szCs w:val="20"/>
          <w:lang w:eastAsia="en-US"/>
        </w:rPr>
        <w:t>IBAN:</w:t>
      </w:r>
      <w:r w:rsidRPr="00FC6E2D">
        <w:rPr>
          <w:rFonts w:ascii="Verdana" w:hAnsi="Verdana" w:cs="Times New Roman"/>
          <w:color w:val="auto"/>
          <w:sz w:val="20"/>
          <w:szCs w:val="20"/>
          <w:lang w:eastAsia="en-US"/>
        </w:rPr>
        <w:tab/>
      </w:r>
      <w:r w:rsidRPr="00FC6E2D">
        <w:rPr>
          <w:rFonts w:ascii="Verdana" w:eastAsia="Times New Roman" w:hAnsi="Verdana" w:cs="Times New Roman"/>
          <w:color w:val="auto"/>
          <w:sz w:val="20"/>
          <w:szCs w:val="20"/>
          <w:lang w:eastAsia="en-US"/>
        </w:rPr>
        <w:t>[…………………………….].</w:t>
      </w:r>
    </w:p>
    <w:p w:rsidR="0068594E" w:rsidRPr="00FC6E2D" w:rsidRDefault="0068594E" w:rsidP="00FC6E2D">
      <w:pPr>
        <w:widowControl/>
        <w:shd w:val="clear" w:color="auto" w:fill="FFFFFF"/>
        <w:spacing w:line="360" w:lineRule="auto"/>
        <w:jc w:val="both"/>
        <w:rPr>
          <w:rFonts w:ascii="Verdana" w:eastAsia="Times New Roman" w:hAnsi="Verdana" w:cs="Times New Roman"/>
          <w:b/>
          <w:spacing w:val="-2"/>
          <w:sz w:val="20"/>
          <w:szCs w:val="20"/>
          <w:lang w:eastAsia="en-US"/>
        </w:rPr>
      </w:pPr>
    </w:p>
    <w:p w:rsidR="0068594E" w:rsidRPr="00FC6E2D" w:rsidRDefault="0068594E" w:rsidP="00FC6E2D">
      <w:pPr>
        <w:widowControl/>
        <w:shd w:val="clear" w:color="auto" w:fill="FFFFFF"/>
        <w:spacing w:line="360" w:lineRule="auto"/>
        <w:jc w:val="both"/>
        <w:rPr>
          <w:rFonts w:ascii="Verdana" w:eastAsia="Times New Roman" w:hAnsi="Verdana" w:cs="Times New Roman"/>
          <w:sz w:val="20"/>
          <w:szCs w:val="20"/>
          <w:lang w:eastAsia="en-US"/>
        </w:rPr>
      </w:pPr>
      <w:r w:rsidRPr="00FC6E2D">
        <w:rPr>
          <w:rFonts w:ascii="Verdana" w:eastAsia="Times New Roman" w:hAnsi="Verdana" w:cs="Times New Roman"/>
          <w:b/>
          <w:color w:val="auto"/>
          <w:sz w:val="20"/>
          <w:szCs w:val="20"/>
          <w:lang w:eastAsia="en-US"/>
        </w:rPr>
        <w:t xml:space="preserve">Чл. 16. (1) </w:t>
      </w:r>
      <w:r w:rsidRPr="00FC6E2D">
        <w:rPr>
          <w:rFonts w:ascii="Verdana" w:eastAsia="Times New Roman" w:hAnsi="Verdana" w:cs="Times New Roman"/>
          <w:sz w:val="20"/>
          <w:szCs w:val="20"/>
          <w:lang w:eastAsia="en-US"/>
        </w:rPr>
        <w:t xml:space="preserve">Когато като гаранция за изпълнение се представя </w:t>
      </w:r>
      <w:r w:rsidRPr="00FC6E2D">
        <w:rPr>
          <w:rFonts w:ascii="Verdana" w:eastAsia="Times New Roman" w:hAnsi="Verdana" w:cs="Times New Roman"/>
          <w:spacing w:val="1"/>
          <w:sz w:val="20"/>
          <w:szCs w:val="20"/>
          <w:lang w:eastAsia="en-US"/>
        </w:rPr>
        <w:t>банкова гаранция</w:t>
      </w:r>
      <w:r w:rsidRPr="00FC6E2D">
        <w:rPr>
          <w:rFonts w:ascii="Verdana" w:eastAsia="Times New Roman" w:hAnsi="Verdana" w:cs="Times New Roman"/>
          <w:sz w:val="20"/>
          <w:szCs w:val="20"/>
          <w:lang w:eastAsia="en-US"/>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68594E" w:rsidRPr="00FC6E2D" w:rsidRDefault="0068594E" w:rsidP="00FC6E2D">
      <w:pPr>
        <w:widowControl/>
        <w:shd w:val="clear" w:color="auto" w:fill="FFFFFF"/>
        <w:spacing w:line="360" w:lineRule="auto"/>
        <w:jc w:val="both"/>
        <w:rPr>
          <w:rFonts w:ascii="Verdana" w:eastAsia="Times New Roman" w:hAnsi="Verdana" w:cs="Times New Roman"/>
          <w:sz w:val="20"/>
          <w:szCs w:val="20"/>
          <w:lang w:eastAsia="en-US"/>
        </w:rPr>
      </w:pPr>
      <w:r w:rsidRPr="00FC6E2D">
        <w:rPr>
          <w:rFonts w:ascii="Verdana" w:eastAsia="Times New Roman" w:hAnsi="Verdana" w:cs="Times New Roman"/>
          <w:sz w:val="20"/>
          <w:szCs w:val="20"/>
          <w:lang w:eastAsia="en-US"/>
        </w:rPr>
        <w:t xml:space="preserve">1. да бъде безусловна и неотменяема банкова гаранция </w:t>
      </w:r>
      <w:r w:rsidR="00D9328A" w:rsidRPr="00FC6E2D">
        <w:rPr>
          <w:rFonts w:ascii="Verdana" w:eastAsia="Times New Roman" w:hAnsi="Verdana" w:cs="Times New Roman"/>
          <w:sz w:val="20"/>
          <w:szCs w:val="20"/>
          <w:lang w:eastAsia="en-US"/>
        </w:rPr>
        <w:t xml:space="preserve"> </w:t>
      </w:r>
      <w:r w:rsidRPr="00FC6E2D">
        <w:rPr>
          <w:rFonts w:ascii="Verdana" w:eastAsia="Times New Roman" w:hAnsi="Verdana" w:cs="Times New Roman"/>
          <w:sz w:val="20"/>
          <w:szCs w:val="20"/>
          <w:lang w:eastAsia="en-US"/>
        </w:rPr>
        <w:t xml:space="preserve">във форма, предварително </w:t>
      </w:r>
      <w:r w:rsidR="00D9328A" w:rsidRPr="00FC6E2D">
        <w:rPr>
          <w:rFonts w:ascii="Verdana" w:eastAsia="Times New Roman" w:hAnsi="Verdana" w:cs="Times New Roman"/>
          <w:sz w:val="20"/>
          <w:szCs w:val="20"/>
          <w:lang w:eastAsia="en-US"/>
        </w:rPr>
        <w:t xml:space="preserve"> </w:t>
      </w:r>
      <w:r w:rsidRPr="00FC6E2D">
        <w:rPr>
          <w:rFonts w:ascii="Verdana" w:eastAsia="Times New Roman" w:hAnsi="Verdana" w:cs="Times New Roman"/>
          <w:sz w:val="20"/>
          <w:szCs w:val="20"/>
          <w:lang w:eastAsia="en-US"/>
        </w:rPr>
        <w:t>съгласувана с</w:t>
      </w:r>
      <w:r w:rsidR="00D9328A" w:rsidRPr="00FC6E2D">
        <w:rPr>
          <w:rFonts w:ascii="Verdana" w:eastAsia="Times New Roman" w:hAnsi="Verdana" w:cs="Times New Roman"/>
          <w:sz w:val="20"/>
          <w:szCs w:val="20"/>
          <w:lang w:eastAsia="en-US"/>
        </w:rPr>
        <w:t xml:space="preserve"> </w:t>
      </w:r>
      <w:r w:rsidRPr="00FC6E2D">
        <w:rPr>
          <w:rFonts w:ascii="Verdana" w:eastAsia="Times New Roman" w:hAnsi="Verdana" w:cs="Times New Roman"/>
          <w:sz w:val="20"/>
          <w:szCs w:val="20"/>
          <w:lang w:eastAsia="en-US"/>
        </w:rPr>
        <w:t xml:space="preserve"> ВЪЗЛОЖИТЕЛЯ</w:t>
      </w:r>
      <w:r w:rsidR="00D9328A" w:rsidRPr="00FC6E2D">
        <w:rPr>
          <w:rFonts w:ascii="Verdana" w:eastAsia="Times New Roman" w:hAnsi="Verdana" w:cs="Times New Roman"/>
          <w:sz w:val="20"/>
          <w:szCs w:val="20"/>
          <w:lang w:eastAsia="en-US"/>
        </w:rPr>
        <w:t xml:space="preserve">, </w:t>
      </w:r>
      <w:r w:rsidRPr="00FC6E2D">
        <w:rPr>
          <w:rFonts w:ascii="Verdana" w:eastAsia="Times New Roman" w:hAnsi="Verdana" w:cs="Times New Roman"/>
          <w:sz w:val="20"/>
          <w:szCs w:val="20"/>
          <w:lang w:eastAsia="en-US"/>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r w:rsidR="00D9328A" w:rsidRPr="00FC6E2D">
        <w:rPr>
          <w:rFonts w:ascii="Verdana" w:eastAsia="Times New Roman" w:hAnsi="Verdana" w:cs="Times New Roman"/>
          <w:sz w:val="20"/>
          <w:szCs w:val="20"/>
          <w:lang w:eastAsia="en-US"/>
        </w:rPr>
        <w:t xml:space="preserve"> </w:t>
      </w:r>
      <w:r w:rsidRPr="00FC6E2D">
        <w:rPr>
          <w:rFonts w:ascii="Verdana" w:eastAsia="Times New Roman" w:hAnsi="Verdana" w:cs="Times New Roman"/>
          <w:sz w:val="20"/>
          <w:szCs w:val="20"/>
          <w:lang w:eastAsia="en-US"/>
        </w:rPr>
        <w:t>;</w:t>
      </w:r>
    </w:p>
    <w:p w:rsidR="0068594E" w:rsidRPr="00FC6E2D" w:rsidRDefault="0068594E" w:rsidP="00FC6E2D">
      <w:pPr>
        <w:widowControl/>
        <w:shd w:val="clear" w:color="auto" w:fill="FFFFFF"/>
        <w:spacing w:line="360" w:lineRule="auto"/>
        <w:jc w:val="both"/>
        <w:rPr>
          <w:rFonts w:ascii="Verdana" w:eastAsia="Times New Roman" w:hAnsi="Verdana" w:cs="Times New Roman"/>
          <w:spacing w:val="-2"/>
          <w:sz w:val="20"/>
          <w:szCs w:val="20"/>
          <w:lang w:eastAsia="en-US"/>
        </w:rPr>
      </w:pPr>
      <w:r w:rsidRPr="00FC6E2D">
        <w:rPr>
          <w:rFonts w:ascii="Verdana" w:eastAsia="Times New Roman" w:hAnsi="Verdana" w:cs="Times New Roman"/>
          <w:sz w:val="20"/>
          <w:szCs w:val="20"/>
          <w:lang w:eastAsia="en-US"/>
        </w:rPr>
        <w:t xml:space="preserve">2. да бъде със срок на валидност за целия срок на действие на Договора </w:t>
      </w:r>
      <w:r w:rsidR="00D9328A" w:rsidRPr="00FC6E2D">
        <w:rPr>
          <w:rFonts w:ascii="Verdana" w:eastAsia="Times New Roman" w:hAnsi="Verdana" w:cs="Times New Roman"/>
          <w:sz w:val="20"/>
          <w:szCs w:val="20"/>
          <w:lang w:eastAsia="en-US"/>
        </w:rPr>
        <w:t xml:space="preserve"> </w:t>
      </w:r>
      <w:r w:rsidRPr="00FC6E2D">
        <w:rPr>
          <w:rFonts w:ascii="Verdana" w:eastAsia="Times New Roman" w:hAnsi="Verdana" w:cs="Times New Roman"/>
          <w:sz w:val="20"/>
          <w:szCs w:val="20"/>
          <w:lang w:eastAsia="en-US"/>
        </w:rPr>
        <w:t>плюс 30 (тридесет) дни след прекратяването на Договора</w:t>
      </w:r>
      <w:r w:rsidR="00D9328A" w:rsidRPr="00FC6E2D">
        <w:rPr>
          <w:rFonts w:ascii="Verdana" w:eastAsia="Times New Roman" w:hAnsi="Verdana" w:cs="Times New Roman"/>
          <w:sz w:val="20"/>
          <w:szCs w:val="20"/>
          <w:lang w:eastAsia="en-US"/>
        </w:rPr>
        <w:t xml:space="preserve"> </w:t>
      </w:r>
      <w:r w:rsidRPr="00FC6E2D">
        <w:rPr>
          <w:rFonts w:ascii="Verdana" w:eastAsia="Times New Roman" w:hAnsi="Verdana" w:cs="Times New Roman"/>
          <w:sz w:val="20"/>
          <w:szCs w:val="20"/>
          <w:lang w:eastAsia="en-US"/>
        </w:rPr>
        <w:t>, като при необходимост срокът на валидност на банковата гаранция се удължава или се издава нова</w:t>
      </w:r>
      <w:r w:rsidR="00D9328A" w:rsidRPr="00FC6E2D">
        <w:rPr>
          <w:rFonts w:ascii="Verdana" w:eastAsia="Times New Roman" w:hAnsi="Verdana" w:cs="Times New Roman"/>
          <w:sz w:val="20"/>
          <w:szCs w:val="20"/>
          <w:lang w:eastAsia="en-US"/>
        </w:rPr>
        <w:t xml:space="preserve"> </w:t>
      </w:r>
      <w:r w:rsidRPr="00FC6E2D">
        <w:rPr>
          <w:rFonts w:ascii="Verdana" w:eastAsia="Times New Roman" w:hAnsi="Verdana" w:cs="Times New Roman"/>
          <w:sz w:val="20"/>
          <w:szCs w:val="20"/>
          <w:lang w:eastAsia="en-US"/>
        </w:rPr>
        <w:t>.</w:t>
      </w:r>
      <w:r w:rsidRPr="00FC6E2D">
        <w:rPr>
          <w:rFonts w:ascii="Verdana" w:eastAsia="Times New Roman" w:hAnsi="Verdana" w:cs="Times New Roman"/>
          <w:spacing w:val="-2"/>
          <w:sz w:val="20"/>
          <w:szCs w:val="20"/>
          <w:lang w:eastAsia="en-US"/>
        </w:rPr>
        <w:t xml:space="preserve"> </w:t>
      </w:r>
    </w:p>
    <w:p w:rsidR="0068594E" w:rsidRPr="00FC6E2D" w:rsidRDefault="0068594E" w:rsidP="00FC6E2D">
      <w:pPr>
        <w:widowControl/>
        <w:shd w:val="clear" w:color="auto" w:fill="FFFFFF"/>
        <w:spacing w:line="360" w:lineRule="auto"/>
        <w:jc w:val="both"/>
        <w:rPr>
          <w:rFonts w:ascii="Verdana" w:eastAsia="Times New Roman" w:hAnsi="Verdana" w:cs="Times New Roman"/>
          <w:spacing w:val="-2"/>
          <w:sz w:val="20"/>
          <w:szCs w:val="20"/>
          <w:lang w:eastAsia="en-US"/>
        </w:rPr>
      </w:pPr>
      <w:r w:rsidRPr="00FC6E2D">
        <w:rPr>
          <w:rFonts w:ascii="Verdana" w:eastAsia="Times New Roman" w:hAnsi="Verdana" w:cs="Times New Roman"/>
          <w:b/>
          <w:spacing w:val="-2"/>
          <w:sz w:val="20"/>
          <w:szCs w:val="20"/>
          <w:lang w:eastAsia="en-US"/>
        </w:rPr>
        <w:t>(2)</w:t>
      </w:r>
      <w:r w:rsidRPr="00FC6E2D">
        <w:rPr>
          <w:rFonts w:ascii="Verdana" w:eastAsia="Times New Roman" w:hAnsi="Verdana" w:cs="Times New Roman"/>
          <w:spacing w:val="-2"/>
          <w:sz w:val="20"/>
          <w:szCs w:val="20"/>
          <w:lang w:eastAsia="en-US"/>
        </w:rPr>
        <w:t xml:space="preserve"> Банковите разходи по откриването и поддържането на Гаранцията </w:t>
      </w:r>
      <w:r w:rsidRPr="00FC6E2D">
        <w:rPr>
          <w:rFonts w:ascii="Verdana" w:eastAsia="Times New Roman" w:hAnsi="Verdana" w:cs="Times New Roman"/>
          <w:spacing w:val="1"/>
          <w:sz w:val="20"/>
          <w:szCs w:val="20"/>
          <w:lang w:eastAsia="en-US"/>
        </w:rPr>
        <w:t xml:space="preserve">за изпълнение във формата на банкова гаранция, </w:t>
      </w:r>
      <w:r w:rsidR="00D9328A" w:rsidRPr="00FC6E2D">
        <w:rPr>
          <w:rFonts w:ascii="Verdana" w:eastAsia="Times New Roman" w:hAnsi="Verdana" w:cs="Times New Roman"/>
          <w:spacing w:val="1"/>
          <w:sz w:val="20"/>
          <w:szCs w:val="20"/>
          <w:lang w:eastAsia="en-US"/>
        </w:rPr>
        <w:t xml:space="preserve"> </w:t>
      </w:r>
      <w:r w:rsidRPr="00FC6E2D">
        <w:rPr>
          <w:rFonts w:ascii="Verdana" w:eastAsia="Times New Roman" w:hAnsi="Verdana" w:cs="Times New Roman"/>
          <w:spacing w:val="1"/>
          <w:sz w:val="20"/>
          <w:szCs w:val="20"/>
          <w:lang w:eastAsia="en-US"/>
        </w:rPr>
        <w:t xml:space="preserve"> </w:t>
      </w:r>
      <w:r w:rsidRPr="00FC6E2D">
        <w:rPr>
          <w:rFonts w:ascii="Verdana" w:eastAsia="Times New Roman" w:hAnsi="Verdana" w:cs="Times New Roman"/>
          <w:spacing w:val="-2"/>
          <w:sz w:val="20"/>
          <w:szCs w:val="20"/>
          <w:lang w:eastAsia="en-US"/>
        </w:rPr>
        <w:t>са за сметка на ИЗПЪЛНИТЕЛЯ.</w:t>
      </w:r>
    </w:p>
    <w:p w:rsidR="0068594E" w:rsidRPr="00FC6E2D" w:rsidRDefault="0068594E" w:rsidP="00FC6E2D">
      <w:pPr>
        <w:widowControl/>
        <w:shd w:val="clear" w:color="auto" w:fill="FFFFFF"/>
        <w:spacing w:line="360" w:lineRule="auto"/>
        <w:jc w:val="both"/>
        <w:rPr>
          <w:rFonts w:ascii="Verdana" w:eastAsia="Times New Roman" w:hAnsi="Verdana" w:cs="Times New Roman"/>
          <w:b/>
          <w:spacing w:val="-2"/>
          <w:sz w:val="20"/>
          <w:szCs w:val="20"/>
          <w:highlight w:val="yellow"/>
          <w:lang w:eastAsia="en-US"/>
        </w:rPr>
      </w:pPr>
    </w:p>
    <w:p w:rsidR="0068594E" w:rsidRPr="00FC6E2D" w:rsidRDefault="0068594E" w:rsidP="00FC6E2D">
      <w:pPr>
        <w:widowControl/>
        <w:shd w:val="clear" w:color="auto" w:fill="FFFFFF"/>
        <w:spacing w:line="360" w:lineRule="auto"/>
        <w:jc w:val="both"/>
        <w:rPr>
          <w:rFonts w:ascii="Verdana" w:eastAsia="Times New Roman" w:hAnsi="Verdana" w:cs="Times New Roman"/>
          <w:spacing w:val="1"/>
          <w:sz w:val="20"/>
          <w:szCs w:val="20"/>
          <w:lang w:eastAsia="en-US"/>
        </w:rPr>
      </w:pPr>
      <w:r w:rsidRPr="00FC6E2D">
        <w:rPr>
          <w:rFonts w:ascii="Verdana" w:eastAsia="Times New Roman" w:hAnsi="Verdana" w:cs="Times New Roman"/>
          <w:b/>
          <w:color w:val="auto"/>
          <w:sz w:val="20"/>
          <w:szCs w:val="20"/>
          <w:lang w:eastAsia="en-US"/>
        </w:rPr>
        <w:t xml:space="preserve">Чл. 17. (1) </w:t>
      </w:r>
      <w:r w:rsidRPr="00FC6E2D">
        <w:rPr>
          <w:rFonts w:ascii="Verdana" w:eastAsia="Times New Roman" w:hAnsi="Verdana" w:cs="Times New Roman"/>
          <w:sz w:val="20"/>
          <w:szCs w:val="20"/>
          <w:lang w:eastAsia="en-US"/>
        </w:rPr>
        <w:t xml:space="preserve">Когато като Гаранция за изпълнение се представя </w:t>
      </w:r>
      <w:r w:rsidRPr="00FC6E2D">
        <w:rPr>
          <w:rFonts w:ascii="Verdana" w:eastAsia="Times New Roman" w:hAnsi="Verdana" w:cs="Times New Roman"/>
          <w:spacing w:val="1"/>
          <w:sz w:val="20"/>
          <w:szCs w:val="20"/>
          <w:lang w:eastAsia="en-US"/>
        </w:rPr>
        <w:t xml:space="preserve">застраховка, ИЗПЪЛНИТЕЛЯТ предава на ВЪЗЛОЖИТЕЛЯ оригинален екземпляр на </w:t>
      </w:r>
      <w:r w:rsidR="00D9328A" w:rsidRPr="00FC6E2D">
        <w:rPr>
          <w:rFonts w:ascii="Verdana" w:eastAsia="Times New Roman" w:hAnsi="Verdana" w:cs="Times New Roman"/>
          <w:spacing w:val="1"/>
          <w:sz w:val="20"/>
          <w:szCs w:val="20"/>
          <w:lang w:eastAsia="en-US"/>
        </w:rPr>
        <w:t xml:space="preserve"> </w:t>
      </w:r>
      <w:r w:rsidRPr="00FC6E2D">
        <w:rPr>
          <w:rFonts w:ascii="Verdana" w:eastAsia="Times New Roman" w:hAnsi="Verdana" w:cs="Times New Roman"/>
          <w:spacing w:val="1"/>
          <w:sz w:val="20"/>
          <w:szCs w:val="20"/>
          <w:lang w:eastAsia="en-US"/>
        </w:rPr>
        <w:t>застрахователна полица</w:t>
      </w:r>
      <w:r w:rsidR="00D9328A" w:rsidRPr="00FC6E2D">
        <w:rPr>
          <w:rFonts w:ascii="Verdana" w:eastAsia="Times New Roman" w:hAnsi="Verdana" w:cs="Times New Roman"/>
          <w:spacing w:val="1"/>
          <w:sz w:val="20"/>
          <w:szCs w:val="20"/>
          <w:lang w:eastAsia="en-US"/>
        </w:rPr>
        <w:t xml:space="preserve"> </w:t>
      </w:r>
      <w:r w:rsidRPr="00FC6E2D">
        <w:rPr>
          <w:rFonts w:ascii="Verdana" w:eastAsia="Times New Roman" w:hAnsi="Verdana" w:cs="Times New Roman"/>
          <w:spacing w:val="1"/>
          <w:sz w:val="20"/>
          <w:szCs w:val="20"/>
          <w:lang w:eastAsia="en-US"/>
        </w:rPr>
        <w:t xml:space="preserve">, </w:t>
      </w:r>
      <w:r w:rsidR="00D9328A" w:rsidRPr="00FC6E2D">
        <w:rPr>
          <w:rFonts w:ascii="Verdana" w:eastAsia="Times New Roman" w:hAnsi="Verdana" w:cs="Times New Roman"/>
          <w:spacing w:val="1"/>
          <w:sz w:val="20"/>
          <w:szCs w:val="20"/>
          <w:lang w:eastAsia="en-US"/>
        </w:rPr>
        <w:t xml:space="preserve"> </w:t>
      </w:r>
      <w:r w:rsidRPr="00FC6E2D">
        <w:rPr>
          <w:rFonts w:ascii="Verdana" w:eastAsia="Times New Roman" w:hAnsi="Verdana" w:cs="Times New Roman"/>
          <w:spacing w:val="1"/>
          <w:sz w:val="20"/>
          <w:szCs w:val="20"/>
          <w:lang w:eastAsia="en-US"/>
        </w:rPr>
        <w:t>издадена в полза на ВЪЗЛОЖИТЕЛЯ</w:t>
      </w:r>
      <w:r w:rsidR="00D9328A" w:rsidRPr="00FC6E2D">
        <w:rPr>
          <w:rFonts w:ascii="Verdana" w:eastAsia="Times New Roman" w:hAnsi="Verdana" w:cs="Times New Roman"/>
          <w:spacing w:val="1"/>
          <w:sz w:val="20"/>
          <w:szCs w:val="20"/>
          <w:lang w:eastAsia="en-US"/>
        </w:rPr>
        <w:t xml:space="preserve">, </w:t>
      </w:r>
      <w:r w:rsidRPr="00FC6E2D">
        <w:rPr>
          <w:rFonts w:ascii="Verdana" w:eastAsia="Times New Roman" w:hAnsi="Verdana" w:cs="Times New Roman"/>
          <w:spacing w:val="1"/>
          <w:sz w:val="20"/>
          <w:szCs w:val="20"/>
          <w:lang w:eastAsia="en-US"/>
        </w:rPr>
        <w:t>в която ВЪЗЛОЖИТЕЛЯТ е посочен като трето ползващо се лице (бенефициер), която трябва да отговаря на следните изисквания:</w:t>
      </w:r>
    </w:p>
    <w:p w:rsidR="0068594E" w:rsidRPr="00FC6E2D" w:rsidRDefault="0068594E" w:rsidP="00FC6E2D">
      <w:pPr>
        <w:widowControl/>
        <w:shd w:val="clear" w:color="auto" w:fill="FFFFFF"/>
        <w:spacing w:line="360" w:lineRule="auto"/>
        <w:jc w:val="both"/>
        <w:rPr>
          <w:rFonts w:ascii="Verdana" w:eastAsia="Times New Roman" w:hAnsi="Verdana" w:cs="Times New Roman"/>
          <w:spacing w:val="1"/>
          <w:sz w:val="20"/>
          <w:szCs w:val="20"/>
          <w:lang w:eastAsia="en-US"/>
        </w:rPr>
      </w:pPr>
      <w:r w:rsidRPr="00FC6E2D">
        <w:rPr>
          <w:rFonts w:ascii="Verdana" w:eastAsia="Times New Roman" w:hAnsi="Verdana" w:cs="Times New Roman"/>
          <w:spacing w:val="1"/>
          <w:sz w:val="20"/>
          <w:szCs w:val="20"/>
          <w:lang w:eastAsia="en-US"/>
        </w:rPr>
        <w:t>1. да обезпечава изпълнението на този Договор чрез покритие на отговорността на ИЗПЪЛНИТЕЛЯ;</w:t>
      </w:r>
    </w:p>
    <w:p w:rsidR="0068594E" w:rsidRPr="00FC6E2D" w:rsidRDefault="0068594E" w:rsidP="00FC6E2D">
      <w:pPr>
        <w:widowControl/>
        <w:shd w:val="clear" w:color="auto" w:fill="FFFFFF"/>
        <w:spacing w:line="360" w:lineRule="auto"/>
        <w:jc w:val="both"/>
        <w:rPr>
          <w:rFonts w:ascii="Verdana" w:eastAsia="Times New Roman" w:hAnsi="Verdana" w:cs="Times New Roman"/>
          <w:spacing w:val="1"/>
          <w:sz w:val="20"/>
          <w:szCs w:val="20"/>
          <w:lang w:eastAsia="en-US"/>
        </w:rPr>
      </w:pPr>
      <w:r w:rsidRPr="00FC6E2D">
        <w:rPr>
          <w:rFonts w:ascii="Verdana" w:eastAsia="Times New Roman" w:hAnsi="Verdana" w:cs="Times New Roman"/>
          <w:spacing w:val="1"/>
          <w:sz w:val="20"/>
          <w:szCs w:val="20"/>
          <w:lang w:eastAsia="en-US"/>
        </w:rPr>
        <w:t xml:space="preserve">2. да бъде със срок на валидност за целия срок на действие на Договора </w:t>
      </w:r>
      <w:r w:rsidR="00D9328A" w:rsidRPr="00FC6E2D">
        <w:rPr>
          <w:rFonts w:ascii="Verdana" w:eastAsia="Times New Roman" w:hAnsi="Verdana" w:cs="Times New Roman"/>
          <w:spacing w:val="1"/>
          <w:sz w:val="20"/>
          <w:szCs w:val="20"/>
          <w:lang w:eastAsia="en-US"/>
        </w:rPr>
        <w:t xml:space="preserve"> </w:t>
      </w:r>
      <w:r w:rsidRPr="00FC6E2D">
        <w:rPr>
          <w:rFonts w:ascii="Verdana" w:eastAsia="Times New Roman" w:hAnsi="Verdana" w:cs="Times New Roman"/>
          <w:spacing w:val="1"/>
          <w:sz w:val="20"/>
          <w:szCs w:val="20"/>
          <w:lang w:eastAsia="en-US"/>
        </w:rPr>
        <w:t>плюс 30 (тридесет) дни след прекратяването на Договора</w:t>
      </w:r>
      <w:r w:rsidR="00D9328A" w:rsidRPr="00FC6E2D">
        <w:rPr>
          <w:rFonts w:ascii="Verdana" w:eastAsia="Times New Roman" w:hAnsi="Verdana" w:cs="Times New Roman"/>
          <w:spacing w:val="1"/>
          <w:sz w:val="20"/>
          <w:szCs w:val="20"/>
          <w:lang w:eastAsia="en-US"/>
        </w:rPr>
        <w:t xml:space="preserve"> </w:t>
      </w:r>
      <w:r w:rsidRPr="00FC6E2D">
        <w:rPr>
          <w:rFonts w:ascii="Verdana" w:eastAsia="Times New Roman" w:hAnsi="Verdana" w:cs="Times New Roman"/>
          <w:spacing w:val="1"/>
          <w:sz w:val="20"/>
          <w:szCs w:val="20"/>
          <w:lang w:eastAsia="en-US"/>
        </w:rPr>
        <w:t xml:space="preserve">. </w:t>
      </w:r>
    </w:p>
    <w:p w:rsidR="0068594E" w:rsidRPr="00737796" w:rsidRDefault="0068594E" w:rsidP="00FC6E2D">
      <w:pPr>
        <w:widowControl/>
        <w:shd w:val="clear" w:color="auto" w:fill="FFFFFF"/>
        <w:spacing w:line="360" w:lineRule="auto"/>
        <w:jc w:val="both"/>
        <w:rPr>
          <w:rFonts w:ascii="Verdana" w:eastAsia="Times New Roman" w:hAnsi="Verdana" w:cs="Times New Roman"/>
          <w:spacing w:val="1"/>
          <w:sz w:val="20"/>
          <w:szCs w:val="20"/>
          <w:lang w:val="ru-RU" w:eastAsia="en-US"/>
        </w:rPr>
      </w:pPr>
      <w:r w:rsidRPr="00FC6E2D">
        <w:rPr>
          <w:rFonts w:ascii="Verdana" w:eastAsia="Times New Roman" w:hAnsi="Verdana" w:cs="Times New Roman"/>
          <w:b/>
          <w:color w:val="auto"/>
          <w:sz w:val="20"/>
          <w:szCs w:val="20"/>
          <w:lang w:eastAsia="en-US"/>
        </w:rPr>
        <w:lastRenderedPageBreak/>
        <w:t xml:space="preserve">(2) </w:t>
      </w:r>
      <w:r w:rsidRPr="00FC6E2D">
        <w:rPr>
          <w:rFonts w:ascii="Verdana" w:eastAsia="Times New Roman" w:hAnsi="Verdana" w:cs="Times New Roman"/>
          <w:spacing w:val="1"/>
          <w:sz w:val="20"/>
          <w:szCs w:val="20"/>
          <w:lang w:eastAsia="en-US"/>
        </w:rPr>
        <w:t xml:space="preserve">Разходите по сключването на застрахователния договор и поддържането на валидността на застраховката за изисквания срок, </w:t>
      </w:r>
      <w:r w:rsidR="00D9328A" w:rsidRPr="00FC6E2D">
        <w:rPr>
          <w:rFonts w:ascii="Verdana" w:eastAsia="Times New Roman" w:hAnsi="Verdana" w:cs="Times New Roman"/>
          <w:spacing w:val="1"/>
          <w:sz w:val="20"/>
          <w:szCs w:val="20"/>
          <w:lang w:eastAsia="en-US"/>
        </w:rPr>
        <w:t xml:space="preserve"> </w:t>
      </w:r>
      <w:r w:rsidRPr="00FC6E2D">
        <w:rPr>
          <w:rFonts w:ascii="Verdana" w:eastAsia="Times New Roman" w:hAnsi="Verdana" w:cs="Times New Roman"/>
          <w:spacing w:val="1"/>
          <w:sz w:val="20"/>
          <w:szCs w:val="20"/>
          <w:lang w:eastAsia="en-US"/>
        </w:rPr>
        <w:t xml:space="preserve">както и по всяко изплащане на застрахователно обезщетение в полза на ВЪЗЛОЖИТЕЛЯ, </w:t>
      </w:r>
      <w:r w:rsidR="00D9328A" w:rsidRPr="00FC6E2D">
        <w:rPr>
          <w:rFonts w:ascii="Verdana" w:eastAsia="Times New Roman" w:hAnsi="Verdana" w:cs="Times New Roman"/>
          <w:spacing w:val="1"/>
          <w:sz w:val="20"/>
          <w:szCs w:val="20"/>
          <w:lang w:eastAsia="en-US"/>
        </w:rPr>
        <w:t xml:space="preserve"> </w:t>
      </w:r>
      <w:r w:rsidRPr="00FC6E2D">
        <w:rPr>
          <w:rFonts w:ascii="Verdana" w:eastAsia="Times New Roman" w:hAnsi="Verdana" w:cs="Times New Roman"/>
          <w:spacing w:val="1"/>
          <w:sz w:val="20"/>
          <w:szCs w:val="20"/>
          <w:lang w:eastAsia="en-US"/>
        </w:rPr>
        <w:t>при наличието на основание за това,</w:t>
      </w:r>
      <w:r w:rsidR="00D9328A" w:rsidRPr="00FC6E2D">
        <w:rPr>
          <w:rFonts w:ascii="Verdana" w:eastAsia="Times New Roman" w:hAnsi="Verdana" w:cs="Times New Roman"/>
          <w:spacing w:val="1"/>
          <w:sz w:val="20"/>
          <w:szCs w:val="20"/>
          <w:lang w:eastAsia="en-US"/>
        </w:rPr>
        <w:t xml:space="preserve"> </w:t>
      </w:r>
      <w:r w:rsidRPr="00FC6E2D">
        <w:rPr>
          <w:rFonts w:ascii="Verdana" w:eastAsia="Times New Roman" w:hAnsi="Verdana" w:cs="Times New Roman"/>
          <w:spacing w:val="1"/>
          <w:sz w:val="20"/>
          <w:szCs w:val="20"/>
          <w:lang w:eastAsia="en-US"/>
        </w:rPr>
        <w:t xml:space="preserve"> са за сметка на ИЗПЪЛНИТЕЛЯ.</w:t>
      </w:r>
      <w:r w:rsidRPr="00737796">
        <w:rPr>
          <w:rFonts w:ascii="Verdana" w:eastAsia="Times New Roman" w:hAnsi="Verdana" w:cs="Times New Roman"/>
          <w:spacing w:val="1"/>
          <w:sz w:val="20"/>
          <w:szCs w:val="20"/>
          <w:lang w:val="ru-RU" w:eastAsia="en-US"/>
        </w:rPr>
        <w:t xml:space="preserve"> </w:t>
      </w:r>
    </w:p>
    <w:p w:rsidR="0068594E" w:rsidRPr="00FC6E2D" w:rsidRDefault="0068594E" w:rsidP="00FC6E2D">
      <w:pPr>
        <w:widowControl/>
        <w:shd w:val="clear" w:color="auto" w:fill="FFFFFF"/>
        <w:tabs>
          <w:tab w:val="left" w:pos="-180"/>
        </w:tabs>
        <w:spacing w:line="360" w:lineRule="auto"/>
        <w:jc w:val="both"/>
        <w:rPr>
          <w:rFonts w:ascii="Verdana" w:eastAsia="Times New Roman" w:hAnsi="Verdana" w:cs="Times New Roman"/>
          <w:b/>
          <w:color w:val="auto"/>
          <w:sz w:val="20"/>
          <w:szCs w:val="20"/>
          <w:lang w:eastAsia="en-US"/>
        </w:rPr>
      </w:pPr>
    </w:p>
    <w:p w:rsidR="0068594E" w:rsidRPr="00FC6E2D" w:rsidRDefault="0068594E" w:rsidP="00FC6E2D">
      <w:pPr>
        <w:widowControl/>
        <w:shd w:val="clear" w:color="auto" w:fill="FFFFFF"/>
        <w:tabs>
          <w:tab w:val="left" w:pos="-180"/>
        </w:tabs>
        <w:spacing w:line="360" w:lineRule="auto"/>
        <w:jc w:val="both"/>
        <w:rPr>
          <w:rFonts w:ascii="Verdana" w:eastAsia="Times New Roman" w:hAnsi="Verdana" w:cs="Times New Roman"/>
          <w:spacing w:val="-2"/>
          <w:sz w:val="20"/>
          <w:szCs w:val="20"/>
          <w:lang w:eastAsia="en-US"/>
        </w:rPr>
      </w:pPr>
      <w:r w:rsidRPr="00FC6E2D">
        <w:rPr>
          <w:rFonts w:ascii="Verdana" w:eastAsia="Times New Roman" w:hAnsi="Verdana" w:cs="Times New Roman"/>
          <w:b/>
          <w:color w:val="auto"/>
          <w:sz w:val="20"/>
          <w:szCs w:val="20"/>
          <w:lang w:eastAsia="en-US"/>
        </w:rPr>
        <w:t xml:space="preserve">Чл. 18. (1) </w:t>
      </w:r>
      <w:r w:rsidRPr="00FC6E2D">
        <w:rPr>
          <w:rFonts w:ascii="Verdana" w:eastAsia="Times New Roman" w:hAnsi="Verdana" w:cs="Times New Roman"/>
          <w:spacing w:val="1"/>
          <w:sz w:val="20"/>
          <w:szCs w:val="20"/>
          <w:lang w:eastAsia="en-US"/>
        </w:rPr>
        <w:t xml:space="preserve">ВЪЗЛОЖИТЕЛЯТ освобождава Гаранцията за изпълнение в срок до </w:t>
      </w:r>
      <w:r w:rsidR="00D9328A" w:rsidRPr="00FC6E2D">
        <w:rPr>
          <w:rFonts w:ascii="Verdana" w:eastAsia="Times New Roman" w:hAnsi="Verdana" w:cs="Times New Roman"/>
          <w:spacing w:val="1"/>
          <w:sz w:val="20"/>
          <w:szCs w:val="20"/>
          <w:lang w:eastAsia="en-US"/>
        </w:rPr>
        <w:t>30 (тридесет)</w:t>
      </w:r>
      <w:r w:rsidRPr="00FC6E2D">
        <w:rPr>
          <w:rFonts w:ascii="Verdana" w:eastAsia="Times New Roman" w:hAnsi="Verdana" w:cs="Times New Roman"/>
          <w:spacing w:val="1"/>
          <w:sz w:val="20"/>
          <w:szCs w:val="20"/>
          <w:lang w:eastAsia="en-US"/>
        </w:rPr>
        <w:t xml:space="preserve"> дни след </w:t>
      </w:r>
      <w:r w:rsidR="00D9328A" w:rsidRPr="00FC6E2D">
        <w:rPr>
          <w:rFonts w:ascii="Verdana" w:eastAsia="Times New Roman" w:hAnsi="Verdana" w:cs="Times New Roman"/>
          <w:spacing w:val="1"/>
          <w:sz w:val="20"/>
          <w:szCs w:val="20"/>
          <w:lang w:eastAsia="en-US"/>
        </w:rPr>
        <w:t xml:space="preserve"> </w:t>
      </w:r>
      <w:r w:rsidRPr="00FC6E2D">
        <w:rPr>
          <w:rFonts w:ascii="Verdana" w:eastAsia="Times New Roman" w:hAnsi="Verdana" w:cs="Times New Roman"/>
          <w:spacing w:val="1"/>
          <w:sz w:val="20"/>
          <w:szCs w:val="20"/>
          <w:lang w:eastAsia="en-US"/>
        </w:rPr>
        <w:t xml:space="preserve">приключване на изпълнението на Договора и окончателно приемане на </w:t>
      </w:r>
      <w:r w:rsidR="00D9328A" w:rsidRPr="00FC6E2D">
        <w:rPr>
          <w:rFonts w:ascii="Verdana" w:eastAsia="Times New Roman" w:hAnsi="Verdana" w:cs="Times New Roman"/>
          <w:spacing w:val="1"/>
          <w:sz w:val="20"/>
          <w:szCs w:val="20"/>
          <w:lang w:eastAsia="en-US"/>
        </w:rPr>
        <w:t>услугата</w:t>
      </w:r>
      <w:r w:rsidRPr="00FC6E2D">
        <w:rPr>
          <w:rFonts w:ascii="Verdana" w:eastAsia="Times New Roman" w:hAnsi="Verdana" w:cs="Times New Roman"/>
          <w:spacing w:val="1"/>
          <w:sz w:val="20"/>
          <w:szCs w:val="20"/>
          <w:lang w:eastAsia="en-US"/>
        </w:rPr>
        <w:t xml:space="preserve"> в пълен размер, ако липсват основания за задържането от страна на ВЪЗЛОЖИТЕЛЯ на каквато и да е сума по нея</w:t>
      </w:r>
      <w:r w:rsidRPr="00FC6E2D">
        <w:rPr>
          <w:rFonts w:ascii="Verdana" w:eastAsia="Times New Roman" w:hAnsi="Verdana" w:cs="Times New Roman"/>
          <w:spacing w:val="-2"/>
          <w:sz w:val="20"/>
          <w:szCs w:val="20"/>
          <w:lang w:eastAsia="en-US"/>
        </w:rPr>
        <w:t>.</w:t>
      </w:r>
    </w:p>
    <w:p w:rsidR="0068594E" w:rsidRPr="00FC6E2D" w:rsidRDefault="0068594E" w:rsidP="00FC6E2D">
      <w:pPr>
        <w:widowControl/>
        <w:shd w:val="clear" w:color="auto" w:fill="FFFFFF"/>
        <w:tabs>
          <w:tab w:val="left" w:pos="-180"/>
        </w:tabs>
        <w:spacing w:line="360" w:lineRule="auto"/>
        <w:jc w:val="both"/>
        <w:rPr>
          <w:rFonts w:ascii="Verdana" w:eastAsia="Times New Roman" w:hAnsi="Verdana" w:cs="Times New Roman"/>
          <w:spacing w:val="-2"/>
          <w:sz w:val="20"/>
          <w:szCs w:val="20"/>
          <w:lang w:eastAsia="en-US"/>
        </w:rPr>
      </w:pPr>
      <w:r w:rsidRPr="00FC6E2D">
        <w:rPr>
          <w:rFonts w:ascii="Verdana" w:eastAsia="Times New Roman" w:hAnsi="Verdana" w:cs="Times New Roman"/>
          <w:b/>
          <w:spacing w:val="-2"/>
          <w:sz w:val="20"/>
          <w:szCs w:val="20"/>
          <w:lang w:eastAsia="en-US"/>
        </w:rPr>
        <w:t>(2)</w:t>
      </w:r>
      <w:r w:rsidRPr="00FC6E2D">
        <w:rPr>
          <w:rFonts w:ascii="Verdana" w:eastAsia="Times New Roman" w:hAnsi="Verdana" w:cs="Times New Roman"/>
          <w:spacing w:val="-2"/>
          <w:sz w:val="20"/>
          <w:szCs w:val="20"/>
          <w:lang w:eastAsia="en-US"/>
        </w:rPr>
        <w:t xml:space="preserve"> Освобождаването на Гаранцията за изпълнение се извършва, както следва:</w:t>
      </w:r>
    </w:p>
    <w:p w:rsidR="0068594E" w:rsidRPr="00FC6E2D" w:rsidRDefault="0068594E" w:rsidP="00FC6E2D">
      <w:pPr>
        <w:widowControl/>
        <w:shd w:val="clear" w:color="auto" w:fill="FFFFFF"/>
        <w:tabs>
          <w:tab w:val="left" w:pos="-180"/>
        </w:tabs>
        <w:spacing w:line="360" w:lineRule="auto"/>
        <w:jc w:val="both"/>
        <w:rPr>
          <w:rFonts w:ascii="Verdana" w:eastAsia="Times New Roman" w:hAnsi="Verdana" w:cs="Times New Roman"/>
          <w:spacing w:val="-2"/>
          <w:sz w:val="20"/>
          <w:szCs w:val="20"/>
          <w:lang w:eastAsia="en-US"/>
        </w:rPr>
      </w:pPr>
      <w:r w:rsidRPr="00FC6E2D">
        <w:rPr>
          <w:rFonts w:ascii="Verdana" w:eastAsia="Times New Roman" w:hAnsi="Verdana" w:cs="Times New Roman"/>
          <w:spacing w:val="-2"/>
          <w:sz w:val="20"/>
          <w:szCs w:val="20"/>
          <w:lang w:eastAsia="en-US"/>
        </w:rPr>
        <w:t xml:space="preserve">1. когато е във формата на парична сума – чрез превеждане на сумата по банковата сметка на ИЗПЪЛНИТЕЛЯ, посочена в чл. [11] от Договора; </w:t>
      </w:r>
    </w:p>
    <w:p w:rsidR="0068594E" w:rsidRPr="00FC6E2D" w:rsidRDefault="0068594E" w:rsidP="00FC6E2D">
      <w:pPr>
        <w:widowControl/>
        <w:shd w:val="clear" w:color="auto" w:fill="FFFFFF"/>
        <w:tabs>
          <w:tab w:val="left" w:pos="-180"/>
        </w:tabs>
        <w:spacing w:line="360" w:lineRule="auto"/>
        <w:jc w:val="both"/>
        <w:rPr>
          <w:rFonts w:ascii="Verdana" w:eastAsia="Times New Roman" w:hAnsi="Verdana" w:cs="Times New Roman"/>
          <w:spacing w:val="-2"/>
          <w:sz w:val="20"/>
          <w:szCs w:val="20"/>
          <w:lang w:eastAsia="en-US"/>
        </w:rPr>
      </w:pPr>
      <w:r w:rsidRPr="00FC6E2D">
        <w:rPr>
          <w:rFonts w:ascii="Verdana" w:eastAsia="Times New Roman" w:hAnsi="Verdana" w:cs="Times New Roman"/>
          <w:spacing w:val="-2"/>
          <w:sz w:val="20"/>
          <w:szCs w:val="20"/>
          <w:lang w:eastAsia="en-US"/>
        </w:rPr>
        <w:t>2. когато е във формата на банкова гаранция – чрез връщане на нейния оригинал на представител на ИЗПЪЛНИТЕЛЯ или упълномощено от него лице</w:t>
      </w:r>
      <w:r w:rsidR="00D9328A" w:rsidRPr="00FC6E2D">
        <w:rPr>
          <w:rFonts w:ascii="Verdana" w:eastAsia="Times New Roman" w:hAnsi="Verdana" w:cs="Times New Roman"/>
          <w:spacing w:val="-2"/>
          <w:sz w:val="20"/>
          <w:szCs w:val="20"/>
          <w:lang w:eastAsia="en-US"/>
        </w:rPr>
        <w:t xml:space="preserve"> или на банката</w:t>
      </w:r>
      <w:r w:rsidRPr="00FC6E2D">
        <w:rPr>
          <w:rFonts w:ascii="Verdana" w:eastAsia="Times New Roman" w:hAnsi="Verdana" w:cs="Times New Roman"/>
          <w:spacing w:val="-2"/>
          <w:sz w:val="20"/>
          <w:szCs w:val="20"/>
          <w:lang w:eastAsia="en-US"/>
        </w:rPr>
        <w:t>;</w:t>
      </w:r>
    </w:p>
    <w:p w:rsidR="0068594E" w:rsidRPr="00FC6E2D" w:rsidRDefault="0068594E" w:rsidP="00FC6E2D">
      <w:pPr>
        <w:widowControl/>
        <w:shd w:val="clear" w:color="auto" w:fill="FFFFFF"/>
        <w:tabs>
          <w:tab w:val="left" w:pos="-180"/>
        </w:tabs>
        <w:spacing w:line="360" w:lineRule="auto"/>
        <w:jc w:val="both"/>
        <w:rPr>
          <w:rFonts w:ascii="Verdana" w:eastAsia="Times New Roman" w:hAnsi="Verdana" w:cs="Times New Roman"/>
          <w:spacing w:val="-2"/>
          <w:sz w:val="20"/>
          <w:szCs w:val="20"/>
          <w:lang w:eastAsia="en-US"/>
        </w:rPr>
      </w:pPr>
      <w:r w:rsidRPr="00FC6E2D">
        <w:rPr>
          <w:rFonts w:ascii="Verdana" w:eastAsia="Times New Roman" w:hAnsi="Verdana" w:cs="Times New Roman"/>
          <w:spacing w:val="-2"/>
          <w:sz w:val="20"/>
          <w:szCs w:val="20"/>
          <w:lang w:eastAsia="en-US"/>
        </w:rPr>
        <w:t xml:space="preserve">3. когато е във формата на застраховка – чрез </w:t>
      </w:r>
      <w:r w:rsidR="00D9328A" w:rsidRPr="00FC6E2D">
        <w:rPr>
          <w:rFonts w:ascii="Verdana" w:eastAsia="Times New Roman" w:hAnsi="Verdana" w:cs="Times New Roman"/>
          <w:spacing w:val="-2"/>
          <w:sz w:val="20"/>
          <w:szCs w:val="20"/>
          <w:lang w:eastAsia="en-US"/>
        </w:rPr>
        <w:t xml:space="preserve"> </w:t>
      </w:r>
      <w:r w:rsidRPr="00FC6E2D">
        <w:rPr>
          <w:rFonts w:ascii="Verdana" w:eastAsia="Times New Roman" w:hAnsi="Verdana" w:cs="Times New Roman"/>
          <w:spacing w:val="-2"/>
          <w:sz w:val="20"/>
          <w:szCs w:val="20"/>
          <w:lang w:eastAsia="en-US"/>
        </w:rPr>
        <w:t xml:space="preserve">връщане на оригинала на </w:t>
      </w:r>
      <w:r w:rsidR="00D9328A" w:rsidRPr="00FC6E2D">
        <w:rPr>
          <w:rFonts w:ascii="Verdana" w:eastAsia="Times New Roman" w:hAnsi="Verdana" w:cs="Times New Roman"/>
          <w:spacing w:val="1"/>
          <w:sz w:val="20"/>
          <w:szCs w:val="20"/>
          <w:lang w:eastAsia="en-US"/>
        </w:rPr>
        <w:t xml:space="preserve"> </w:t>
      </w:r>
      <w:r w:rsidRPr="00FC6E2D">
        <w:rPr>
          <w:rFonts w:ascii="Verdana" w:eastAsia="Times New Roman" w:hAnsi="Verdana" w:cs="Times New Roman"/>
          <w:spacing w:val="1"/>
          <w:sz w:val="20"/>
          <w:szCs w:val="20"/>
          <w:lang w:eastAsia="en-US"/>
        </w:rPr>
        <w:t>застрахователната полица/застрахователния сертификат</w:t>
      </w:r>
      <w:r w:rsidR="00D9328A" w:rsidRPr="00FC6E2D">
        <w:rPr>
          <w:rFonts w:ascii="Verdana" w:eastAsia="Times New Roman" w:hAnsi="Verdana" w:cs="Times New Roman"/>
          <w:spacing w:val="1"/>
          <w:sz w:val="20"/>
          <w:szCs w:val="20"/>
          <w:lang w:eastAsia="en-US"/>
        </w:rPr>
        <w:t xml:space="preserve"> </w:t>
      </w:r>
      <w:r w:rsidRPr="00FC6E2D">
        <w:rPr>
          <w:rFonts w:ascii="Verdana" w:eastAsia="Times New Roman" w:hAnsi="Verdana" w:cs="Times New Roman"/>
          <w:spacing w:val="1"/>
          <w:sz w:val="20"/>
          <w:szCs w:val="20"/>
          <w:lang w:eastAsia="en-US"/>
        </w:rPr>
        <w:t xml:space="preserve"> </w:t>
      </w:r>
      <w:r w:rsidRPr="00FC6E2D">
        <w:rPr>
          <w:rFonts w:ascii="Verdana" w:eastAsia="Times New Roman" w:hAnsi="Verdana" w:cs="Times New Roman"/>
          <w:spacing w:val="-2"/>
          <w:sz w:val="20"/>
          <w:szCs w:val="20"/>
          <w:lang w:eastAsia="en-US"/>
        </w:rPr>
        <w:t>на представител на ИЗПЪЛНИТЕЛЯ или упълномощено от него лице</w:t>
      </w:r>
      <w:r w:rsidR="00D9328A" w:rsidRPr="00FC6E2D">
        <w:rPr>
          <w:rFonts w:ascii="Verdana" w:eastAsia="Times New Roman" w:hAnsi="Verdana" w:cs="Times New Roman"/>
          <w:spacing w:val="-2"/>
          <w:sz w:val="20"/>
          <w:szCs w:val="20"/>
          <w:lang w:eastAsia="en-US"/>
        </w:rPr>
        <w:t xml:space="preserve"> или </w:t>
      </w:r>
      <w:r w:rsidRPr="00FC6E2D">
        <w:rPr>
          <w:rFonts w:ascii="Verdana" w:eastAsia="Times New Roman" w:hAnsi="Verdana" w:cs="Times New Roman"/>
          <w:spacing w:val="1"/>
          <w:sz w:val="20"/>
          <w:szCs w:val="20"/>
          <w:lang w:eastAsia="en-US"/>
        </w:rPr>
        <w:t>изпращане на писмен</w:t>
      </w:r>
      <w:r w:rsidR="00D9328A" w:rsidRPr="00FC6E2D">
        <w:rPr>
          <w:rFonts w:ascii="Verdana" w:eastAsia="Times New Roman" w:hAnsi="Verdana" w:cs="Times New Roman"/>
          <w:spacing w:val="1"/>
          <w:sz w:val="20"/>
          <w:szCs w:val="20"/>
          <w:lang w:eastAsia="en-US"/>
        </w:rPr>
        <w:t>о уведомление до застрахователя</w:t>
      </w:r>
      <w:r w:rsidRPr="00FC6E2D">
        <w:rPr>
          <w:rFonts w:ascii="Verdana" w:eastAsia="Times New Roman" w:hAnsi="Verdana" w:cs="Times New Roman"/>
          <w:spacing w:val="-2"/>
          <w:sz w:val="20"/>
          <w:szCs w:val="20"/>
          <w:lang w:eastAsia="en-US"/>
        </w:rPr>
        <w:t>.</w:t>
      </w:r>
    </w:p>
    <w:p w:rsidR="0068594E" w:rsidRPr="00FC6E2D" w:rsidRDefault="0068594E" w:rsidP="00FC6E2D">
      <w:pPr>
        <w:widowControl/>
        <w:shd w:val="clear" w:color="auto" w:fill="FFFFFF"/>
        <w:tabs>
          <w:tab w:val="left" w:pos="-180"/>
        </w:tabs>
        <w:spacing w:line="360" w:lineRule="auto"/>
        <w:jc w:val="both"/>
        <w:rPr>
          <w:rFonts w:ascii="Verdana" w:eastAsia="Times New Roman" w:hAnsi="Verdana" w:cs="Times New Roman"/>
          <w:spacing w:val="-2"/>
          <w:sz w:val="20"/>
          <w:szCs w:val="20"/>
          <w:lang w:eastAsia="en-US"/>
        </w:rPr>
      </w:pPr>
      <w:r w:rsidRPr="00FC6E2D">
        <w:rPr>
          <w:rFonts w:ascii="Verdana" w:eastAsia="Times New Roman" w:hAnsi="Verdana" w:cs="Times New Roman"/>
          <w:b/>
          <w:spacing w:val="-2"/>
          <w:sz w:val="20"/>
          <w:szCs w:val="20"/>
          <w:lang w:eastAsia="en-US"/>
        </w:rPr>
        <w:t>(</w:t>
      </w:r>
      <w:r w:rsidR="00D9328A" w:rsidRPr="00FC6E2D">
        <w:rPr>
          <w:rFonts w:ascii="Verdana" w:eastAsia="Times New Roman" w:hAnsi="Verdana" w:cs="Times New Roman"/>
          <w:b/>
          <w:spacing w:val="-2"/>
          <w:sz w:val="20"/>
          <w:szCs w:val="20"/>
          <w:lang w:eastAsia="en-US"/>
        </w:rPr>
        <w:t>3</w:t>
      </w:r>
      <w:r w:rsidRPr="00FC6E2D">
        <w:rPr>
          <w:rFonts w:ascii="Verdana" w:eastAsia="Times New Roman" w:hAnsi="Verdana" w:cs="Times New Roman"/>
          <w:b/>
          <w:spacing w:val="-2"/>
          <w:sz w:val="20"/>
          <w:szCs w:val="20"/>
          <w:lang w:eastAsia="en-US"/>
        </w:rPr>
        <w:t>)</w:t>
      </w:r>
      <w:r w:rsidRPr="00FC6E2D">
        <w:rPr>
          <w:rFonts w:ascii="Verdana" w:eastAsia="Times New Roman" w:hAnsi="Verdana" w:cs="Times New Roman"/>
          <w:spacing w:val="-2"/>
          <w:sz w:val="20"/>
          <w:szCs w:val="20"/>
          <w:lang w:eastAsia="en-US"/>
        </w:rPr>
        <w:t xml:space="preserve"> Гаранцията </w:t>
      </w:r>
      <w:r w:rsidR="00D9328A" w:rsidRPr="00FC6E2D">
        <w:rPr>
          <w:rFonts w:ascii="Verdana" w:eastAsia="Times New Roman" w:hAnsi="Verdana" w:cs="Times New Roman"/>
          <w:spacing w:val="-2"/>
          <w:sz w:val="20"/>
          <w:szCs w:val="20"/>
          <w:lang w:eastAsia="en-US"/>
        </w:rPr>
        <w:t xml:space="preserve"> </w:t>
      </w:r>
      <w:r w:rsidRPr="00FC6E2D">
        <w:rPr>
          <w:rFonts w:ascii="Verdana" w:eastAsia="Times New Roman" w:hAnsi="Verdana" w:cs="Times New Roman"/>
          <w:spacing w:val="-2"/>
          <w:sz w:val="20"/>
          <w:szCs w:val="20"/>
          <w:lang w:eastAsia="en-US"/>
        </w:rPr>
        <w:t xml:space="preserve">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r w:rsidR="00D9328A" w:rsidRPr="00FC6E2D">
        <w:rPr>
          <w:rFonts w:ascii="Verdana" w:eastAsia="Times New Roman" w:hAnsi="Verdana" w:cs="Times New Roman"/>
          <w:spacing w:val="-2"/>
          <w:sz w:val="20"/>
          <w:szCs w:val="20"/>
          <w:lang w:eastAsia="en-US"/>
        </w:rPr>
        <w:t xml:space="preserve"> </w:t>
      </w:r>
      <w:r w:rsidRPr="00FC6E2D">
        <w:rPr>
          <w:rFonts w:ascii="Verdana" w:eastAsia="Times New Roman" w:hAnsi="Verdana" w:cs="Times New Roman"/>
          <w:spacing w:val="-2"/>
          <w:sz w:val="20"/>
          <w:szCs w:val="20"/>
          <w:lang w:eastAsia="en-US"/>
        </w:rPr>
        <w:t>.</w:t>
      </w:r>
    </w:p>
    <w:p w:rsidR="0068594E" w:rsidRPr="00FC6E2D" w:rsidRDefault="0068594E" w:rsidP="00FC6E2D">
      <w:pPr>
        <w:widowControl/>
        <w:shd w:val="clear" w:color="auto" w:fill="FFFFFF"/>
        <w:tabs>
          <w:tab w:val="left" w:pos="-180"/>
        </w:tabs>
        <w:spacing w:line="360" w:lineRule="auto"/>
        <w:jc w:val="both"/>
        <w:rPr>
          <w:rFonts w:ascii="Verdana" w:eastAsia="Times New Roman" w:hAnsi="Verdana" w:cs="Times New Roman"/>
          <w:spacing w:val="-2"/>
          <w:sz w:val="20"/>
          <w:szCs w:val="20"/>
          <w:lang w:eastAsia="en-US"/>
        </w:rPr>
      </w:pPr>
      <w:r w:rsidRPr="00FC6E2D">
        <w:rPr>
          <w:rFonts w:ascii="Verdana" w:eastAsia="Times New Roman" w:hAnsi="Verdana" w:cs="Times New Roman"/>
          <w:spacing w:val="-2"/>
          <w:sz w:val="20"/>
          <w:szCs w:val="20"/>
          <w:lang w:eastAsia="en-US"/>
        </w:rPr>
        <w:tab/>
      </w:r>
    </w:p>
    <w:p w:rsidR="0068594E" w:rsidRPr="00FC6E2D" w:rsidRDefault="0068594E" w:rsidP="00FC6E2D">
      <w:pPr>
        <w:widowControl/>
        <w:shd w:val="clear" w:color="auto" w:fill="FFFFFF"/>
        <w:tabs>
          <w:tab w:val="left" w:pos="-180"/>
        </w:tabs>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b/>
          <w:color w:val="auto"/>
          <w:sz w:val="20"/>
          <w:szCs w:val="20"/>
          <w:lang w:eastAsia="en-US"/>
        </w:rPr>
        <w:t xml:space="preserve">Чл. 19. </w:t>
      </w:r>
      <w:r w:rsidRPr="00FC6E2D">
        <w:rPr>
          <w:rFonts w:ascii="Verdana" w:eastAsia="Times New Roman" w:hAnsi="Verdana" w:cs="Times New Roman"/>
          <w:color w:val="auto"/>
          <w:sz w:val="20"/>
          <w:szCs w:val="20"/>
          <w:lang w:eastAsia="en-US"/>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68594E" w:rsidRPr="00FC6E2D" w:rsidRDefault="0068594E" w:rsidP="00FC6E2D">
      <w:pPr>
        <w:widowControl/>
        <w:shd w:val="clear" w:color="auto" w:fill="FFFFFF"/>
        <w:tabs>
          <w:tab w:val="left" w:pos="-180"/>
        </w:tabs>
        <w:spacing w:line="360" w:lineRule="auto"/>
        <w:jc w:val="both"/>
        <w:rPr>
          <w:rFonts w:ascii="Verdana" w:eastAsia="Times New Roman" w:hAnsi="Verdana" w:cs="Times New Roman"/>
          <w:b/>
          <w:color w:val="auto"/>
          <w:sz w:val="20"/>
          <w:szCs w:val="20"/>
          <w:lang w:eastAsia="en-US"/>
        </w:rPr>
      </w:pPr>
    </w:p>
    <w:p w:rsidR="0068594E" w:rsidRPr="00FC6E2D" w:rsidRDefault="0068594E" w:rsidP="00FC6E2D">
      <w:pPr>
        <w:widowControl/>
        <w:shd w:val="clear" w:color="auto" w:fill="FFFFFF"/>
        <w:tabs>
          <w:tab w:val="left" w:pos="-180"/>
        </w:tabs>
        <w:spacing w:line="360" w:lineRule="auto"/>
        <w:jc w:val="both"/>
        <w:rPr>
          <w:rFonts w:ascii="Verdana" w:eastAsia="Times New Roman" w:hAnsi="Verdana" w:cs="Times New Roman"/>
          <w:b/>
          <w:color w:val="auto"/>
          <w:sz w:val="20"/>
          <w:szCs w:val="20"/>
          <w:lang w:eastAsia="en-US"/>
        </w:rPr>
      </w:pPr>
      <w:r w:rsidRPr="00FC6E2D">
        <w:rPr>
          <w:rFonts w:ascii="Verdana" w:eastAsia="Times New Roman" w:hAnsi="Verdana" w:cs="Times New Roman"/>
          <w:b/>
          <w:color w:val="auto"/>
          <w:sz w:val="20"/>
          <w:szCs w:val="20"/>
          <w:lang w:eastAsia="en-US"/>
        </w:rPr>
        <w:t xml:space="preserve">Чл. 20. </w:t>
      </w:r>
      <w:r w:rsidRPr="00FC6E2D">
        <w:rPr>
          <w:rFonts w:ascii="Verdana" w:eastAsia="Times New Roman" w:hAnsi="Verdana" w:cs="Times New Roman"/>
          <w:color w:val="auto"/>
          <w:sz w:val="20"/>
          <w:szCs w:val="20"/>
          <w:lang w:eastAsia="en-US"/>
        </w:rPr>
        <w:t>ВЪЗЛОЖИТЕЛЯТ има право да задържи Гаранцията за изпълнение в пълен размер, в следните случаи:</w:t>
      </w:r>
    </w:p>
    <w:p w:rsidR="0068594E" w:rsidRPr="00FC6E2D" w:rsidRDefault="0068594E" w:rsidP="00FC6E2D">
      <w:pPr>
        <w:widowControl/>
        <w:shd w:val="clear" w:color="auto" w:fill="FFFFFF"/>
        <w:tabs>
          <w:tab w:val="left" w:pos="-180"/>
        </w:tabs>
        <w:spacing w:line="360" w:lineRule="auto"/>
        <w:jc w:val="both"/>
        <w:rPr>
          <w:rFonts w:ascii="Verdana" w:eastAsia="Times New Roman" w:hAnsi="Verdana" w:cs="Times New Roman"/>
          <w:spacing w:val="-2"/>
          <w:sz w:val="20"/>
          <w:szCs w:val="20"/>
          <w:lang w:eastAsia="en-US"/>
        </w:rPr>
      </w:pPr>
      <w:r w:rsidRPr="00FC6E2D">
        <w:rPr>
          <w:rFonts w:ascii="Verdana" w:eastAsia="Times New Roman" w:hAnsi="Verdana" w:cs="Times New Roman"/>
          <w:color w:val="auto"/>
          <w:sz w:val="20"/>
          <w:szCs w:val="20"/>
          <w:lang w:eastAsia="en-US"/>
        </w:rPr>
        <w:t>1. ако ИЗПЪЛНИТЕЛЯТ не започне работа</w:t>
      </w:r>
      <w:r w:rsidR="00D9328A"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 xml:space="preserve"> по изпълнение на Договора </w:t>
      </w:r>
      <w:r w:rsidR="00D9328A" w:rsidRPr="00FC6E2D">
        <w:rPr>
          <w:rFonts w:ascii="Verdana" w:eastAsia="Times New Roman" w:hAnsi="Verdana" w:cs="Times New Roman"/>
          <w:color w:val="auto"/>
          <w:sz w:val="20"/>
          <w:szCs w:val="20"/>
          <w:lang w:eastAsia="en-US"/>
        </w:rPr>
        <w:t>20</w:t>
      </w:r>
      <w:r w:rsidRPr="00FC6E2D">
        <w:rPr>
          <w:rFonts w:ascii="Verdana" w:eastAsia="Times New Roman" w:hAnsi="Verdana" w:cs="Times New Roman"/>
          <w:spacing w:val="1"/>
          <w:sz w:val="20"/>
          <w:szCs w:val="20"/>
          <w:lang w:eastAsia="en-US"/>
        </w:rPr>
        <w:t xml:space="preserve"> дни</w:t>
      </w:r>
      <w:r w:rsidRPr="00FC6E2D">
        <w:rPr>
          <w:rFonts w:ascii="Verdana" w:eastAsia="Times New Roman" w:hAnsi="Verdana" w:cs="Times New Roman"/>
          <w:color w:val="auto"/>
          <w:sz w:val="20"/>
          <w:szCs w:val="20"/>
          <w:lang w:eastAsia="en-US"/>
        </w:rPr>
        <w:t xml:space="preserve"> след </w:t>
      </w:r>
      <w:r w:rsidR="00D9328A" w:rsidRPr="00FC6E2D">
        <w:rPr>
          <w:rFonts w:ascii="Verdana" w:eastAsia="Times New Roman" w:hAnsi="Verdana" w:cs="Times New Roman"/>
          <w:color w:val="auto"/>
          <w:sz w:val="20"/>
          <w:szCs w:val="20"/>
          <w:lang w:eastAsia="en-US"/>
        </w:rPr>
        <w:t>подписване на договора</w:t>
      </w:r>
      <w:r w:rsidRPr="00FC6E2D">
        <w:rPr>
          <w:rFonts w:ascii="Verdana" w:eastAsia="Times New Roman" w:hAnsi="Verdana" w:cs="Times New Roman"/>
          <w:color w:val="auto"/>
          <w:sz w:val="20"/>
          <w:szCs w:val="20"/>
          <w:lang w:eastAsia="en-US"/>
        </w:rPr>
        <w:t>;</w:t>
      </w:r>
      <w:r w:rsidRPr="00FC6E2D">
        <w:rPr>
          <w:rFonts w:ascii="Verdana" w:eastAsia="Times New Roman" w:hAnsi="Verdana" w:cs="Times New Roman"/>
          <w:spacing w:val="-2"/>
          <w:sz w:val="20"/>
          <w:szCs w:val="20"/>
          <w:lang w:eastAsia="en-US"/>
        </w:rPr>
        <w:t xml:space="preserve"> </w:t>
      </w:r>
    </w:p>
    <w:p w:rsidR="0068594E" w:rsidRPr="00FC6E2D" w:rsidRDefault="0068594E" w:rsidP="00FC6E2D">
      <w:pPr>
        <w:widowControl/>
        <w:shd w:val="clear" w:color="auto" w:fill="FFFFFF"/>
        <w:tabs>
          <w:tab w:val="left" w:pos="-180"/>
        </w:tabs>
        <w:spacing w:line="360" w:lineRule="auto"/>
        <w:jc w:val="both"/>
        <w:rPr>
          <w:rFonts w:ascii="Verdana" w:eastAsia="Times New Roman" w:hAnsi="Verdana" w:cs="Times New Roman"/>
          <w:spacing w:val="-2"/>
          <w:sz w:val="20"/>
          <w:szCs w:val="20"/>
          <w:lang w:eastAsia="en-US"/>
        </w:rPr>
      </w:pPr>
      <w:r w:rsidRPr="00FC6E2D">
        <w:rPr>
          <w:rFonts w:ascii="Verdana" w:eastAsia="Times New Roman" w:hAnsi="Verdana" w:cs="Times New Roman"/>
          <w:spacing w:val="-2"/>
          <w:sz w:val="20"/>
          <w:szCs w:val="20"/>
          <w:lang w:eastAsia="en-US"/>
        </w:rPr>
        <w:t xml:space="preserve">2. при пълно неизпълнение </w:t>
      </w:r>
      <w:r w:rsidR="00D9328A" w:rsidRPr="00FC6E2D">
        <w:rPr>
          <w:rFonts w:ascii="Verdana" w:eastAsia="Times New Roman" w:hAnsi="Verdana" w:cs="Times New Roman"/>
          <w:spacing w:val="-2"/>
          <w:sz w:val="20"/>
          <w:szCs w:val="20"/>
          <w:lang w:eastAsia="en-US"/>
        </w:rPr>
        <w:t xml:space="preserve"> </w:t>
      </w:r>
      <w:r w:rsidRPr="00FC6E2D">
        <w:rPr>
          <w:rFonts w:ascii="Verdana" w:eastAsia="Times New Roman" w:hAnsi="Verdana" w:cs="Times New Roman"/>
          <w:spacing w:val="-2"/>
          <w:sz w:val="20"/>
          <w:szCs w:val="20"/>
          <w:lang w:eastAsia="en-US"/>
        </w:rPr>
        <w:t xml:space="preserve"> и разваляне на Договора от страна на ВЪЗЛОЖИТЕЛЯ на това основание; </w:t>
      </w:r>
    </w:p>
    <w:p w:rsidR="0068594E" w:rsidRPr="00FC6E2D" w:rsidRDefault="0068594E" w:rsidP="00FC6E2D">
      <w:pPr>
        <w:widowControl/>
        <w:shd w:val="clear" w:color="auto" w:fill="FFFFFF"/>
        <w:tabs>
          <w:tab w:val="left" w:pos="-180"/>
        </w:tabs>
        <w:spacing w:line="360" w:lineRule="auto"/>
        <w:jc w:val="both"/>
        <w:rPr>
          <w:rFonts w:ascii="Verdana" w:eastAsia="Times New Roman" w:hAnsi="Verdana" w:cs="Times New Roman"/>
          <w:spacing w:val="-2"/>
          <w:sz w:val="20"/>
          <w:szCs w:val="20"/>
          <w:lang w:eastAsia="en-US"/>
        </w:rPr>
      </w:pPr>
      <w:r w:rsidRPr="00FC6E2D">
        <w:rPr>
          <w:rFonts w:ascii="Verdana" w:eastAsia="Times New Roman" w:hAnsi="Verdana" w:cs="Times New Roman"/>
          <w:spacing w:val="-2"/>
          <w:sz w:val="20"/>
          <w:szCs w:val="20"/>
          <w:lang w:eastAsia="en-US"/>
        </w:rPr>
        <w:lastRenderedPageBreak/>
        <w:t>3. при прекратяване на дейността на ИЗПЪЛНИТЕЛЯ или при обявяването му в несъстоятелност.</w:t>
      </w:r>
    </w:p>
    <w:p w:rsidR="0068594E" w:rsidRPr="00FC6E2D" w:rsidRDefault="0068594E" w:rsidP="00FC6E2D">
      <w:pPr>
        <w:widowControl/>
        <w:shd w:val="clear" w:color="auto" w:fill="FFFFFF"/>
        <w:tabs>
          <w:tab w:val="left" w:pos="-180"/>
        </w:tabs>
        <w:spacing w:line="360" w:lineRule="auto"/>
        <w:jc w:val="both"/>
        <w:rPr>
          <w:rFonts w:ascii="Verdana" w:eastAsia="Times New Roman" w:hAnsi="Verdana" w:cs="Times New Roman"/>
          <w:spacing w:val="-2"/>
          <w:sz w:val="20"/>
          <w:szCs w:val="20"/>
          <w:lang w:eastAsia="en-US"/>
        </w:rPr>
      </w:pPr>
    </w:p>
    <w:p w:rsidR="0068594E" w:rsidRPr="00FC6E2D" w:rsidRDefault="0068594E" w:rsidP="00FC6E2D">
      <w:pPr>
        <w:widowControl/>
        <w:shd w:val="clear" w:color="auto" w:fill="FFFFFF"/>
        <w:tabs>
          <w:tab w:val="left" w:pos="-180"/>
        </w:tabs>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b/>
          <w:color w:val="auto"/>
          <w:sz w:val="20"/>
          <w:szCs w:val="20"/>
          <w:lang w:eastAsia="en-US"/>
        </w:rPr>
        <w:t xml:space="preserve">Чл. 21. </w:t>
      </w:r>
      <w:r w:rsidRPr="00FC6E2D">
        <w:rPr>
          <w:rFonts w:ascii="Verdana" w:eastAsia="Times New Roman" w:hAnsi="Verdana" w:cs="Times New Roman"/>
          <w:color w:val="auto"/>
          <w:sz w:val="20"/>
          <w:szCs w:val="20"/>
          <w:lang w:eastAsia="en-US"/>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68594E" w:rsidRPr="00FC6E2D" w:rsidRDefault="0068594E" w:rsidP="00FC6E2D">
      <w:pPr>
        <w:widowControl/>
        <w:shd w:val="clear" w:color="auto" w:fill="FFFFFF"/>
        <w:tabs>
          <w:tab w:val="left" w:pos="-180"/>
        </w:tabs>
        <w:spacing w:line="360" w:lineRule="auto"/>
        <w:jc w:val="both"/>
        <w:rPr>
          <w:rFonts w:ascii="Verdana" w:eastAsia="Times New Roman" w:hAnsi="Verdana" w:cs="Times New Roman"/>
          <w:color w:val="auto"/>
          <w:sz w:val="20"/>
          <w:szCs w:val="20"/>
          <w:lang w:eastAsia="en-US"/>
        </w:rPr>
      </w:pPr>
    </w:p>
    <w:p w:rsidR="0068594E" w:rsidRPr="00FC6E2D" w:rsidRDefault="0068594E" w:rsidP="00FC6E2D">
      <w:pPr>
        <w:widowControl/>
        <w:shd w:val="clear" w:color="auto" w:fill="FFFFFF"/>
        <w:tabs>
          <w:tab w:val="left" w:pos="-180"/>
        </w:tabs>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b/>
          <w:color w:val="auto"/>
          <w:sz w:val="20"/>
          <w:szCs w:val="20"/>
          <w:lang w:eastAsia="en-US"/>
        </w:rPr>
        <w:t xml:space="preserve">Чл. 22. </w:t>
      </w:r>
      <w:r w:rsidRPr="00FC6E2D">
        <w:rPr>
          <w:rFonts w:ascii="Verdana" w:eastAsia="Times New Roman" w:hAnsi="Verdana" w:cs="Times New Roman"/>
          <w:color w:val="auto"/>
          <w:sz w:val="20"/>
          <w:szCs w:val="20"/>
          <w:lang w:eastAsia="en-US"/>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356848" w:rsidRPr="00FC6E2D">
        <w:rPr>
          <w:rFonts w:ascii="Verdana" w:eastAsia="Times New Roman" w:hAnsi="Verdana" w:cs="Times New Roman"/>
          <w:color w:val="auto"/>
          <w:sz w:val="20"/>
          <w:szCs w:val="20"/>
          <w:lang w:eastAsia="en-US"/>
        </w:rPr>
        <w:t>5 (пет) работни</w:t>
      </w:r>
      <w:r w:rsidRPr="00FC6E2D">
        <w:rPr>
          <w:rFonts w:ascii="Verdana" w:eastAsia="Times New Roman" w:hAnsi="Verdana" w:cs="Times New Roman"/>
          <w:color w:val="auto"/>
          <w:sz w:val="20"/>
          <w:szCs w:val="20"/>
          <w:lang w:eastAsia="en-US"/>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[13] от Договора.</w:t>
      </w:r>
    </w:p>
    <w:p w:rsidR="0068594E" w:rsidRPr="00FC6E2D" w:rsidRDefault="0068594E" w:rsidP="00FC6E2D">
      <w:pPr>
        <w:widowControl/>
        <w:spacing w:line="360" w:lineRule="auto"/>
        <w:jc w:val="both"/>
        <w:rPr>
          <w:rFonts w:ascii="Verdana" w:hAnsi="Verdana" w:cs="Times New Roman"/>
          <w:color w:val="auto"/>
          <w:sz w:val="20"/>
          <w:szCs w:val="20"/>
        </w:rPr>
      </w:pPr>
    </w:p>
    <w:p w:rsidR="0068594E" w:rsidRPr="00FC6E2D" w:rsidRDefault="00356848" w:rsidP="00FC6E2D">
      <w:pPr>
        <w:widowControl/>
        <w:spacing w:line="360" w:lineRule="auto"/>
        <w:jc w:val="both"/>
        <w:rPr>
          <w:rFonts w:ascii="Verdana" w:hAnsi="Verdana" w:cs="Times New Roman"/>
          <w:b/>
          <w:color w:val="auto"/>
          <w:sz w:val="20"/>
          <w:szCs w:val="20"/>
        </w:rPr>
      </w:pPr>
      <w:r w:rsidRPr="00FC6E2D">
        <w:rPr>
          <w:rFonts w:ascii="Verdana" w:hAnsi="Verdana" w:cs="Times New Roman"/>
          <w:b/>
          <w:color w:val="auto"/>
          <w:sz w:val="20"/>
          <w:szCs w:val="20"/>
        </w:rPr>
        <w:t xml:space="preserve"> </w:t>
      </w:r>
      <w:r w:rsidR="0068594E" w:rsidRPr="00FC6E2D">
        <w:rPr>
          <w:rFonts w:ascii="Verdana" w:hAnsi="Verdana" w:cs="Times New Roman"/>
          <w:b/>
          <w:color w:val="auto"/>
          <w:sz w:val="20"/>
          <w:szCs w:val="20"/>
        </w:rPr>
        <w:t>Гаранция за авансово предоставени средства</w:t>
      </w:r>
    </w:p>
    <w:p w:rsidR="0068594E" w:rsidRPr="00FC6E2D" w:rsidRDefault="0068594E" w:rsidP="00FC6E2D">
      <w:pPr>
        <w:widowControl/>
        <w:spacing w:line="360" w:lineRule="auto"/>
        <w:jc w:val="both"/>
        <w:rPr>
          <w:rFonts w:ascii="Verdana" w:hAnsi="Verdana" w:cs="Times New Roman"/>
          <w:b/>
          <w:color w:val="auto"/>
          <w:sz w:val="20"/>
          <w:szCs w:val="20"/>
        </w:rPr>
      </w:pPr>
      <w:r w:rsidRPr="00FC6E2D">
        <w:rPr>
          <w:rFonts w:ascii="Verdana" w:hAnsi="Verdana" w:cs="Times New Roman"/>
          <w:b/>
          <w:color w:val="auto"/>
          <w:sz w:val="20"/>
          <w:szCs w:val="20"/>
        </w:rPr>
        <w:t>Чл. 23. (1)</w:t>
      </w:r>
      <w:r w:rsidRPr="00FC6E2D">
        <w:rPr>
          <w:rFonts w:ascii="Verdana" w:hAnsi="Verdana" w:cs="Times New Roman"/>
          <w:color w:val="auto"/>
          <w:sz w:val="20"/>
          <w:szCs w:val="20"/>
        </w:rPr>
        <w:t xml:space="preserve"> </w:t>
      </w:r>
      <w:r w:rsidR="00356848" w:rsidRPr="00FC6E2D">
        <w:rPr>
          <w:rFonts w:ascii="Verdana" w:hAnsi="Verdana" w:cs="Times New Roman"/>
          <w:color w:val="auto"/>
          <w:sz w:val="20"/>
          <w:szCs w:val="20"/>
        </w:rPr>
        <w:t>В срок до 5(пет) работни дни от</w:t>
      </w:r>
      <w:r w:rsidRPr="00FC6E2D">
        <w:rPr>
          <w:rFonts w:ascii="Verdana" w:hAnsi="Verdana" w:cs="Times New Roman"/>
          <w:color w:val="auto"/>
          <w:sz w:val="20"/>
          <w:szCs w:val="20"/>
        </w:rPr>
        <w:t xml:space="preserve"> подписването на този Договор, ИЗПЪЛНИТЕЛЯТ представя на ВЪЗЛОЖИТЕЛЯ и гаранция, която обезпечава авансово предоставените средства в размер на </w:t>
      </w:r>
      <w:r w:rsidR="00356848"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 (…………………………)</w:t>
      </w:r>
      <w:r w:rsidR="00356848"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 xml:space="preserve"> лева</w:t>
      </w:r>
      <w:r w:rsidR="00356848" w:rsidRPr="00FC6E2D">
        <w:rPr>
          <w:rFonts w:ascii="Verdana" w:hAnsi="Verdana" w:cs="Times New Roman"/>
          <w:color w:val="auto"/>
          <w:sz w:val="20"/>
          <w:szCs w:val="20"/>
        </w:rPr>
        <w:t>.</w:t>
      </w:r>
    </w:p>
    <w:p w:rsidR="0068594E" w:rsidRPr="00FC6E2D" w:rsidRDefault="0068594E" w:rsidP="00FC6E2D">
      <w:pPr>
        <w:widowControl/>
        <w:spacing w:line="360" w:lineRule="auto"/>
        <w:jc w:val="both"/>
        <w:rPr>
          <w:rFonts w:ascii="Verdana" w:hAnsi="Verdana" w:cs="Times New Roman"/>
          <w:color w:val="auto"/>
          <w:sz w:val="20"/>
          <w:szCs w:val="20"/>
        </w:rPr>
      </w:pPr>
      <w:r w:rsidRPr="00FC6E2D">
        <w:rPr>
          <w:rFonts w:ascii="Verdana" w:hAnsi="Verdana" w:cs="Times New Roman"/>
          <w:b/>
          <w:color w:val="auto"/>
          <w:sz w:val="20"/>
          <w:szCs w:val="20"/>
        </w:rPr>
        <w:t>(2)</w:t>
      </w:r>
      <w:r w:rsidRPr="00FC6E2D">
        <w:rPr>
          <w:rFonts w:ascii="Verdana" w:hAnsi="Verdana" w:cs="Times New Roman"/>
          <w:color w:val="auto"/>
          <w:sz w:val="20"/>
          <w:szCs w:val="20"/>
        </w:rPr>
        <w:t xml:space="preserve"> Гаранцията за авансово предоставени средства се представя по избор на ИЗПЪЛНИТЕЛЯ в една от формите, посочени в ЗОП, при съответно спазване на изискванията на Чл.[15 – 17]. </w:t>
      </w:r>
    </w:p>
    <w:p w:rsidR="0068594E" w:rsidRPr="00FC6E2D" w:rsidRDefault="0068594E" w:rsidP="00FC6E2D">
      <w:pPr>
        <w:widowControl/>
        <w:spacing w:line="360" w:lineRule="auto"/>
        <w:jc w:val="both"/>
        <w:rPr>
          <w:rFonts w:ascii="Verdana" w:hAnsi="Verdana" w:cs="Times New Roman"/>
          <w:color w:val="auto"/>
          <w:sz w:val="20"/>
          <w:szCs w:val="20"/>
        </w:rPr>
      </w:pPr>
      <w:r w:rsidRPr="00FC6E2D">
        <w:rPr>
          <w:rFonts w:ascii="Verdana" w:hAnsi="Verdana" w:cs="Times New Roman"/>
          <w:b/>
          <w:color w:val="auto"/>
          <w:sz w:val="20"/>
          <w:szCs w:val="20"/>
        </w:rPr>
        <w:t>(3)</w:t>
      </w:r>
      <w:r w:rsidRPr="00FC6E2D">
        <w:rPr>
          <w:rFonts w:ascii="Verdana" w:hAnsi="Verdana" w:cs="Times New Roman"/>
          <w:color w:val="auto"/>
          <w:sz w:val="20"/>
          <w:szCs w:val="20"/>
        </w:rPr>
        <w:t xml:space="preserve"> Гаранцията за авансово предоставени средства се освобождава до 3 (три) дни след връщане или усвояване на аванса</w:t>
      </w:r>
      <w:r w:rsidR="00356848" w:rsidRPr="00FC6E2D">
        <w:rPr>
          <w:rFonts w:ascii="Verdana" w:hAnsi="Verdana" w:cs="Times New Roman"/>
          <w:color w:val="auto"/>
          <w:sz w:val="20"/>
          <w:szCs w:val="20"/>
          <w:vertAlign w:val="superscript"/>
        </w:rPr>
        <w:t>.</w:t>
      </w:r>
    </w:p>
    <w:p w:rsidR="0068594E" w:rsidRPr="00FC6E2D" w:rsidRDefault="0068594E" w:rsidP="00FC6E2D">
      <w:pPr>
        <w:widowControl/>
        <w:spacing w:line="360" w:lineRule="auto"/>
        <w:jc w:val="both"/>
        <w:rPr>
          <w:rFonts w:ascii="Verdana" w:hAnsi="Verdana" w:cs="Times New Roman"/>
          <w:color w:val="auto"/>
          <w:sz w:val="20"/>
          <w:szCs w:val="20"/>
        </w:rPr>
      </w:pPr>
    </w:p>
    <w:p w:rsidR="0068594E" w:rsidRPr="00FC6E2D" w:rsidRDefault="0068594E" w:rsidP="00FC6E2D">
      <w:pPr>
        <w:widowControl/>
        <w:spacing w:line="360" w:lineRule="auto"/>
        <w:jc w:val="both"/>
        <w:rPr>
          <w:rFonts w:ascii="Verdana" w:eastAsia="Times New Roman" w:hAnsi="Verdana" w:cs="Times New Roman"/>
          <w:b/>
          <w:color w:val="auto"/>
          <w:sz w:val="20"/>
          <w:szCs w:val="20"/>
          <w:lang w:eastAsia="en-US"/>
        </w:rPr>
      </w:pPr>
      <w:r w:rsidRPr="00FC6E2D">
        <w:rPr>
          <w:rFonts w:ascii="Verdana" w:eastAsia="Times New Roman" w:hAnsi="Verdana" w:cs="Times New Roman"/>
          <w:b/>
          <w:color w:val="auto"/>
          <w:sz w:val="20"/>
          <w:szCs w:val="20"/>
          <w:lang w:eastAsia="en-US"/>
        </w:rPr>
        <w:t xml:space="preserve">Общи условия относно Гаранцията за изпълнение и Гаранцията за авансово предоставени средства </w:t>
      </w:r>
    </w:p>
    <w:p w:rsidR="0068594E" w:rsidRPr="00FC6E2D" w:rsidRDefault="0068594E" w:rsidP="00FC6E2D">
      <w:pPr>
        <w:widowControl/>
        <w:spacing w:line="360" w:lineRule="auto"/>
        <w:jc w:val="both"/>
        <w:rPr>
          <w:rFonts w:ascii="Verdana" w:eastAsia="Times New Roman" w:hAnsi="Verdana" w:cs="Times New Roman"/>
          <w:b/>
          <w:color w:val="auto"/>
          <w:sz w:val="20"/>
          <w:szCs w:val="20"/>
          <w:lang w:eastAsia="en-US"/>
        </w:rPr>
      </w:pPr>
    </w:p>
    <w:p w:rsidR="0068594E" w:rsidRPr="00FC6E2D" w:rsidRDefault="0068594E" w:rsidP="00FC6E2D">
      <w:pPr>
        <w:widowControl/>
        <w:spacing w:line="360" w:lineRule="auto"/>
        <w:jc w:val="both"/>
        <w:rPr>
          <w:rFonts w:ascii="Verdana" w:hAnsi="Verdana" w:cs="Times New Roman"/>
          <w:color w:val="auto"/>
          <w:sz w:val="20"/>
          <w:szCs w:val="20"/>
        </w:rPr>
      </w:pPr>
      <w:r w:rsidRPr="00FC6E2D">
        <w:rPr>
          <w:rFonts w:ascii="Verdana" w:eastAsia="Times New Roman" w:hAnsi="Verdana" w:cs="Times New Roman"/>
          <w:b/>
          <w:color w:val="auto"/>
          <w:sz w:val="20"/>
          <w:szCs w:val="20"/>
          <w:lang w:eastAsia="en-US"/>
        </w:rPr>
        <w:t xml:space="preserve">Чл. 24. </w:t>
      </w:r>
      <w:r w:rsidRPr="00FC6E2D">
        <w:rPr>
          <w:rFonts w:ascii="Verdana" w:hAnsi="Verdana" w:cs="Times New Roman"/>
          <w:color w:val="auto"/>
          <w:sz w:val="20"/>
          <w:szCs w:val="20"/>
        </w:rPr>
        <w:t xml:space="preserve">ВЪЗЛОЖИТЕЛЯТ не дължи лихва за времето, през което средствата по Гаранцията за изпълнение </w:t>
      </w:r>
      <w:r w:rsidR="00356848" w:rsidRPr="00FC6E2D">
        <w:rPr>
          <w:rFonts w:ascii="Verdana" w:hAnsi="Verdana" w:cs="Times New Roman"/>
          <w:color w:val="auto"/>
          <w:sz w:val="20"/>
          <w:szCs w:val="20"/>
        </w:rPr>
        <w:t xml:space="preserve"> </w:t>
      </w:r>
      <w:r w:rsidRPr="00FC6E2D">
        <w:rPr>
          <w:rFonts w:ascii="Verdana" w:hAnsi="Verdana" w:cs="Times New Roman"/>
          <w:color w:val="auto"/>
          <w:sz w:val="20"/>
          <w:szCs w:val="20"/>
        </w:rPr>
        <w:t>и Гаранцията за авансово предоставени средства</w:t>
      </w:r>
      <w:r w:rsidR="00356848" w:rsidRPr="00FC6E2D">
        <w:rPr>
          <w:rFonts w:ascii="Verdana" w:hAnsi="Verdana" w:cs="Times New Roman"/>
          <w:color w:val="auto"/>
          <w:sz w:val="20"/>
          <w:szCs w:val="20"/>
        </w:rPr>
        <w:t xml:space="preserve"> </w:t>
      </w:r>
      <w:r w:rsidRPr="00FC6E2D">
        <w:rPr>
          <w:rFonts w:ascii="Verdana" w:hAnsi="Verdana" w:cs="Times New Roman"/>
          <w:color w:val="auto"/>
          <w:sz w:val="20"/>
          <w:szCs w:val="20"/>
        </w:rPr>
        <w:t xml:space="preserve"> са престояли при него законосъобразно.</w:t>
      </w:r>
    </w:p>
    <w:p w:rsidR="0068594E" w:rsidRPr="00FC6E2D" w:rsidRDefault="0068594E" w:rsidP="00FC6E2D">
      <w:pPr>
        <w:keepNext/>
        <w:keepLines/>
        <w:widowControl/>
        <w:spacing w:before="240" w:after="240" w:line="360" w:lineRule="auto"/>
        <w:jc w:val="both"/>
        <w:outlineLvl w:val="1"/>
        <w:rPr>
          <w:rFonts w:ascii="Verdana" w:eastAsia="Times New Roman" w:hAnsi="Verdana" w:cs="Times New Roman"/>
          <w:b/>
          <w:bCs/>
          <w:sz w:val="20"/>
          <w:szCs w:val="20"/>
        </w:rPr>
      </w:pPr>
      <w:r w:rsidRPr="00FC6E2D">
        <w:rPr>
          <w:rFonts w:ascii="Verdana" w:eastAsia="Times New Roman" w:hAnsi="Verdana" w:cs="Times New Roman"/>
          <w:b/>
          <w:bCs/>
          <w:sz w:val="20"/>
          <w:szCs w:val="20"/>
        </w:rPr>
        <w:t>ПРАВА И ЗАДЪЛЖЕНИЯ НА СТРАНИТЕ</w:t>
      </w:r>
    </w:p>
    <w:p w:rsidR="0068594E" w:rsidRPr="00FC6E2D" w:rsidRDefault="0068594E" w:rsidP="00FC6E2D">
      <w:pPr>
        <w:widowControl/>
        <w:spacing w:line="360" w:lineRule="auto"/>
        <w:jc w:val="both"/>
        <w:rPr>
          <w:rFonts w:ascii="Verdana" w:eastAsia="Times New Roman" w:hAnsi="Verdana" w:cs="Times New Roman"/>
          <w:b/>
          <w:bCs/>
          <w:spacing w:val="1"/>
          <w:sz w:val="20"/>
          <w:szCs w:val="20"/>
          <w:lang w:eastAsia="en-US"/>
        </w:rPr>
      </w:pPr>
      <w:r w:rsidRPr="00FC6E2D">
        <w:rPr>
          <w:rFonts w:ascii="Verdana" w:eastAsia="Times New Roman" w:hAnsi="Verdana" w:cs="Times New Roman"/>
          <w:b/>
          <w:bCs/>
          <w:spacing w:val="1"/>
          <w:sz w:val="20"/>
          <w:szCs w:val="20"/>
          <w:lang w:eastAsia="en-US"/>
        </w:rPr>
        <w:t xml:space="preserve">Чл. 25. </w:t>
      </w:r>
      <w:r w:rsidRPr="00FC6E2D">
        <w:rPr>
          <w:rFonts w:ascii="Verdana" w:eastAsia="Times New Roman" w:hAnsi="Verdana" w:cs="Times New Roman"/>
          <w:bCs/>
          <w:spacing w:val="1"/>
          <w:sz w:val="20"/>
          <w:szCs w:val="20"/>
          <w:lang w:eastAsia="en-US"/>
        </w:rPr>
        <w:t xml:space="preserve">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w:t>
      </w:r>
      <w:r w:rsidRPr="00FC6E2D">
        <w:rPr>
          <w:rFonts w:ascii="Verdana" w:eastAsia="Times New Roman" w:hAnsi="Verdana" w:cs="Times New Roman"/>
          <w:bCs/>
          <w:spacing w:val="1"/>
          <w:sz w:val="20"/>
          <w:szCs w:val="20"/>
          <w:lang w:eastAsia="en-US"/>
        </w:rPr>
        <w:lastRenderedPageBreak/>
        <w:t>от приложимото право, предвиждащи права и/или задължения на която и да е от Страните.</w:t>
      </w:r>
    </w:p>
    <w:p w:rsidR="0068594E" w:rsidRPr="00FC6E2D" w:rsidRDefault="0068594E" w:rsidP="00FC6E2D">
      <w:pPr>
        <w:widowControl/>
        <w:spacing w:line="360" w:lineRule="auto"/>
        <w:jc w:val="both"/>
        <w:rPr>
          <w:rFonts w:ascii="Verdana" w:hAnsi="Verdana" w:cs="Times New Roman"/>
          <w:color w:val="auto"/>
          <w:sz w:val="20"/>
          <w:szCs w:val="20"/>
          <w:highlight w:val="yellow"/>
        </w:rPr>
      </w:pPr>
    </w:p>
    <w:p w:rsidR="0068594E" w:rsidRPr="00FC6E2D" w:rsidRDefault="0068594E" w:rsidP="00FC6E2D">
      <w:pPr>
        <w:widowControl/>
        <w:spacing w:line="360" w:lineRule="auto"/>
        <w:jc w:val="both"/>
        <w:rPr>
          <w:rFonts w:ascii="Verdana" w:hAnsi="Verdana" w:cs="Times New Roman"/>
          <w:b/>
          <w:color w:val="auto"/>
          <w:sz w:val="20"/>
          <w:szCs w:val="20"/>
          <w:u w:val="single"/>
        </w:rPr>
      </w:pPr>
      <w:r w:rsidRPr="00FC6E2D">
        <w:rPr>
          <w:rFonts w:ascii="Verdana" w:hAnsi="Verdana" w:cs="Times New Roman"/>
          <w:b/>
          <w:color w:val="auto"/>
          <w:sz w:val="20"/>
          <w:szCs w:val="20"/>
          <w:u w:val="single"/>
        </w:rPr>
        <w:t>Общи права и задължения на ИЗПЪЛНИТЕЛЯ</w:t>
      </w:r>
    </w:p>
    <w:p w:rsidR="0068594E" w:rsidRPr="00FC6E2D" w:rsidRDefault="0068594E" w:rsidP="00FC6E2D">
      <w:pPr>
        <w:widowControl/>
        <w:spacing w:line="360" w:lineRule="auto"/>
        <w:jc w:val="both"/>
        <w:rPr>
          <w:rFonts w:ascii="Verdana" w:eastAsia="Times New Roman" w:hAnsi="Verdana" w:cs="Times New Roman"/>
          <w:bCs/>
          <w:spacing w:val="1"/>
          <w:sz w:val="20"/>
          <w:szCs w:val="20"/>
          <w:lang w:eastAsia="en-US"/>
        </w:rPr>
      </w:pPr>
      <w:r w:rsidRPr="00FC6E2D">
        <w:rPr>
          <w:rFonts w:ascii="Verdana" w:eastAsia="Times New Roman" w:hAnsi="Verdana" w:cs="Times New Roman"/>
          <w:bCs/>
          <w:spacing w:val="1"/>
          <w:sz w:val="20"/>
          <w:szCs w:val="20"/>
          <w:lang w:eastAsia="en-US"/>
        </w:rPr>
        <w:tab/>
      </w:r>
    </w:p>
    <w:p w:rsidR="0068594E" w:rsidRPr="00FC6E2D" w:rsidRDefault="0068594E" w:rsidP="00FC6E2D">
      <w:pPr>
        <w:widowControl/>
        <w:spacing w:line="360" w:lineRule="auto"/>
        <w:jc w:val="both"/>
        <w:rPr>
          <w:rFonts w:ascii="Verdana" w:eastAsia="Times New Roman" w:hAnsi="Verdana" w:cs="Times New Roman"/>
          <w:b/>
          <w:spacing w:val="1"/>
          <w:sz w:val="20"/>
          <w:szCs w:val="20"/>
          <w:lang w:eastAsia="en-US"/>
        </w:rPr>
      </w:pPr>
      <w:r w:rsidRPr="00FC6E2D">
        <w:rPr>
          <w:rFonts w:ascii="Verdana" w:eastAsia="Times New Roman" w:hAnsi="Verdana" w:cs="Times New Roman"/>
          <w:b/>
          <w:bCs/>
          <w:spacing w:val="1"/>
          <w:sz w:val="20"/>
          <w:szCs w:val="20"/>
          <w:lang w:eastAsia="en-US"/>
        </w:rPr>
        <w:t xml:space="preserve">Чл. 26. </w:t>
      </w:r>
      <w:r w:rsidRPr="00FC6E2D">
        <w:rPr>
          <w:rFonts w:ascii="Verdana" w:eastAsia="Times New Roman" w:hAnsi="Verdana" w:cs="Times New Roman"/>
          <w:b/>
          <w:spacing w:val="1"/>
          <w:sz w:val="20"/>
          <w:szCs w:val="20"/>
          <w:lang w:eastAsia="en-US"/>
        </w:rPr>
        <w:t>ИЗПЪЛНИТЕЛЯТ има право:</w:t>
      </w:r>
      <w:r w:rsidRPr="00FC6E2D">
        <w:rPr>
          <w:rFonts w:ascii="Verdana" w:eastAsia="Times New Roman" w:hAnsi="Verdana" w:cs="Times New Roman"/>
          <w:b/>
          <w:spacing w:val="1"/>
          <w:sz w:val="20"/>
          <w:szCs w:val="20"/>
          <w:lang w:eastAsia="en-US"/>
        </w:rPr>
        <w:tab/>
      </w:r>
    </w:p>
    <w:p w:rsidR="0068594E" w:rsidRPr="00FC6E2D" w:rsidRDefault="0068594E" w:rsidP="00FC6E2D">
      <w:pPr>
        <w:widowControl/>
        <w:spacing w:line="360" w:lineRule="auto"/>
        <w:jc w:val="both"/>
        <w:rPr>
          <w:rFonts w:ascii="Verdana" w:eastAsia="Times New Roman" w:hAnsi="Verdana" w:cs="Times New Roman"/>
          <w:spacing w:val="1"/>
          <w:sz w:val="20"/>
          <w:szCs w:val="20"/>
          <w:lang w:eastAsia="en-US"/>
        </w:rPr>
      </w:pPr>
      <w:r w:rsidRPr="00FC6E2D">
        <w:rPr>
          <w:rFonts w:ascii="Verdana" w:eastAsia="Times New Roman" w:hAnsi="Verdana" w:cs="Times New Roman"/>
          <w:bCs/>
          <w:spacing w:val="1"/>
          <w:sz w:val="20"/>
          <w:szCs w:val="20"/>
          <w:lang w:eastAsia="en-US"/>
        </w:rPr>
        <w:t>1.</w:t>
      </w:r>
      <w:r w:rsidRPr="00FC6E2D">
        <w:rPr>
          <w:rFonts w:ascii="Verdana" w:eastAsia="Times New Roman" w:hAnsi="Verdana" w:cs="Times New Roman"/>
          <w:spacing w:val="1"/>
          <w:sz w:val="20"/>
          <w:szCs w:val="20"/>
          <w:lang w:eastAsia="en-US"/>
        </w:rPr>
        <w:t xml:space="preserve"> да получи възнаграждение в размера, сроковете и при условията по чл. [8 – 12] от договора;</w:t>
      </w:r>
    </w:p>
    <w:p w:rsidR="0068594E" w:rsidRPr="00FC6E2D" w:rsidRDefault="0068594E" w:rsidP="00FC6E2D">
      <w:pPr>
        <w:widowControl/>
        <w:spacing w:line="360" w:lineRule="auto"/>
        <w:jc w:val="both"/>
        <w:rPr>
          <w:rFonts w:ascii="Verdana" w:eastAsia="Times New Roman" w:hAnsi="Verdana" w:cs="Times New Roman"/>
          <w:spacing w:val="1"/>
          <w:sz w:val="20"/>
          <w:szCs w:val="20"/>
          <w:lang w:eastAsia="en-US"/>
        </w:rPr>
      </w:pPr>
      <w:r w:rsidRPr="00FC6E2D">
        <w:rPr>
          <w:rFonts w:ascii="Verdana" w:eastAsia="Times New Roman" w:hAnsi="Verdana" w:cs="Times New Roman"/>
          <w:bCs/>
          <w:spacing w:val="1"/>
          <w:sz w:val="20"/>
          <w:szCs w:val="20"/>
          <w:lang w:eastAsia="en-US"/>
        </w:rPr>
        <w:t>2.</w:t>
      </w:r>
      <w:r w:rsidRPr="00FC6E2D">
        <w:rPr>
          <w:rFonts w:ascii="Verdana" w:eastAsia="Times New Roman" w:hAnsi="Verdana" w:cs="Times New Roman"/>
          <w:spacing w:val="1"/>
          <w:sz w:val="20"/>
          <w:szCs w:val="20"/>
          <w:lang w:eastAsia="en-US"/>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68594E" w:rsidRPr="00FC6E2D" w:rsidRDefault="0068594E" w:rsidP="00FC6E2D">
      <w:pPr>
        <w:widowControl/>
        <w:spacing w:line="360" w:lineRule="auto"/>
        <w:jc w:val="both"/>
        <w:rPr>
          <w:rFonts w:ascii="Verdana" w:eastAsia="Times New Roman" w:hAnsi="Verdana" w:cs="Times New Roman"/>
          <w:spacing w:val="1"/>
          <w:sz w:val="20"/>
          <w:szCs w:val="20"/>
          <w:lang w:eastAsia="en-US"/>
        </w:rPr>
      </w:pPr>
      <w:bookmarkStart w:id="3" w:name="_DV_M80"/>
      <w:bookmarkEnd w:id="3"/>
      <w:r w:rsidRPr="00FC6E2D">
        <w:rPr>
          <w:rFonts w:ascii="Verdana" w:eastAsia="Times New Roman" w:hAnsi="Verdana" w:cs="Times New Roman"/>
          <w:spacing w:val="1"/>
          <w:sz w:val="20"/>
          <w:szCs w:val="20"/>
          <w:lang w:eastAsia="en-US"/>
        </w:rPr>
        <w:tab/>
      </w:r>
    </w:p>
    <w:p w:rsidR="0068594E" w:rsidRPr="00FC6E2D" w:rsidRDefault="0068594E" w:rsidP="00FC6E2D">
      <w:pPr>
        <w:widowControl/>
        <w:spacing w:line="360" w:lineRule="auto"/>
        <w:jc w:val="both"/>
        <w:rPr>
          <w:rFonts w:ascii="Verdana" w:eastAsia="Times New Roman" w:hAnsi="Verdana" w:cs="Times New Roman"/>
          <w:b/>
          <w:spacing w:val="1"/>
          <w:sz w:val="20"/>
          <w:szCs w:val="20"/>
          <w:lang w:eastAsia="en-US"/>
        </w:rPr>
      </w:pPr>
      <w:r w:rsidRPr="00FC6E2D">
        <w:rPr>
          <w:rFonts w:ascii="Verdana" w:eastAsia="Times New Roman" w:hAnsi="Verdana" w:cs="Times New Roman"/>
          <w:b/>
          <w:bCs/>
          <w:spacing w:val="1"/>
          <w:sz w:val="20"/>
          <w:szCs w:val="20"/>
          <w:lang w:eastAsia="en-US"/>
        </w:rPr>
        <w:t>Чл.</w:t>
      </w:r>
      <w:r w:rsidRPr="00FC6E2D">
        <w:rPr>
          <w:rFonts w:ascii="Verdana" w:eastAsia="Times New Roman" w:hAnsi="Verdana" w:cs="Times New Roman"/>
          <w:b/>
          <w:spacing w:val="1"/>
          <w:sz w:val="20"/>
          <w:szCs w:val="20"/>
          <w:lang w:eastAsia="en-US"/>
        </w:rPr>
        <w:t xml:space="preserve"> </w:t>
      </w:r>
      <w:r w:rsidRPr="00FC6E2D">
        <w:rPr>
          <w:rFonts w:ascii="Verdana" w:eastAsia="Times New Roman" w:hAnsi="Verdana" w:cs="Times New Roman"/>
          <w:b/>
          <w:bCs/>
          <w:spacing w:val="1"/>
          <w:sz w:val="20"/>
          <w:szCs w:val="20"/>
          <w:lang w:eastAsia="en-US"/>
        </w:rPr>
        <w:t>27.</w:t>
      </w:r>
      <w:r w:rsidRPr="00FC6E2D">
        <w:rPr>
          <w:rFonts w:ascii="Verdana" w:eastAsia="Times New Roman" w:hAnsi="Verdana" w:cs="Times New Roman"/>
          <w:b/>
          <w:spacing w:val="1"/>
          <w:sz w:val="20"/>
          <w:szCs w:val="20"/>
          <w:lang w:eastAsia="en-US"/>
        </w:rPr>
        <w:t xml:space="preserve"> ИЗПЪЛНИТЕЛЯТ се задължава:</w:t>
      </w:r>
    </w:p>
    <w:p w:rsidR="0068594E" w:rsidRPr="00FC6E2D" w:rsidRDefault="0068594E" w:rsidP="00FC6E2D">
      <w:pPr>
        <w:widowControl/>
        <w:spacing w:line="360" w:lineRule="auto"/>
        <w:jc w:val="both"/>
        <w:rPr>
          <w:rFonts w:ascii="Verdana" w:eastAsia="Times New Roman" w:hAnsi="Verdana" w:cs="Times New Roman"/>
          <w:spacing w:val="1"/>
          <w:sz w:val="20"/>
          <w:szCs w:val="20"/>
          <w:lang w:eastAsia="en-US"/>
        </w:rPr>
      </w:pPr>
      <w:bookmarkStart w:id="4" w:name="_DV_M81"/>
      <w:bookmarkEnd w:id="4"/>
      <w:r w:rsidRPr="00FC6E2D">
        <w:rPr>
          <w:rFonts w:ascii="Verdana" w:eastAsia="Times New Roman" w:hAnsi="Verdana" w:cs="Times New Roman"/>
          <w:bCs/>
          <w:spacing w:val="1"/>
          <w:sz w:val="20"/>
          <w:szCs w:val="20"/>
          <w:lang w:eastAsia="en-US"/>
        </w:rPr>
        <w:t>1.</w:t>
      </w:r>
      <w:r w:rsidRPr="00FC6E2D">
        <w:rPr>
          <w:rFonts w:ascii="Verdana" w:eastAsia="Times New Roman" w:hAnsi="Verdana" w:cs="Times New Roman"/>
          <w:spacing w:val="1"/>
          <w:sz w:val="20"/>
          <w:szCs w:val="20"/>
          <w:lang w:eastAsia="en-US"/>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68594E" w:rsidRPr="00FC6E2D" w:rsidRDefault="0068594E" w:rsidP="00FC6E2D">
      <w:pPr>
        <w:widowControl/>
        <w:spacing w:line="360" w:lineRule="auto"/>
        <w:jc w:val="both"/>
        <w:rPr>
          <w:rFonts w:ascii="Verdana" w:eastAsia="Times New Roman" w:hAnsi="Verdana" w:cs="Times New Roman"/>
          <w:spacing w:val="1"/>
          <w:sz w:val="20"/>
          <w:szCs w:val="20"/>
          <w:lang w:eastAsia="en-US"/>
        </w:rPr>
      </w:pPr>
      <w:r w:rsidRPr="00FC6E2D">
        <w:rPr>
          <w:rFonts w:ascii="Verdana" w:eastAsia="Times New Roman" w:hAnsi="Verdana" w:cs="Times New Roman"/>
          <w:spacing w:val="1"/>
          <w:sz w:val="20"/>
          <w:szCs w:val="20"/>
          <w:lang w:eastAsia="en-US"/>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68594E" w:rsidRPr="00FC6E2D" w:rsidRDefault="00D116A8" w:rsidP="00FC6E2D">
      <w:pPr>
        <w:widowControl/>
        <w:spacing w:line="360" w:lineRule="auto"/>
        <w:jc w:val="both"/>
        <w:rPr>
          <w:rFonts w:ascii="Verdana" w:eastAsia="Times New Roman" w:hAnsi="Verdana" w:cs="Times New Roman"/>
          <w:spacing w:val="1"/>
          <w:sz w:val="20"/>
          <w:szCs w:val="20"/>
          <w:lang w:eastAsia="en-US"/>
        </w:rPr>
      </w:pPr>
      <w:bookmarkStart w:id="5" w:name="_DV_M82"/>
      <w:bookmarkEnd w:id="5"/>
      <w:r w:rsidRPr="00FC6E2D">
        <w:rPr>
          <w:rFonts w:ascii="Verdana" w:eastAsia="Times New Roman" w:hAnsi="Verdana" w:cs="Times New Roman"/>
          <w:spacing w:val="1"/>
          <w:sz w:val="20"/>
          <w:szCs w:val="20"/>
          <w:lang w:eastAsia="en-US"/>
        </w:rPr>
        <w:t>3</w:t>
      </w:r>
      <w:r w:rsidR="0068594E" w:rsidRPr="00FC6E2D">
        <w:rPr>
          <w:rFonts w:ascii="Verdana" w:eastAsia="Times New Roman" w:hAnsi="Verdana" w:cs="Times New Roman"/>
          <w:spacing w:val="1"/>
          <w:sz w:val="20"/>
          <w:szCs w:val="20"/>
          <w:lang w:eastAsia="en-US"/>
        </w:rPr>
        <w:t>. да изпълнява всички законосъобразни указания и изисквания на ВЪЗЛОЖИТЕЛЯ;</w:t>
      </w:r>
    </w:p>
    <w:p w:rsidR="0068594E" w:rsidRPr="00FC6E2D" w:rsidRDefault="00D116A8" w:rsidP="00FC6E2D">
      <w:pPr>
        <w:widowControl/>
        <w:spacing w:line="360" w:lineRule="auto"/>
        <w:jc w:val="both"/>
        <w:rPr>
          <w:rFonts w:ascii="Verdana" w:eastAsia="Times New Roman" w:hAnsi="Verdana" w:cs="Times New Roman"/>
          <w:spacing w:val="1"/>
          <w:sz w:val="20"/>
          <w:szCs w:val="20"/>
          <w:lang w:eastAsia="en-US"/>
        </w:rPr>
      </w:pPr>
      <w:r w:rsidRPr="00FC6E2D">
        <w:rPr>
          <w:rFonts w:ascii="Verdana" w:eastAsia="Times New Roman" w:hAnsi="Verdana" w:cs="Times New Roman"/>
          <w:spacing w:val="1"/>
          <w:sz w:val="20"/>
          <w:szCs w:val="20"/>
          <w:lang w:eastAsia="en-US"/>
        </w:rPr>
        <w:t>4</w:t>
      </w:r>
      <w:r w:rsidR="0068594E" w:rsidRPr="00FC6E2D">
        <w:rPr>
          <w:rFonts w:ascii="Verdana" w:eastAsia="Times New Roman" w:hAnsi="Verdana" w:cs="Times New Roman"/>
          <w:spacing w:val="1"/>
          <w:sz w:val="20"/>
          <w:szCs w:val="20"/>
          <w:lang w:eastAsia="en-US"/>
        </w:rPr>
        <w:t>.</w:t>
      </w:r>
      <w:bookmarkStart w:id="6" w:name="_DV_M84"/>
      <w:bookmarkEnd w:id="6"/>
      <w:r w:rsidR="0068594E" w:rsidRPr="00FC6E2D">
        <w:rPr>
          <w:rFonts w:ascii="Verdana" w:eastAsia="Times New Roman" w:hAnsi="Verdana" w:cs="Times New Roman"/>
          <w:spacing w:val="1"/>
          <w:sz w:val="20"/>
          <w:szCs w:val="20"/>
          <w:lang w:eastAsia="en-US"/>
        </w:rPr>
        <w:t xml:space="preserve"> да пази поверителна Конфиденциалната информация, в съответствие с уговореното в чл. [46] от Договора;  </w:t>
      </w:r>
    </w:p>
    <w:p w:rsidR="0068594E" w:rsidRPr="00FC6E2D" w:rsidRDefault="00D116A8" w:rsidP="00FC6E2D">
      <w:pPr>
        <w:widowControl/>
        <w:spacing w:line="360" w:lineRule="auto"/>
        <w:jc w:val="both"/>
        <w:rPr>
          <w:rFonts w:ascii="Verdana" w:eastAsia="Times New Roman" w:hAnsi="Verdana" w:cs="Times New Roman"/>
          <w:spacing w:val="1"/>
          <w:sz w:val="20"/>
          <w:szCs w:val="20"/>
          <w:lang w:eastAsia="en-US"/>
        </w:rPr>
      </w:pPr>
      <w:r w:rsidRPr="00FC6E2D">
        <w:rPr>
          <w:rFonts w:ascii="Verdana" w:eastAsia="Times New Roman" w:hAnsi="Verdana" w:cs="Times New Roman"/>
          <w:spacing w:val="1"/>
          <w:sz w:val="20"/>
          <w:szCs w:val="20"/>
          <w:lang w:eastAsia="en-US"/>
        </w:rPr>
        <w:t>5</w:t>
      </w:r>
      <w:r w:rsidR="0068594E" w:rsidRPr="00FC6E2D">
        <w:rPr>
          <w:rFonts w:ascii="Verdana" w:eastAsia="Times New Roman" w:hAnsi="Verdana" w:cs="Times New Roman"/>
          <w:spacing w:val="1"/>
          <w:sz w:val="20"/>
          <w:szCs w:val="20"/>
          <w:lang w:eastAsia="en-US"/>
        </w:rPr>
        <w:t xml:space="preserve">. да не възлага работата или части от нея на подизпълнители, извън посочените в офертата на ИЗПЪЛНИТЕЛЯ освен в случаите и </w:t>
      </w:r>
      <w:r w:rsidRPr="00FC6E2D">
        <w:rPr>
          <w:rFonts w:ascii="Verdana" w:eastAsia="Times New Roman" w:hAnsi="Verdana" w:cs="Times New Roman"/>
          <w:spacing w:val="1"/>
          <w:sz w:val="20"/>
          <w:szCs w:val="20"/>
          <w:lang w:eastAsia="en-US"/>
        </w:rPr>
        <w:t xml:space="preserve">при условията, предвидени в ЗОП / </w:t>
      </w:r>
      <w:r w:rsidR="0068594E" w:rsidRPr="00FC6E2D">
        <w:rPr>
          <w:rFonts w:ascii="Verdana" w:eastAsia="Times New Roman" w:hAnsi="Verdana" w:cs="Times New Roman"/>
          <w:spacing w:val="1"/>
          <w:sz w:val="20"/>
          <w:szCs w:val="20"/>
          <w:lang w:eastAsia="en-US"/>
        </w:rPr>
        <w:t xml:space="preserve">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Pr="00FC6E2D">
        <w:rPr>
          <w:rFonts w:ascii="Verdana" w:eastAsia="Times New Roman" w:hAnsi="Verdana" w:cs="Times New Roman"/>
          <w:spacing w:val="1"/>
          <w:sz w:val="20"/>
          <w:szCs w:val="20"/>
          <w:lang w:eastAsia="en-US"/>
        </w:rPr>
        <w:t>;</w:t>
      </w:r>
    </w:p>
    <w:p w:rsidR="0068594E" w:rsidRPr="00FC6E2D" w:rsidRDefault="00D116A8" w:rsidP="00FC6E2D">
      <w:pPr>
        <w:widowControl/>
        <w:spacing w:line="360" w:lineRule="auto"/>
        <w:jc w:val="both"/>
        <w:rPr>
          <w:rFonts w:ascii="Verdana" w:eastAsia="Times New Roman" w:hAnsi="Verdana" w:cs="Times New Roman"/>
          <w:spacing w:val="1"/>
          <w:sz w:val="20"/>
          <w:szCs w:val="20"/>
          <w:lang w:eastAsia="en-US"/>
        </w:rPr>
      </w:pPr>
      <w:r w:rsidRPr="00FC6E2D">
        <w:rPr>
          <w:rFonts w:ascii="Verdana" w:eastAsia="Times New Roman" w:hAnsi="Verdana" w:cs="Times New Roman"/>
          <w:spacing w:val="1"/>
          <w:sz w:val="20"/>
          <w:szCs w:val="20"/>
          <w:lang w:eastAsia="en-US"/>
        </w:rPr>
        <w:t>6</w:t>
      </w:r>
      <w:r w:rsidR="0068594E" w:rsidRPr="00FC6E2D">
        <w:rPr>
          <w:rFonts w:ascii="Verdana" w:eastAsia="Times New Roman" w:hAnsi="Verdana" w:cs="Times New Roman"/>
          <w:spacing w:val="1"/>
          <w:sz w:val="20"/>
          <w:szCs w:val="20"/>
          <w:lang w:eastAsia="en-US"/>
        </w:rPr>
        <w:t>. да участва във всички работни срещи, свързани с изпълнението на този Договор;</w:t>
      </w:r>
    </w:p>
    <w:p w:rsidR="0068594E" w:rsidRPr="00FC6E2D" w:rsidRDefault="00D116A8" w:rsidP="00FC6E2D">
      <w:pPr>
        <w:widowControl/>
        <w:spacing w:line="360" w:lineRule="auto"/>
        <w:jc w:val="both"/>
        <w:rPr>
          <w:rFonts w:ascii="Verdana" w:eastAsia="Times New Roman" w:hAnsi="Verdana" w:cs="Times New Roman"/>
          <w:color w:val="auto"/>
          <w:sz w:val="20"/>
          <w:szCs w:val="20"/>
        </w:rPr>
      </w:pPr>
      <w:bookmarkStart w:id="7" w:name="_DV_M83"/>
      <w:bookmarkStart w:id="8" w:name="_DV_M85"/>
      <w:bookmarkStart w:id="9" w:name="_DV_M86"/>
      <w:bookmarkStart w:id="10" w:name="_DV_M87"/>
      <w:bookmarkEnd w:id="7"/>
      <w:bookmarkEnd w:id="8"/>
      <w:bookmarkEnd w:id="9"/>
      <w:bookmarkEnd w:id="10"/>
      <w:r w:rsidRPr="00FC6E2D">
        <w:rPr>
          <w:rFonts w:ascii="Verdana" w:eastAsia="Times New Roman" w:hAnsi="Verdana" w:cs="Times New Roman"/>
          <w:bCs/>
          <w:spacing w:val="1"/>
          <w:sz w:val="20"/>
          <w:szCs w:val="20"/>
          <w:lang w:eastAsia="en-US"/>
        </w:rPr>
        <w:t>7</w:t>
      </w:r>
      <w:r w:rsidR="0068594E" w:rsidRPr="00FC6E2D">
        <w:rPr>
          <w:rFonts w:ascii="Verdana" w:eastAsia="Times New Roman" w:hAnsi="Verdana" w:cs="Times New Roman"/>
          <w:bCs/>
          <w:spacing w:val="1"/>
          <w:sz w:val="20"/>
          <w:szCs w:val="20"/>
          <w:lang w:eastAsia="en-US"/>
        </w:rPr>
        <w:t xml:space="preserve">. </w:t>
      </w:r>
      <w:r w:rsidR="0068594E" w:rsidRPr="00FC6E2D">
        <w:rPr>
          <w:rFonts w:ascii="Verdana" w:eastAsia="Times New Roman" w:hAnsi="Verdana" w:cs="Times New Roman"/>
          <w:color w:val="auto"/>
          <w:sz w:val="20"/>
          <w:szCs w:val="20"/>
        </w:rPr>
        <w:t xml:space="preserve">Изпълнителят се задължава да сключи договор/договори за подизпълнение с посочените в офертата му подизпълнители в срок от </w:t>
      </w:r>
      <w:r w:rsidRPr="00FC6E2D">
        <w:rPr>
          <w:rFonts w:ascii="Verdana" w:eastAsia="Times New Roman" w:hAnsi="Verdana" w:cs="Times New Roman"/>
          <w:color w:val="auto"/>
          <w:sz w:val="20"/>
          <w:szCs w:val="20"/>
        </w:rPr>
        <w:t>7</w:t>
      </w:r>
      <w:r w:rsidR="00FB7F30">
        <w:rPr>
          <w:rFonts w:ascii="Verdana" w:eastAsia="Times New Roman" w:hAnsi="Verdana" w:cs="Times New Roman"/>
          <w:color w:val="auto"/>
          <w:sz w:val="20"/>
          <w:szCs w:val="20"/>
        </w:rPr>
        <w:t xml:space="preserve"> </w:t>
      </w:r>
      <w:r w:rsidR="0068594E" w:rsidRPr="00FC6E2D">
        <w:rPr>
          <w:rFonts w:ascii="Verdana" w:eastAsia="Times New Roman" w:hAnsi="Verdana" w:cs="Times New Roman"/>
          <w:color w:val="auto"/>
          <w:sz w:val="20"/>
          <w:szCs w:val="20"/>
        </w:rPr>
        <w:t xml:space="preserve">дни от сключване на настоящия Договор. В срок до </w:t>
      </w:r>
      <w:r w:rsidRPr="00FC6E2D">
        <w:rPr>
          <w:rFonts w:ascii="Verdana" w:eastAsia="Times New Roman" w:hAnsi="Verdana" w:cs="Times New Roman"/>
          <w:color w:val="auto"/>
          <w:sz w:val="20"/>
          <w:szCs w:val="20"/>
          <w:lang w:eastAsia="en-US"/>
        </w:rPr>
        <w:t>3</w:t>
      </w:r>
      <w:r w:rsidR="0068594E" w:rsidRPr="00FC6E2D">
        <w:rPr>
          <w:rFonts w:ascii="Verdana" w:eastAsia="Times New Roman" w:hAnsi="Verdana" w:cs="Times New Roman"/>
          <w:color w:val="auto"/>
          <w:sz w:val="20"/>
          <w:szCs w:val="20"/>
          <w:lang w:eastAsia="en-US"/>
        </w:rPr>
        <w:t xml:space="preserve"> дни </w:t>
      </w:r>
      <w:r w:rsidR="0068594E" w:rsidRPr="00FC6E2D">
        <w:rPr>
          <w:rFonts w:ascii="Verdana" w:eastAsia="Times New Roman" w:hAnsi="Verdana" w:cs="Times New Roman"/>
          <w:color w:val="auto"/>
          <w:sz w:val="20"/>
          <w:szCs w:val="20"/>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7" w:anchor="p28982788" w:tgtFrame="_blank" w:history="1">
        <w:r w:rsidR="0068594E" w:rsidRPr="00FC6E2D">
          <w:rPr>
            <w:rFonts w:ascii="Verdana" w:eastAsia="Times New Roman" w:hAnsi="Verdana" w:cs="Times New Roman"/>
            <w:color w:val="auto"/>
            <w:sz w:val="20"/>
            <w:szCs w:val="20"/>
          </w:rPr>
          <w:t>чл. 66, ал. 2</w:t>
        </w:r>
      </w:hyperlink>
      <w:r w:rsidR="0068594E" w:rsidRPr="00FC6E2D">
        <w:rPr>
          <w:rFonts w:ascii="Verdana" w:eastAsia="Times New Roman" w:hAnsi="Verdana" w:cs="Times New Roman"/>
          <w:color w:val="auto"/>
          <w:sz w:val="20"/>
          <w:szCs w:val="20"/>
        </w:rPr>
        <w:t xml:space="preserve"> и </w:t>
      </w:r>
      <w:hyperlink r:id="rId88" w:anchor="p28982788" w:tgtFrame="_blank" w:history="1">
        <w:r w:rsidR="0068594E" w:rsidRPr="00FC6E2D">
          <w:rPr>
            <w:rFonts w:ascii="Verdana" w:eastAsia="Times New Roman" w:hAnsi="Verdana" w:cs="Times New Roman"/>
            <w:color w:val="auto"/>
            <w:sz w:val="20"/>
            <w:szCs w:val="20"/>
          </w:rPr>
          <w:t>11 ЗОП</w:t>
        </w:r>
      </w:hyperlink>
      <w:r w:rsidRPr="00FC6E2D">
        <w:rPr>
          <w:rFonts w:ascii="Verdana" w:eastAsia="Times New Roman" w:hAnsi="Verdana" w:cs="Times New Roman"/>
          <w:color w:val="auto"/>
          <w:sz w:val="20"/>
          <w:szCs w:val="20"/>
        </w:rPr>
        <w:t>.</w:t>
      </w:r>
    </w:p>
    <w:p w:rsidR="00D116A8" w:rsidRPr="00FC6E2D" w:rsidRDefault="00D116A8" w:rsidP="00FC6E2D">
      <w:pPr>
        <w:suppressAutoHyphens/>
        <w:autoSpaceDE w:val="0"/>
        <w:autoSpaceDN w:val="0"/>
        <w:adjustRightInd w:val="0"/>
        <w:spacing w:line="360" w:lineRule="auto"/>
        <w:jc w:val="both"/>
        <w:rPr>
          <w:rFonts w:ascii="Verdana" w:eastAsia="Times New Roman" w:hAnsi="Verdana" w:cs="Times New Roman"/>
          <w:color w:val="auto"/>
          <w:sz w:val="20"/>
          <w:szCs w:val="20"/>
        </w:rPr>
      </w:pPr>
      <w:r w:rsidRPr="00FC6E2D">
        <w:rPr>
          <w:rFonts w:ascii="Verdana" w:eastAsia="Times New Roman" w:hAnsi="Verdana" w:cs="Times New Roman"/>
          <w:color w:val="auto"/>
          <w:sz w:val="20"/>
          <w:szCs w:val="20"/>
        </w:rPr>
        <w:t>8.</w:t>
      </w:r>
      <w:r w:rsidRPr="00FC6E2D">
        <w:rPr>
          <w:rFonts w:ascii="Verdana" w:eastAsia="Times New Roman" w:hAnsi="Verdana" w:cs="Times New Roman"/>
          <w:b/>
          <w:bCs/>
          <w:color w:val="auto"/>
          <w:sz w:val="20"/>
          <w:szCs w:val="20"/>
        </w:rPr>
        <w:t xml:space="preserve"> </w:t>
      </w:r>
      <w:r w:rsidRPr="00FC6E2D">
        <w:rPr>
          <w:rFonts w:ascii="Verdana" w:eastAsia="Times New Roman" w:hAnsi="Verdana" w:cs="Times New Roman"/>
          <w:b/>
          <w:color w:val="auto"/>
          <w:sz w:val="20"/>
          <w:szCs w:val="20"/>
        </w:rPr>
        <w:t>ИЗПЪЛНИТЕЛЯТ</w:t>
      </w:r>
      <w:r w:rsidRPr="00FC6E2D">
        <w:rPr>
          <w:rFonts w:ascii="Verdana" w:eastAsia="Times New Roman" w:hAnsi="Verdana" w:cs="Times New Roman"/>
          <w:color w:val="auto"/>
          <w:sz w:val="20"/>
          <w:szCs w:val="20"/>
        </w:rPr>
        <w:t xml:space="preserve"> се задължава Да изпълни качествено и в уговорения срок възложените му дейности по извършване на ремонта, със собствени трудови и материални ресурси , съобразно изискванията на </w:t>
      </w:r>
      <w:r w:rsidRPr="00FC6E2D">
        <w:rPr>
          <w:rFonts w:ascii="Verdana" w:eastAsia="Times New Roman" w:hAnsi="Verdana" w:cs="Times New Roman"/>
          <w:b/>
          <w:color w:val="auto"/>
          <w:sz w:val="20"/>
          <w:szCs w:val="20"/>
        </w:rPr>
        <w:t>ВЪЗЛОЖИТЕЛЯ</w:t>
      </w:r>
      <w:r w:rsidRPr="00FC6E2D">
        <w:rPr>
          <w:rFonts w:ascii="Verdana" w:eastAsia="Times New Roman" w:hAnsi="Verdana" w:cs="Times New Roman"/>
          <w:color w:val="auto"/>
          <w:sz w:val="20"/>
          <w:szCs w:val="20"/>
        </w:rPr>
        <w:t>.</w:t>
      </w:r>
    </w:p>
    <w:p w:rsidR="00D116A8" w:rsidRPr="00D116A8" w:rsidRDefault="00D116A8" w:rsidP="00FC6E2D">
      <w:pPr>
        <w:widowControl/>
        <w:suppressAutoHyphens/>
        <w:autoSpaceDE w:val="0"/>
        <w:autoSpaceDN w:val="0"/>
        <w:adjustRightInd w:val="0"/>
        <w:spacing w:line="360" w:lineRule="auto"/>
        <w:jc w:val="both"/>
        <w:rPr>
          <w:rFonts w:ascii="Verdana" w:eastAsia="Times New Roman" w:hAnsi="Verdana" w:cs="Times New Roman"/>
          <w:color w:val="auto"/>
          <w:sz w:val="20"/>
          <w:szCs w:val="20"/>
        </w:rPr>
      </w:pPr>
      <w:r w:rsidRPr="00FC6E2D">
        <w:rPr>
          <w:rFonts w:ascii="Verdana" w:eastAsia="Times New Roman" w:hAnsi="Verdana" w:cs="Times New Roman"/>
          <w:bCs/>
          <w:color w:val="auto"/>
          <w:sz w:val="20"/>
          <w:szCs w:val="20"/>
        </w:rPr>
        <w:lastRenderedPageBreak/>
        <w:t>9</w:t>
      </w:r>
      <w:r w:rsidRPr="00D116A8">
        <w:rPr>
          <w:rFonts w:ascii="Verdana" w:eastAsia="Times New Roman" w:hAnsi="Verdana" w:cs="Times New Roman"/>
          <w:color w:val="auto"/>
          <w:sz w:val="20"/>
          <w:szCs w:val="20"/>
        </w:rPr>
        <w:t xml:space="preserve">.Да осигури свободен достъп на </w:t>
      </w:r>
      <w:r w:rsidRPr="00D116A8">
        <w:rPr>
          <w:rFonts w:ascii="Verdana" w:eastAsia="Times New Roman" w:hAnsi="Verdana" w:cs="Times New Roman"/>
          <w:b/>
          <w:color w:val="auto"/>
          <w:sz w:val="20"/>
          <w:szCs w:val="20"/>
        </w:rPr>
        <w:t>ВЪЗЛОЖИТЕЛЯ</w:t>
      </w:r>
      <w:r w:rsidRPr="00D116A8">
        <w:rPr>
          <w:rFonts w:ascii="Verdana" w:eastAsia="Times New Roman" w:hAnsi="Verdana" w:cs="Times New Roman"/>
          <w:color w:val="auto"/>
          <w:sz w:val="20"/>
          <w:szCs w:val="20"/>
        </w:rPr>
        <w:t>,   по всяко време  за упражняване на контрол.</w:t>
      </w:r>
    </w:p>
    <w:p w:rsidR="00D116A8" w:rsidRPr="00D116A8" w:rsidRDefault="00D116A8" w:rsidP="00FC6E2D">
      <w:pPr>
        <w:widowControl/>
        <w:suppressAutoHyphens/>
        <w:autoSpaceDE w:val="0"/>
        <w:autoSpaceDN w:val="0"/>
        <w:adjustRightInd w:val="0"/>
        <w:spacing w:line="360" w:lineRule="auto"/>
        <w:jc w:val="both"/>
        <w:rPr>
          <w:rFonts w:ascii="Verdana" w:eastAsia="Times New Roman" w:hAnsi="Verdana" w:cs="Times New Roman"/>
          <w:color w:val="auto"/>
          <w:sz w:val="20"/>
          <w:szCs w:val="20"/>
        </w:rPr>
      </w:pPr>
      <w:r w:rsidRPr="00FC6E2D">
        <w:rPr>
          <w:rFonts w:ascii="Verdana" w:eastAsia="Times New Roman" w:hAnsi="Verdana" w:cs="Times New Roman"/>
          <w:bCs/>
          <w:color w:val="auto"/>
          <w:sz w:val="20"/>
          <w:szCs w:val="20"/>
        </w:rPr>
        <w:t>10</w:t>
      </w:r>
      <w:r w:rsidRPr="00D116A8">
        <w:rPr>
          <w:rFonts w:ascii="Verdana" w:eastAsia="Times New Roman" w:hAnsi="Verdana" w:cs="Times New Roman"/>
          <w:color w:val="auto"/>
          <w:sz w:val="20"/>
          <w:szCs w:val="20"/>
        </w:rPr>
        <w:t>. Да отстрани за своя сметка незабавно всички причинени недостатъци и грешки , констатирани по време на изпълнение на ремонта.</w:t>
      </w:r>
    </w:p>
    <w:p w:rsidR="00D116A8" w:rsidRPr="00D116A8" w:rsidRDefault="00D116A8" w:rsidP="00FC6E2D">
      <w:pPr>
        <w:widowControl/>
        <w:suppressAutoHyphens/>
        <w:autoSpaceDE w:val="0"/>
        <w:autoSpaceDN w:val="0"/>
        <w:adjustRightInd w:val="0"/>
        <w:spacing w:line="360" w:lineRule="auto"/>
        <w:jc w:val="both"/>
        <w:rPr>
          <w:rFonts w:ascii="Verdana" w:eastAsia="Times New Roman" w:hAnsi="Verdana" w:cs="Times New Roman"/>
          <w:color w:val="auto"/>
          <w:sz w:val="20"/>
          <w:szCs w:val="20"/>
        </w:rPr>
      </w:pPr>
      <w:r w:rsidRPr="00FC6E2D">
        <w:rPr>
          <w:rFonts w:ascii="Verdana" w:eastAsia="Times New Roman" w:hAnsi="Verdana" w:cs="Times New Roman"/>
          <w:bCs/>
          <w:color w:val="auto"/>
          <w:sz w:val="20"/>
          <w:szCs w:val="20"/>
        </w:rPr>
        <w:t>11</w:t>
      </w:r>
      <w:r w:rsidRPr="00D116A8">
        <w:rPr>
          <w:rFonts w:ascii="Verdana" w:eastAsia="Times New Roman" w:hAnsi="Verdana" w:cs="Times New Roman"/>
          <w:color w:val="auto"/>
          <w:sz w:val="20"/>
          <w:szCs w:val="20"/>
        </w:rPr>
        <w:t xml:space="preserve">. </w:t>
      </w:r>
      <w:r w:rsidRPr="00D116A8">
        <w:rPr>
          <w:rFonts w:ascii="Verdana" w:eastAsia="Times New Roman" w:hAnsi="Verdana" w:cs="Times New Roman"/>
          <w:b/>
          <w:color w:val="auto"/>
          <w:sz w:val="20"/>
          <w:szCs w:val="20"/>
        </w:rPr>
        <w:t>ИЗПЪЛНИТЕЛЯТ</w:t>
      </w:r>
      <w:r w:rsidRPr="00D116A8">
        <w:rPr>
          <w:rFonts w:ascii="Verdana" w:eastAsia="Times New Roman" w:hAnsi="Verdana" w:cs="Times New Roman"/>
          <w:color w:val="auto"/>
          <w:sz w:val="20"/>
          <w:szCs w:val="20"/>
        </w:rPr>
        <w:t xml:space="preserve"> гарантира качеството на извършените ремонтни работи , считано от датата на издаване на моторния кораб и се задължава да спазва гаранционния  срок.</w:t>
      </w:r>
    </w:p>
    <w:p w:rsidR="00D116A8" w:rsidRPr="00FC6E2D" w:rsidRDefault="00D116A8" w:rsidP="00FC6E2D">
      <w:pPr>
        <w:widowControl/>
        <w:spacing w:line="360" w:lineRule="auto"/>
        <w:jc w:val="both"/>
        <w:rPr>
          <w:rFonts w:ascii="Verdana" w:hAnsi="Verdana" w:cs="Times New Roman"/>
          <w:color w:val="auto"/>
          <w:sz w:val="20"/>
          <w:szCs w:val="20"/>
          <w:highlight w:val="yellow"/>
          <w:lang w:eastAsia="en-US"/>
        </w:rPr>
      </w:pPr>
    </w:p>
    <w:p w:rsidR="0068594E" w:rsidRPr="00FC6E2D" w:rsidRDefault="0068594E" w:rsidP="00FC6E2D">
      <w:pPr>
        <w:widowControl/>
        <w:spacing w:line="360" w:lineRule="auto"/>
        <w:jc w:val="both"/>
        <w:rPr>
          <w:rFonts w:ascii="Verdana" w:hAnsi="Verdana" w:cs="Times New Roman"/>
          <w:b/>
          <w:color w:val="auto"/>
          <w:sz w:val="20"/>
          <w:szCs w:val="20"/>
          <w:u w:val="single"/>
        </w:rPr>
      </w:pPr>
      <w:r w:rsidRPr="00FC6E2D">
        <w:rPr>
          <w:rFonts w:ascii="Verdana" w:hAnsi="Verdana" w:cs="Times New Roman"/>
          <w:b/>
          <w:color w:val="auto"/>
          <w:sz w:val="20"/>
          <w:szCs w:val="20"/>
          <w:u w:val="single"/>
        </w:rPr>
        <w:t>Общи права и задължения на ВЪЗЛОЖИТЕЛЯ</w:t>
      </w:r>
    </w:p>
    <w:p w:rsidR="0068594E" w:rsidRPr="00FC6E2D" w:rsidRDefault="0068594E" w:rsidP="00FC6E2D">
      <w:pPr>
        <w:widowControl/>
        <w:spacing w:line="360" w:lineRule="auto"/>
        <w:jc w:val="both"/>
        <w:rPr>
          <w:rFonts w:ascii="Verdana" w:eastAsia="Times New Roman" w:hAnsi="Verdana" w:cs="Times New Roman"/>
          <w:bCs/>
          <w:spacing w:val="1"/>
          <w:sz w:val="20"/>
          <w:szCs w:val="20"/>
          <w:lang w:eastAsia="en-US"/>
        </w:rPr>
      </w:pPr>
    </w:p>
    <w:p w:rsidR="0068594E" w:rsidRPr="00FC6E2D" w:rsidRDefault="0068594E" w:rsidP="00FC6E2D">
      <w:pPr>
        <w:widowControl/>
        <w:spacing w:line="360" w:lineRule="auto"/>
        <w:jc w:val="both"/>
        <w:rPr>
          <w:rFonts w:ascii="Verdana" w:eastAsia="Times New Roman" w:hAnsi="Verdana" w:cs="Times New Roman"/>
          <w:b/>
          <w:spacing w:val="1"/>
          <w:sz w:val="20"/>
          <w:szCs w:val="20"/>
          <w:lang w:eastAsia="en-US"/>
        </w:rPr>
      </w:pPr>
      <w:r w:rsidRPr="00FC6E2D">
        <w:rPr>
          <w:rFonts w:ascii="Verdana" w:eastAsia="Times New Roman" w:hAnsi="Verdana" w:cs="Times New Roman"/>
          <w:b/>
          <w:bCs/>
          <w:spacing w:val="1"/>
          <w:sz w:val="20"/>
          <w:szCs w:val="20"/>
          <w:lang w:eastAsia="en-US"/>
        </w:rPr>
        <w:t xml:space="preserve">Чл. 28. </w:t>
      </w:r>
      <w:r w:rsidRPr="00FC6E2D">
        <w:rPr>
          <w:rFonts w:ascii="Verdana" w:eastAsia="Times New Roman" w:hAnsi="Verdana" w:cs="Times New Roman"/>
          <w:b/>
          <w:spacing w:val="1"/>
          <w:sz w:val="20"/>
          <w:szCs w:val="20"/>
          <w:lang w:eastAsia="en-US"/>
        </w:rPr>
        <w:t>ВЪЗЛОЖИТЕЛЯТ има право:</w:t>
      </w:r>
    </w:p>
    <w:p w:rsidR="0068594E" w:rsidRPr="00FC6E2D" w:rsidRDefault="0068594E" w:rsidP="00FC6E2D">
      <w:pPr>
        <w:widowControl/>
        <w:spacing w:line="360" w:lineRule="auto"/>
        <w:jc w:val="both"/>
        <w:rPr>
          <w:rFonts w:ascii="Verdana" w:eastAsia="Times New Roman" w:hAnsi="Verdana" w:cs="Times New Roman"/>
          <w:spacing w:val="1"/>
          <w:sz w:val="20"/>
          <w:szCs w:val="20"/>
          <w:lang w:eastAsia="en-US"/>
        </w:rPr>
      </w:pPr>
      <w:bookmarkStart w:id="11" w:name="_DV_M94"/>
      <w:bookmarkEnd w:id="11"/>
      <w:r w:rsidRPr="00FC6E2D">
        <w:rPr>
          <w:rFonts w:ascii="Verdana" w:eastAsia="Times New Roman" w:hAnsi="Verdana" w:cs="Times New Roman"/>
          <w:bCs/>
          <w:spacing w:val="1"/>
          <w:sz w:val="20"/>
          <w:szCs w:val="20"/>
          <w:lang w:eastAsia="en-US"/>
        </w:rPr>
        <w:t>1.</w:t>
      </w:r>
      <w:r w:rsidRPr="00FC6E2D">
        <w:rPr>
          <w:rFonts w:ascii="Verdana" w:eastAsia="Times New Roman" w:hAnsi="Verdana" w:cs="Times New Roman"/>
          <w:spacing w:val="1"/>
          <w:sz w:val="20"/>
          <w:szCs w:val="20"/>
          <w:lang w:eastAsia="en-US"/>
        </w:rPr>
        <w:t xml:space="preserve"> да изисква и да </w:t>
      </w:r>
      <w:r w:rsidR="00C72043" w:rsidRPr="00FC6E2D">
        <w:rPr>
          <w:rFonts w:ascii="Verdana" w:eastAsia="Times New Roman" w:hAnsi="Verdana" w:cs="Times New Roman"/>
          <w:spacing w:val="1"/>
          <w:sz w:val="20"/>
          <w:szCs w:val="20"/>
          <w:lang w:eastAsia="en-US"/>
        </w:rPr>
        <w:t xml:space="preserve"> </w:t>
      </w:r>
      <w:r w:rsidRPr="00FC6E2D">
        <w:rPr>
          <w:rFonts w:ascii="Verdana" w:eastAsia="Times New Roman" w:hAnsi="Verdana" w:cs="Times New Roman"/>
          <w:spacing w:val="1"/>
          <w:sz w:val="20"/>
          <w:szCs w:val="20"/>
          <w:lang w:eastAsia="en-US"/>
        </w:rPr>
        <w:t>получи</w:t>
      </w:r>
      <w:r w:rsidR="00C72043" w:rsidRPr="00FC6E2D">
        <w:rPr>
          <w:rFonts w:ascii="Verdana" w:eastAsia="Times New Roman" w:hAnsi="Verdana" w:cs="Times New Roman"/>
          <w:spacing w:val="1"/>
          <w:sz w:val="20"/>
          <w:szCs w:val="20"/>
          <w:lang w:eastAsia="en-US"/>
        </w:rPr>
        <w:t xml:space="preserve"> </w:t>
      </w:r>
      <w:r w:rsidRPr="00FC6E2D">
        <w:rPr>
          <w:rFonts w:ascii="Verdana" w:eastAsia="Times New Roman" w:hAnsi="Verdana" w:cs="Times New Roman"/>
          <w:spacing w:val="1"/>
          <w:sz w:val="20"/>
          <w:szCs w:val="20"/>
          <w:lang w:eastAsia="en-US"/>
        </w:rPr>
        <w:t xml:space="preserve"> Услуг</w:t>
      </w:r>
      <w:r w:rsidR="00C72043" w:rsidRPr="00FC6E2D">
        <w:rPr>
          <w:rFonts w:ascii="Verdana" w:eastAsia="Times New Roman" w:hAnsi="Verdana" w:cs="Times New Roman"/>
          <w:spacing w:val="1"/>
          <w:sz w:val="20"/>
          <w:szCs w:val="20"/>
          <w:lang w:eastAsia="en-US"/>
        </w:rPr>
        <w:t>ата</w:t>
      </w:r>
      <w:r w:rsidRPr="00FC6E2D">
        <w:rPr>
          <w:rFonts w:ascii="Verdana" w:eastAsia="Times New Roman" w:hAnsi="Verdana" w:cs="Times New Roman"/>
          <w:spacing w:val="1"/>
          <w:sz w:val="20"/>
          <w:szCs w:val="20"/>
          <w:lang w:eastAsia="en-US"/>
        </w:rPr>
        <w:t xml:space="preserve"> в </w:t>
      </w:r>
      <w:r w:rsidR="00C72043" w:rsidRPr="00FC6E2D">
        <w:rPr>
          <w:rFonts w:ascii="Verdana" w:eastAsia="Times New Roman" w:hAnsi="Verdana" w:cs="Times New Roman"/>
          <w:spacing w:val="1"/>
          <w:sz w:val="20"/>
          <w:szCs w:val="20"/>
          <w:lang w:eastAsia="en-US"/>
        </w:rPr>
        <w:t xml:space="preserve"> </w:t>
      </w:r>
      <w:r w:rsidRPr="00FC6E2D">
        <w:rPr>
          <w:rFonts w:ascii="Verdana" w:eastAsia="Times New Roman" w:hAnsi="Verdana" w:cs="Times New Roman"/>
          <w:spacing w:val="1"/>
          <w:sz w:val="20"/>
          <w:szCs w:val="20"/>
          <w:lang w:eastAsia="en-US"/>
        </w:rPr>
        <w:t>уговорения срок</w:t>
      </w:r>
      <w:r w:rsidR="00C72043" w:rsidRPr="00FC6E2D">
        <w:rPr>
          <w:rFonts w:ascii="Verdana" w:eastAsia="Times New Roman" w:hAnsi="Verdana" w:cs="Times New Roman"/>
          <w:spacing w:val="1"/>
          <w:sz w:val="20"/>
          <w:szCs w:val="20"/>
          <w:lang w:eastAsia="en-US"/>
        </w:rPr>
        <w:t xml:space="preserve"> </w:t>
      </w:r>
      <w:r w:rsidRPr="00FC6E2D">
        <w:rPr>
          <w:rFonts w:ascii="Verdana" w:eastAsia="Times New Roman" w:hAnsi="Verdana" w:cs="Times New Roman"/>
          <w:spacing w:val="1"/>
          <w:sz w:val="20"/>
          <w:szCs w:val="20"/>
          <w:lang w:eastAsia="en-US"/>
        </w:rPr>
        <w:t>, количество и качество;</w:t>
      </w:r>
    </w:p>
    <w:p w:rsidR="0068594E" w:rsidRPr="00FC6E2D" w:rsidRDefault="0068594E" w:rsidP="00FC6E2D">
      <w:pPr>
        <w:widowControl/>
        <w:spacing w:line="360" w:lineRule="auto"/>
        <w:jc w:val="both"/>
        <w:rPr>
          <w:rFonts w:ascii="Verdana" w:eastAsia="Times New Roman" w:hAnsi="Verdana" w:cs="Times New Roman"/>
          <w:spacing w:val="1"/>
          <w:sz w:val="20"/>
          <w:szCs w:val="20"/>
          <w:lang w:eastAsia="en-US"/>
        </w:rPr>
      </w:pPr>
      <w:bookmarkStart w:id="12" w:name="_DV_M95"/>
      <w:bookmarkEnd w:id="12"/>
      <w:r w:rsidRPr="00FC6E2D">
        <w:rPr>
          <w:rFonts w:ascii="Verdana" w:eastAsia="Times New Roman" w:hAnsi="Verdana" w:cs="Times New Roman"/>
          <w:bCs/>
          <w:spacing w:val="1"/>
          <w:sz w:val="20"/>
          <w:szCs w:val="20"/>
          <w:lang w:eastAsia="en-US"/>
        </w:rPr>
        <w:t>2.</w:t>
      </w:r>
      <w:r w:rsidRPr="00FC6E2D">
        <w:rPr>
          <w:rFonts w:ascii="Verdana" w:eastAsia="Times New Roman" w:hAnsi="Verdana" w:cs="Times New Roman"/>
          <w:spacing w:val="1"/>
          <w:sz w:val="20"/>
          <w:szCs w:val="20"/>
          <w:lang w:eastAsia="en-US"/>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68594E" w:rsidRPr="00FC6E2D" w:rsidRDefault="0068594E" w:rsidP="00FC6E2D">
      <w:pPr>
        <w:widowControl/>
        <w:spacing w:line="360" w:lineRule="auto"/>
        <w:jc w:val="both"/>
        <w:rPr>
          <w:rFonts w:ascii="Verdana" w:eastAsia="Times New Roman" w:hAnsi="Verdana" w:cs="Times New Roman"/>
          <w:spacing w:val="1"/>
          <w:sz w:val="20"/>
          <w:szCs w:val="20"/>
          <w:lang w:eastAsia="en-US"/>
        </w:rPr>
      </w:pPr>
      <w:r w:rsidRPr="00FC6E2D">
        <w:rPr>
          <w:rFonts w:ascii="Verdana" w:eastAsia="Times New Roman" w:hAnsi="Verdana" w:cs="Times New Roman"/>
          <w:bCs/>
          <w:spacing w:val="1"/>
          <w:sz w:val="20"/>
          <w:szCs w:val="20"/>
          <w:lang w:eastAsia="en-US"/>
        </w:rPr>
        <w:t>3.</w:t>
      </w:r>
      <w:r w:rsidRPr="00FC6E2D">
        <w:rPr>
          <w:rFonts w:ascii="Verdana" w:eastAsia="Times New Roman" w:hAnsi="Verdana" w:cs="Times New Roman"/>
          <w:spacing w:val="1"/>
          <w:sz w:val="20"/>
          <w:szCs w:val="20"/>
          <w:lang w:eastAsia="en-US"/>
        </w:rPr>
        <w:t xml:space="preserve"> да изисква от</w:t>
      </w:r>
      <w:r w:rsidRPr="00FC6E2D">
        <w:rPr>
          <w:rFonts w:ascii="Verdana" w:eastAsia="Times New Roman" w:hAnsi="Verdana" w:cs="Times New Roman"/>
          <w:bCs/>
          <w:spacing w:val="1"/>
          <w:sz w:val="20"/>
          <w:szCs w:val="20"/>
          <w:lang w:eastAsia="en-US"/>
        </w:rPr>
        <w:t xml:space="preserve"> ИЗПЪЛНИТЕЛЯ</w:t>
      </w:r>
      <w:r w:rsidRPr="00FC6E2D">
        <w:rPr>
          <w:rFonts w:ascii="Verdana" w:eastAsia="Times New Roman" w:hAnsi="Verdana" w:cs="Times New Roman"/>
          <w:spacing w:val="1"/>
          <w:sz w:val="20"/>
          <w:szCs w:val="20"/>
          <w:lang w:eastAsia="en-US"/>
        </w:rPr>
        <w:t xml:space="preserve"> преработване, в съответствие с уговореното в чл. [</w:t>
      </w:r>
      <w:r w:rsidRPr="00737796">
        <w:rPr>
          <w:rFonts w:ascii="Verdana" w:eastAsia="Times New Roman" w:hAnsi="Verdana" w:cs="Times New Roman"/>
          <w:spacing w:val="1"/>
          <w:sz w:val="20"/>
          <w:szCs w:val="20"/>
          <w:lang w:val="ru-RU" w:eastAsia="en-US"/>
        </w:rPr>
        <w:t>32</w:t>
      </w:r>
      <w:r w:rsidRPr="00FC6E2D">
        <w:rPr>
          <w:rFonts w:ascii="Verdana" w:eastAsia="Times New Roman" w:hAnsi="Verdana" w:cs="Times New Roman"/>
          <w:spacing w:val="1"/>
          <w:sz w:val="20"/>
          <w:szCs w:val="20"/>
          <w:lang w:eastAsia="en-US"/>
        </w:rPr>
        <w:t>] от Договора;</w:t>
      </w:r>
    </w:p>
    <w:p w:rsidR="0068594E" w:rsidRPr="00FC6E2D" w:rsidRDefault="00C72043" w:rsidP="00FC6E2D">
      <w:pPr>
        <w:widowControl/>
        <w:spacing w:line="360" w:lineRule="auto"/>
        <w:jc w:val="both"/>
        <w:rPr>
          <w:rFonts w:ascii="Verdana" w:eastAsia="Times New Roman" w:hAnsi="Verdana" w:cs="Times New Roman"/>
          <w:spacing w:val="1"/>
          <w:sz w:val="20"/>
          <w:szCs w:val="20"/>
          <w:lang w:eastAsia="en-US"/>
        </w:rPr>
      </w:pPr>
      <w:r w:rsidRPr="00FC6E2D">
        <w:rPr>
          <w:rFonts w:ascii="Verdana" w:eastAsia="Times New Roman" w:hAnsi="Verdana" w:cs="Times New Roman"/>
          <w:bCs/>
          <w:spacing w:val="1"/>
          <w:sz w:val="20"/>
          <w:szCs w:val="20"/>
          <w:lang w:eastAsia="en-US"/>
        </w:rPr>
        <w:t>4</w:t>
      </w:r>
      <w:r w:rsidR="0068594E" w:rsidRPr="00FC6E2D">
        <w:rPr>
          <w:rFonts w:ascii="Verdana" w:eastAsia="Times New Roman" w:hAnsi="Verdana" w:cs="Times New Roman"/>
          <w:bCs/>
          <w:spacing w:val="1"/>
          <w:sz w:val="20"/>
          <w:szCs w:val="20"/>
          <w:lang w:eastAsia="en-US"/>
        </w:rPr>
        <w:t>.</w:t>
      </w:r>
      <w:r w:rsidR="0068594E" w:rsidRPr="00FC6E2D">
        <w:rPr>
          <w:rFonts w:ascii="Verdana" w:eastAsia="Times New Roman" w:hAnsi="Verdana" w:cs="Times New Roman"/>
          <w:spacing w:val="1"/>
          <w:sz w:val="20"/>
          <w:szCs w:val="20"/>
          <w:lang w:eastAsia="en-US"/>
        </w:rPr>
        <w:t xml:space="preserve"> да не приеме </w:t>
      </w:r>
      <w:r w:rsidRPr="00FC6E2D">
        <w:rPr>
          <w:rFonts w:ascii="Verdana" w:eastAsia="Times New Roman" w:hAnsi="Verdana" w:cs="Times New Roman"/>
          <w:spacing w:val="1"/>
          <w:sz w:val="20"/>
          <w:szCs w:val="20"/>
          <w:lang w:eastAsia="en-US"/>
        </w:rPr>
        <w:t>изпълнението в</w:t>
      </w:r>
      <w:r w:rsidR="0068594E" w:rsidRPr="00FC6E2D">
        <w:rPr>
          <w:rFonts w:ascii="Verdana" w:eastAsia="Times New Roman" w:hAnsi="Verdana" w:cs="Times New Roman"/>
          <w:spacing w:val="1"/>
          <w:sz w:val="20"/>
          <w:szCs w:val="20"/>
          <w:lang w:eastAsia="en-US"/>
        </w:rPr>
        <w:t xml:space="preserve"> съответствие с уговореното в чл. [</w:t>
      </w:r>
      <w:r w:rsidR="0068594E" w:rsidRPr="00737796">
        <w:rPr>
          <w:rFonts w:ascii="Verdana" w:eastAsia="Times New Roman" w:hAnsi="Verdana" w:cs="Times New Roman"/>
          <w:spacing w:val="1"/>
          <w:sz w:val="20"/>
          <w:szCs w:val="20"/>
          <w:lang w:val="ru-RU" w:eastAsia="en-US"/>
        </w:rPr>
        <w:t>3</w:t>
      </w:r>
      <w:r w:rsidR="0068594E" w:rsidRPr="00FC6E2D">
        <w:rPr>
          <w:rFonts w:ascii="Verdana" w:eastAsia="Times New Roman" w:hAnsi="Verdana" w:cs="Times New Roman"/>
          <w:spacing w:val="1"/>
          <w:sz w:val="20"/>
          <w:szCs w:val="20"/>
          <w:lang w:eastAsia="en-US"/>
        </w:rPr>
        <w:t>1] от Договора;</w:t>
      </w:r>
    </w:p>
    <w:p w:rsidR="0068594E" w:rsidRPr="00FC6E2D" w:rsidRDefault="00C72043" w:rsidP="00FC6E2D">
      <w:pPr>
        <w:widowControl/>
        <w:spacing w:line="360" w:lineRule="auto"/>
        <w:jc w:val="both"/>
        <w:rPr>
          <w:rFonts w:ascii="Verdana" w:eastAsia="Times New Roman" w:hAnsi="Verdana" w:cs="Times New Roman"/>
          <w:spacing w:val="1"/>
          <w:sz w:val="20"/>
          <w:szCs w:val="20"/>
          <w:lang w:eastAsia="en-US"/>
        </w:rPr>
      </w:pPr>
      <w:r w:rsidRPr="00FC6E2D">
        <w:rPr>
          <w:rFonts w:ascii="Verdana" w:eastAsia="Times New Roman" w:hAnsi="Verdana" w:cs="Times New Roman"/>
          <w:spacing w:val="1"/>
          <w:sz w:val="20"/>
          <w:szCs w:val="20"/>
          <w:lang w:eastAsia="en-US"/>
        </w:rPr>
        <w:t xml:space="preserve"> </w:t>
      </w:r>
    </w:p>
    <w:p w:rsidR="0068594E" w:rsidRPr="00FC6E2D" w:rsidRDefault="0068594E" w:rsidP="00FC6E2D">
      <w:pPr>
        <w:widowControl/>
        <w:spacing w:line="360" w:lineRule="auto"/>
        <w:jc w:val="both"/>
        <w:rPr>
          <w:rFonts w:ascii="Verdana" w:eastAsia="Times New Roman" w:hAnsi="Verdana" w:cs="Times New Roman"/>
          <w:b/>
          <w:spacing w:val="1"/>
          <w:sz w:val="20"/>
          <w:szCs w:val="20"/>
          <w:lang w:eastAsia="en-US"/>
        </w:rPr>
      </w:pPr>
      <w:bookmarkStart w:id="13" w:name="_DV_M96"/>
      <w:bookmarkStart w:id="14" w:name="_DV_M97"/>
      <w:bookmarkStart w:id="15" w:name="_DV_M98"/>
      <w:bookmarkStart w:id="16" w:name="_DV_M99"/>
      <w:bookmarkEnd w:id="13"/>
      <w:bookmarkEnd w:id="14"/>
      <w:bookmarkEnd w:id="15"/>
      <w:bookmarkEnd w:id="16"/>
      <w:r w:rsidRPr="00FC6E2D">
        <w:rPr>
          <w:rFonts w:ascii="Verdana" w:eastAsia="Times New Roman" w:hAnsi="Verdana" w:cs="Times New Roman"/>
          <w:b/>
          <w:bCs/>
          <w:spacing w:val="1"/>
          <w:sz w:val="20"/>
          <w:szCs w:val="20"/>
          <w:lang w:eastAsia="en-US"/>
        </w:rPr>
        <w:t>Чл.</w:t>
      </w:r>
      <w:r w:rsidRPr="00FC6E2D">
        <w:rPr>
          <w:rFonts w:ascii="Verdana" w:eastAsia="Times New Roman" w:hAnsi="Verdana" w:cs="Times New Roman"/>
          <w:b/>
          <w:spacing w:val="1"/>
          <w:sz w:val="20"/>
          <w:szCs w:val="20"/>
          <w:lang w:eastAsia="en-US"/>
        </w:rPr>
        <w:t xml:space="preserve"> </w:t>
      </w:r>
      <w:r w:rsidRPr="00FC6E2D">
        <w:rPr>
          <w:rFonts w:ascii="Verdana" w:eastAsia="Times New Roman" w:hAnsi="Verdana" w:cs="Times New Roman"/>
          <w:b/>
          <w:bCs/>
          <w:spacing w:val="1"/>
          <w:sz w:val="20"/>
          <w:szCs w:val="20"/>
          <w:lang w:eastAsia="en-US"/>
        </w:rPr>
        <w:t>29.</w:t>
      </w:r>
      <w:r w:rsidRPr="00FC6E2D">
        <w:rPr>
          <w:rFonts w:ascii="Verdana" w:eastAsia="Times New Roman" w:hAnsi="Verdana" w:cs="Times New Roman"/>
          <w:b/>
          <w:spacing w:val="1"/>
          <w:sz w:val="20"/>
          <w:szCs w:val="20"/>
          <w:lang w:eastAsia="en-US"/>
        </w:rPr>
        <w:t xml:space="preserve"> ВЪЗЛОЖИТЕЛЯТ се задължава:</w:t>
      </w:r>
    </w:p>
    <w:p w:rsidR="0068594E" w:rsidRPr="00FC6E2D" w:rsidRDefault="00C72043" w:rsidP="00FC6E2D">
      <w:pPr>
        <w:widowControl/>
        <w:spacing w:line="360" w:lineRule="auto"/>
        <w:jc w:val="both"/>
        <w:rPr>
          <w:rFonts w:ascii="Verdana" w:eastAsia="Times New Roman" w:hAnsi="Verdana" w:cs="Times New Roman"/>
          <w:spacing w:val="1"/>
          <w:sz w:val="20"/>
          <w:szCs w:val="20"/>
          <w:lang w:eastAsia="en-US"/>
        </w:rPr>
      </w:pPr>
      <w:bookmarkStart w:id="17" w:name="_DV_M100"/>
      <w:bookmarkEnd w:id="17"/>
      <w:r w:rsidRPr="00FC6E2D">
        <w:rPr>
          <w:rFonts w:ascii="Verdana" w:eastAsia="Times New Roman" w:hAnsi="Verdana" w:cs="Times New Roman"/>
          <w:spacing w:val="1"/>
          <w:sz w:val="20"/>
          <w:szCs w:val="20"/>
          <w:lang w:eastAsia="en-US"/>
        </w:rPr>
        <w:t>1. да приеме работите</w:t>
      </w:r>
      <w:r w:rsidR="0068594E" w:rsidRPr="00FC6E2D">
        <w:rPr>
          <w:rFonts w:ascii="Verdana" w:eastAsia="Times New Roman" w:hAnsi="Verdana" w:cs="Times New Roman"/>
          <w:spacing w:val="1"/>
          <w:sz w:val="20"/>
          <w:szCs w:val="20"/>
          <w:lang w:eastAsia="en-US"/>
        </w:rPr>
        <w:t>, когато отговаря на договореното, по реда и при условията на този Договор;</w:t>
      </w:r>
    </w:p>
    <w:p w:rsidR="0068594E" w:rsidRPr="00FC6E2D" w:rsidRDefault="0068594E" w:rsidP="00FC6E2D">
      <w:pPr>
        <w:widowControl/>
        <w:spacing w:line="360" w:lineRule="auto"/>
        <w:jc w:val="both"/>
        <w:rPr>
          <w:rFonts w:ascii="Verdana" w:eastAsia="Times New Roman" w:hAnsi="Verdana" w:cs="Times New Roman"/>
          <w:spacing w:val="1"/>
          <w:sz w:val="20"/>
          <w:szCs w:val="20"/>
          <w:lang w:eastAsia="en-US"/>
        </w:rPr>
      </w:pPr>
      <w:r w:rsidRPr="00FC6E2D">
        <w:rPr>
          <w:rFonts w:ascii="Verdana" w:eastAsia="Times New Roman" w:hAnsi="Verdana" w:cs="Times New Roman"/>
          <w:bCs/>
          <w:spacing w:val="1"/>
          <w:sz w:val="20"/>
          <w:szCs w:val="20"/>
          <w:lang w:eastAsia="en-US"/>
        </w:rPr>
        <w:t>2.</w:t>
      </w:r>
      <w:r w:rsidRPr="00FC6E2D">
        <w:rPr>
          <w:rFonts w:ascii="Verdana" w:eastAsia="Times New Roman" w:hAnsi="Verdana" w:cs="Times New Roman"/>
          <w:spacing w:val="1"/>
          <w:sz w:val="20"/>
          <w:szCs w:val="20"/>
          <w:lang w:eastAsia="en-US"/>
        </w:rPr>
        <w:t xml:space="preserve"> да заплати на ИЗПЪЛНИТЕЛЯ Цената в размера, по реда и при условията, предвидени в този Договор;</w:t>
      </w:r>
    </w:p>
    <w:p w:rsidR="0068594E" w:rsidRPr="00FC6E2D" w:rsidRDefault="0068594E" w:rsidP="00FC6E2D">
      <w:pPr>
        <w:widowControl/>
        <w:spacing w:line="360" w:lineRule="auto"/>
        <w:jc w:val="both"/>
        <w:rPr>
          <w:rFonts w:ascii="Verdana" w:eastAsia="Times New Roman" w:hAnsi="Verdana" w:cs="Times New Roman"/>
          <w:spacing w:val="1"/>
          <w:sz w:val="20"/>
          <w:szCs w:val="20"/>
          <w:lang w:eastAsia="en-US"/>
        </w:rPr>
      </w:pPr>
      <w:bookmarkStart w:id="18" w:name="_DV_M101"/>
      <w:bookmarkEnd w:id="18"/>
      <w:r w:rsidRPr="00FC6E2D">
        <w:rPr>
          <w:rFonts w:ascii="Verdana" w:eastAsia="Times New Roman" w:hAnsi="Verdana" w:cs="Times New Roman"/>
          <w:spacing w:val="1"/>
          <w:sz w:val="20"/>
          <w:szCs w:val="20"/>
          <w:lang w:eastAsia="en-US"/>
        </w:rPr>
        <w:t>3</w:t>
      </w:r>
      <w:r w:rsidRPr="00FC6E2D">
        <w:rPr>
          <w:rFonts w:ascii="Verdana" w:eastAsia="Times New Roman" w:hAnsi="Verdana" w:cs="Times New Roman"/>
          <w:bCs/>
          <w:spacing w:val="1"/>
          <w:sz w:val="20"/>
          <w:szCs w:val="20"/>
          <w:lang w:eastAsia="en-US"/>
        </w:rPr>
        <w:t>.</w:t>
      </w:r>
      <w:r w:rsidRPr="00FC6E2D">
        <w:rPr>
          <w:rFonts w:ascii="Verdana" w:eastAsia="Times New Roman" w:hAnsi="Verdana" w:cs="Times New Roman"/>
          <w:spacing w:val="1"/>
          <w:sz w:val="20"/>
          <w:szCs w:val="20"/>
          <w:lang w:eastAsia="en-US"/>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68594E" w:rsidRPr="00FC6E2D" w:rsidRDefault="0068594E" w:rsidP="00FC6E2D">
      <w:pPr>
        <w:widowControl/>
        <w:spacing w:line="360" w:lineRule="auto"/>
        <w:jc w:val="both"/>
        <w:rPr>
          <w:rFonts w:ascii="Verdana" w:eastAsia="Times New Roman" w:hAnsi="Verdana" w:cs="Times New Roman"/>
          <w:spacing w:val="1"/>
          <w:sz w:val="20"/>
          <w:szCs w:val="20"/>
          <w:lang w:eastAsia="en-US"/>
        </w:rPr>
      </w:pPr>
      <w:r w:rsidRPr="00FC6E2D">
        <w:rPr>
          <w:rFonts w:ascii="Verdana" w:eastAsia="Times New Roman" w:hAnsi="Verdana" w:cs="Times New Roman"/>
          <w:spacing w:val="1"/>
          <w:sz w:val="20"/>
          <w:szCs w:val="20"/>
          <w:lang w:eastAsia="en-US"/>
        </w:rPr>
        <w:t>4. да пази поверителна Конфиденциалната информация, в съответствие с уговореното в чл. [</w:t>
      </w:r>
      <w:r w:rsidRPr="00737796">
        <w:rPr>
          <w:rFonts w:ascii="Verdana" w:eastAsia="Times New Roman" w:hAnsi="Verdana" w:cs="Times New Roman"/>
          <w:spacing w:val="1"/>
          <w:sz w:val="20"/>
          <w:szCs w:val="20"/>
          <w:lang w:val="ru-RU" w:eastAsia="en-US"/>
        </w:rPr>
        <w:t>4</w:t>
      </w:r>
      <w:r w:rsidRPr="00FC6E2D">
        <w:rPr>
          <w:rFonts w:ascii="Verdana" w:eastAsia="Times New Roman" w:hAnsi="Verdana" w:cs="Times New Roman"/>
          <w:spacing w:val="1"/>
          <w:sz w:val="20"/>
          <w:szCs w:val="20"/>
          <w:lang w:eastAsia="en-US"/>
        </w:rPr>
        <w:t>6] от Договора;</w:t>
      </w:r>
    </w:p>
    <w:p w:rsidR="0068594E" w:rsidRPr="00FC6E2D" w:rsidRDefault="0068594E" w:rsidP="00FC6E2D">
      <w:pPr>
        <w:widowControl/>
        <w:spacing w:line="360" w:lineRule="auto"/>
        <w:jc w:val="both"/>
        <w:rPr>
          <w:rFonts w:ascii="Verdana" w:eastAsia="Times New Roman" w:hAnsi="Verdana" w:cs="Times New Roman"/>
          <w:spacing w:val="1"/>
          <w:sz w:val="20"/>
          <w:szCs w:val="20"/>
          <w:lang w:eastAsia="en-US"/>
        </w:rPr>
      </w:pPr>
      <w:bookmarkStart w:id="19" w:name="_DV_M102"/>
      <w:bookmarkEnd w:id="19"/>
      <w:r w:rsidRPr="00FC6E2D">
        <w:rPr>
          <w:rFonts w:ascii="Verdana" w:eastAsia="Times New Roman" w:hAnsi="Verdana" w:cs="Times New Roman"/>
          <w:bCs/>
          <w:spacing w:val="1"/>
          <w:sz w:val="20"/>
          <w:szCs w:val="20"/>
          <w:lang w:eastAsia="en-US"/>
        </w:rPr>
        <w:t>5.</w:t>
      </w:r>
      <w:r w:rsidRPr="00FC6E2D">
        <w:rPr>
          <w:rFonts w:ascii="Verdana" w:eastAsia="Times New Roman" w:hAnsi="Verdana" w:cs="Times New Roman"/>
          <w:spacing w:val="1"/>
          <w:sz w:val="20"/>
          <w:szCs w:val="20"/>
          <w:lang w:eastAsia="en-US"/>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68594E" w:rsidRPr="00FC6E2D" w:rsidRDefault="0068594E" w:rsidP="00FC6E2D">
      <w:pPr>
        <w:widowControl/>
        <w:spacing w:line="360" w:lineRule="auto"/>
        <w:jc w:val="both"/>
        <w:rPr>
          <w:rFonts w:ascii="Verdana" w:eastAsia="Times New Roman" w:hAnsi="Verdana" w:cs="Times New Roman"/>
          <w:spacing w:val="1"/>
          <w:sz w:val="20"/>
          <w:szCs w:val="20"/>
          <w:lang w:eastAsia="en-US"/>
        </w:rPr>
      </w:pPr>
      <w:r w:rsidRPr="00FC6E2D">
        <w:rPr>
          <w:rFonts w:ascii="Verdana" w:eastAsia="Times New Roman" w:hAnsi="Verdana" w:cs="Times New Roman"/>
          <w:spacing w:val="1"/>
          <w:sz w:val="20"/>
          <w:szCs w:val="20"/>
          <w:lang w:eastAsia="en-US"/>
        </w:rPr>
        <w:t>6. да освободи представената от ИЗПЪЛНИТЕЛЯ Гаранция за изпълнение [и Гаранцията за авансово предоставени средства], съгласно клаузите на чл. [18/23] от Договора;</w:t>
      </w:r>
    </w:p>
    <w:p w:rsidR="0068594E" w:rsidRPr="00FC6E2D" w:rsidRDefault="0068594E" w:rsidP="00FC6E2D">
      <w:pPr>
        <w:autoSpaceDE w:val="0"/>
        <w:autoSpaceDN w:val="0"/>
        <w:adjustRightInd w:val="0"/>
        <w:spacing w:line="360" w:lineRule="auto"/>
        <w:jc w:val="both"/>
        <w:rPr>
          <w:rFonts w:ascii="Verdana" w:eastAsia="Times New Roman" w:hAnsi="Verdana" w:cs="Times New Roman"/>
          <w:bCs/>
          <w:color w:val="auto"/>
          <w:sz w:val="20"/>
          <w:szCs w:val="20"/>
        </w:rPr>
      </w:pPr>
    </w:p>
    <w:p w:rsidR="0068594E" w:rsidRPr="00FC6E2D" w:rsidRDefault="0068594E" w:rsidP="00FC6E2D">
      <w:pPr>
        <w:autoSpaceDE w:val="0"/>
        <w:autoSpaceDN w:val="0"/>
        <w:adjustRightInd w:val="0"/>
        <w:spacing w:line="360" w:lineRule="auto"/>
        <w:jc w:val="both"/>
        <w:rPr>
          <w:rFonts w:ascii="Verdana" w:eastAsia="Times New Roman" w:hAnsi="Verdana" w:cs="Times New Roman"/>
          <w:b/>
          <w:bCs/>
          <w:color w:val="auto"/>
          <w:sz w:val="20"/>
          <w:szCs w:val="20"/>
          <w:u w:val="single"/>
        </w:rPr>
      </w:pPr>
      <w:r w:rsidRPr="00FC6E2D">
        <w:rPr>
          <w:rFonts w:ascii="Verdana" w:eastAsia="Times New Roman" w:hAnsi="Verdana" w:cs="Times New Roman"/>
          <w:b/>
          <w:bCs/>
          <w:color w:val="auto"/>
          <w:sz w:val="20"/>
          <w:szCs w:val="20"/>
          <w:u w:val="single"/>
        </w:rPr>
        <w:lastRenderedPageBreak/>
        <w:t>Специални права и задължения на Страните</w:t>
      </w:r>
    </w:p>
    <w:p w:rsidR="00C72043" w:rsidRPr="00C72043" w:rsidRDefault="00C72043" w:rsidP="00FC6E2D">
      <w:pPr>
        <w:keepNext/>
        <w:tabs>
          <w:tab w:val="left" w:pos="576"/>
        </w:tabs>
        <w:suppressAutoHyphens/>
        <w:spacing w:before="240" w:after="60" w:line="360" w:lineRule="auto"/>
        <w:ind w:left="576" w:hanging="576"/>
        <w:rPr>
          <w:rFonts w:ascii="Verdana" w:eastAsia="Tahoma" w:hAnsi="Verdana" w:cs="Times New Roman"/>
          <w:color w:val="auto"/>
          <w:sz w:val="20"/>
          <w:szCs w:val="20"/>
        </w:rPr>
      </w:pPr>
      <w:r w:rsidRPr="00FC6E2D">
        <w:rPr>
          <w:rFonts w:ascii="Verdana" w:eastAsia="Times New Roman" w:hAnsi="Verdana" w:cs="Times New Roman"/>
          <w:b/>
          <w:color w:val="auto"/>
          <w:sz w:val="20"/>
          <w:szCs w:val="20"/>
          <w:lang w:eastAsia="en-US"/>
        </w:rPr>
        <w:t>Чл. 29а.</w:t>
      </w:r>
      <w:r w:rsidR="00DB49CD" w:rsidRPr="00FC6E2D">
        <w:rPr>
          <w:rFonts w:ascii="Verdana" w:eastAsia="Times New Roman" w:hAnsi="Verdana" w:cs="Times New Roman"/>
          <w:b/>
          <w:color w:val="auto"/>
          <w:sz w:val="20"/>
          <w:szCs w:val="20"/>
          <w:lang w:eastAsia="en-US"/>
        </w:rPr>
        <w:t>(1)</w:t>
      </w:r>
      <w:r w:rsidRPr="00FC6E2D">
        <w:rPr>
          <w:rFonts w:ascii="Verdana" w:eastAsia="Times New Roman" w:hAnsi="Verdana" w:cs="Times New Roman"/>
          <w:b/>
          <w:color w:val="auto"/>
          <w:sz w:val="20"/>
          <w:szCs w:val="20"/>
          <w:lang w:eastAsia="en-US"/>
        </w:rPr>
        <w:t xml:space="preserve"> Наблюдение:</w:t>
      </w:r>
    </w:p>
    <w:p w:rsidR="00C72043" w:rsidRPr="00C72043" w:rsidRDefault="00C72043" w:rsidP="00FC6E2D">
      <w:pPr>
        <w:widowControl/>
        <w:suppressAutoHyphens/>
        <w:spacing w:line="360" w:lineRule="auto"/>
        <w:jc w:val="both"/>
        <w:rPr>
          <w:rFonts w:ascii="Verdana" w:eastAsia="Tahoma" w:hAnsi="Verdana" w:cs="Times New Roman"/>
          <w:color w:val="auto"/>
          <w:sz w:val="20"/>
          <w:szCs w:val="20"/>
        </w:rPr>
      </w:pPr>
      <w:r w:rsidRPr="00FC6E2D">
        <w:rPr>
          <w:rFonts w:ascii="Verdana" w:eastAsia="Tahoma" w:hAnsi="Verdana" w:cs="Times New Roman"/>
          <w:b/>
          <w:color w:val="auto"/>
          <w:sz w:val="20"/>
          <w:szCs w:val="20"/>
        </w:rPr>
        <w:t>1</w:t>
      </w:r>
      <w:r w:rsidRPr="00C72043">
        <w:rPr>
          <w:rFonts w:ascii="Verdana" w:eastAsia="Tahoma" w:hAnsi="Verdana" w:cs="Times New Roman"/>
          <w:b/>
          <w:color w:val="auto"/>
          <w:sz w:val="20"/>
          <w:szCs w:val="20"/>
        </w:rPr>
        <w:t>.</w:t>
      </w:r>
      <w:r w:rsidRPr="00C72043">
        <w:rPr>
          <w:rFonts w:ascii="Verdana" w:eastAsia="Tahoma" w:hAnsi="Verdana" w:cs="Times New Roman"/>
          <w:color w:val="auto"/>
          <w:sz w:val="20"/>
          <w:szCs w:val="20"/>
        </w:rPr>
        <w:t>Цялата    дейност по ремонта  и докуването   ще бъдат  извършени  под  наблюдението на  класификационната организация  БКР</w:t>
      </w:r>
      <w:r w:rsidRPr="00FC6E2D">
        <w:rPr>
          <w:rFonts w:ascii="Verdana" w:eastAsia="Tahoma" w:hAnsi="Verdana" w:cs="Times New Roman"/>
          <w:color w:val="auto"/>
          <w:sz w:val="20"/>
          <w:szCs w:val="20"/>
        </w:rPr>
        <w:t xml:space="preserve"> и Изпълнителна агенция“Морска администрация“</w:t>
      </w:r>
      <w:r w:rsidRPr="00C72043">
        <w:rPr>
          <w:rFonts w:ascii="Verdana" w:eastAsia="Tahoma" w:hAnsi="Verdana" w:cs="Times New Roman"/>
          <w:color w:val="auto"/>
          <w:sz w:val="20"/>
          <w:szCs w:val="20"/>
        </w:rPr>
        <w:t>.</w:t>
      </w:r>
    </w:p>
    <w:p w:rsidR="00C72043" w:rsidRPr="00C72043" w:rsidRDefault="00C72043" w:rsidP="00FC6E2D">
      <w:pPr>
        <w:widowControl/>
        <w:suppressAutoHyphens/>
        <w:spacing w:line="360" w:lineRule="auto"/>
        <w:jc w:val="both"/>
        <w:rPr>
          <w:rFonts w:ascii="Verdana" w:eastAsia="Tahoma" w:hAnsi="Verdana" w:cs="Times New Roman"/>
          <w:color w:val="auto"/>
          <w:sz w:val="20"/>
          <w:szCs w:val="20"/>
        </w:rPr>
      </w:pPr>
      <w:r w:rsidRPr="00FC6E2D">
        <w:rPr>
          <w:rFonts w:ascii="Verdana" w:eastAsia="Tahoma" w:hAnsi="Verdana" w:cs="Times New Roman"/>
          <w:b/>
          <w:color w:val="auto"/>
          <w:sz w:val="20"/>
          <w:szCs w:val="20"/>
        </w:rPr>
        <w:t>2</w:t>
      </w:r>
      <w:r w:rsidRPr="00C72043">
        <w:rPr>
          <w:rFonts w:ascii="Verdana" w:eastAsia="Tahoma" w:hAnsi="Verdana" w:cs="Times New Roman"/>
          <w:b/>
          <w:color w:val="auto"/>
          <w:sz w:val="20"/>
          <w:szCs w:val="20"/>
        </w:rPr>
        <w:t>.</w:t>
      </w:r>
      <w:r w:rsidRPr="00C72043">
        <w:rPr>
          <w:rFonts w:ascii="Verdana" w:eastAsia="Tahoma" w:hAnsi="Verdana" w:cs="Times New Roman"/>
          <w:color w:val="auto"/>
          <w:sz w:val="20"/>
          <w:szCs w:val="20"/>
        </w:rPr>
        <w:t>Възложителят определя като  свои  представители :</w:t>
      </w:r>
    </w:p>
    <w:p w:rsidR="00C72043" w:rsidRPr="00C72043" w:rsidRDefault="00C72043" w:rsidP="00FC6E2D">
      <w:pPr>
        <w:widowControl/>
        <w:suppressAutoHyphens/>
        <w:spacing w:line="360" w:lineRule="auto"/>
        <w:jc w:val="both"/>
        <w:rPr>
          <w:rFonts w:ascii="Verdana" w:eastAsia="Tahoma" w:hAnsi="Verdana" w:cs="Times New Roman"/>
          <w:color w:val="auto"/>
          <w:sz w:val="20"/>
          <w:szCs w:val="20"/>
        </w:rPr>
      </w:pPr>
      <w:r w:rsidRPr="00C72043">
        <w:rPr>
          <w:rFonts w:ascii="Verdana" w:eastAsia="Tahoma" w:hAnsi="Verdana" w:cs="Times New Roman"/>
          <w:color w:val="auto"/>
          <w:sz w:val="20"/>
          <w:szCs w:val="20"/>
        </w:rPr>
        <w:t xml:space="preserve">         а) </w:t>
      </w:r>
      <w:r w:rsidRPr="00FC6E2D">
        <w:rPr>
          <w:rFonts w:ascii="Verdana" w:eastAsia="Tahoma" w:hAnsi="Verdana" w:cs="Times New Roman"/>
          <w:color w:val="auto"/>
          <w:sz w:val="20"/>
          <w:szCs w:val="20"/>
        </w:rPr>
        <w:t>.................</w:t>
      </w:r>
    </w:p>
    <w:p w:rsidR="00C72043" w:rsidRPr="00C72043" w:rsidRDefault="00C72043" w:rsidP="00FC6E2D">
      <w:pPr>
        <w:widowControl/>
        <w:suppressAutoHyphens/>
        <w:spacing w:line="360" w:lineRule="auto"/>
        <w:jc w:val="both"/>
        <w:rPr>
          <w:rFonts w:ascii="Verdana" w:eastAsia="Tahoma" w:hAnsi="Verdana" w:cs="Times New Roman"/>
          <w:color w:val="auto"/>
          <w:sz w:val="20"/>
          <w:szCs w:val="20"/>
        </w:rPr>
      </w:pPr>
      <w:r w:rsidRPr="00C72043">
        <w:rPr>
          <w:rFonts w:ascii="Verdana" w:eastAsia="Tahoma" w:hAnsi="Verdana" w:cs="Times New Roman"/>
          <w:color w:val="auto"/>
          <w:sz w:val="20"/>
          <w:szCs w:val="20"/>
        </w:rPr>
        <w:t xml:space="preserve">         б) </w:t>
      </w:r>
      <w:r w:rsidRPr="00FC6E2D">
        <w:rPr>
          <w:rFonts w:ascii="Verdana" w:eastAsia="Tahoma" w:hAnsi="Verdana" w:cs="Times New Roman"/>
          <w:color w:val="auto"/>
          <w:sz w:val="20"/>
          <w:szCs w:val="20"/>
        </w:rPr>
        <w:t>..............</w:t>
      </w:r>
      <w:r w:rsidRPr="00C72043">
        <w:rPr>
          <w:rFonts w:ascii="Verdana" w:eastAsia="Tahoma" w:hAnsi="Verdana" w:cs="Times New Roman"/>
          <w:color w:val="auto"/>
          <w:sz w:val="20"/>
          <w:szCs w:val="20"/>
        </w:rPr>
        <w:t xml:space="preserve"> </w:t>
      </w:r>
    </w:p>
    <w:p w:rsidR="00C72043" w:rsidRPr="00C72043" w:rsidRDefault="00C72043" w:rsidP="00FC6E2D">
      <w:pPr>
        <w:widowControl/>
        <w:suppressAutoHyphens/>
        <w:spacing w:line="360" w:lineRule="auto"/>
        <w:jc w:val="both"/>
        <w:rPr>
          <w:rFonts w:ascii="Verdana" w:eastAsia="Tahoma" w:hAnsi="Verdana" w:cs="Times New Roman"/>
          <w:color w:val="auto"/>
          <w:sz w:val="20"/>
          <w:szCs w:val="20"/>
        </w:rPr>
      </w:pPr>
      <w:r w:rsidRPr="00C72043">
        <w:rPr>
          <w:rFonts w:ascii="Verdana" w:eastAsia="Tahoma" w:hAnsi="Verdana" w:cs="Times New Roman"/>
          <w:color w:val="auto"/>
          <w:sz w:val="20"/>
          <w:szCs w:val="20"/>
        </w:rPr>
        <w:t xml:space="preserve">         в)  </w:t>
      </w:r>
      <w:r w:rsidRPr="00FC6E2D">
        <w:rPr>
          <w:rFonts w:ascii="Verdana" w:eastAsia="Tahoma" w:hAnsi="Verdana" w:cs="Times New Roman"/>
          <w:color w:val="auto"/>
          <w:sz w:val="20"/>
          <w:szCs w:val="20"/>
        </w:rPr>
        <w:t>...................</w:t>
      </w:r>
      <w:r w:rsidRPr="00C72043">
        <w:rPr>
          <w:rFonts w:ascii="Verdana" w:eastAsia="Tahoma" w:hAnsi="Verdana" w:cs="Times New Roman"/>
          <w:color w:val="auto"/>
          <w:sz w:val="20"/>
          <w:szCs w:val="20"/>
        </w:rPr>
        <w:t xml:space="preserve"> </w:t>
      </w:r>
    </w:p>
    <w:p w:rsidR="00C72043" w:rsidRPr="00C72043" w:rsidRDefault="00C72043" w:rsidP="00FC6E2D">
      <w:pPr>
        <w:widowControl/>
        <w:suppressAutoHyphens/>
        <w:spacing w:line="360" w:lineRule="auto"/>
        <w:jc w:val="both"/>
        <w:rPr>
          <w:rFonts w:ascii="Verdana" w:eastAsia="Tahoma" w:hAnsi="Verdana" w:cs="Times New Roman"/>
          <w:color w:val="auto"/>
          <w:sz w:val="20"/>
          <w:szCs w:val="20"/>
        </w:rPr>
      </w:pPr>
      <w:r w:rsidRPr="00C72043">
        <w:rPr>
          <w:rFonts w:ascii="Verdana" w:eastAsia="Tahoma" w:hAnsi="Verdana" w:cs="Times New Roman"/>
          <w:color w:val="auto"/>
          <w:sz w:val="20"/>
          <w:szCs w:val="20"/>
        </w:rPr>
        <w:t xml:space="preserve">      Упълномощените представители  ще  наблюдават  извършването по предмета  на договора ,  качеството  на  извършваните  ремонтни работи , както и да  приемат  приключените  работи  .</w:t>
      </w:r>
    </w:p>
    <w:p w:rsidR="00C72043" w:rsidRPr="00C72043" w:rsidRDefault="00C72043" w:rsidP="00FC6E2D">
      <w:pPr>
        <w:widowControl/>
        <w:suppressAutoHyphens/>
        <w:spacing w:line="360" w:lineRule="auto"/>
        <w:jc w:val="both"/>
        <w:rPr>
          <w:rFonts w:ascii="Verdana" w:eastAsia="Tahoma" w:hAnsi="Verdana" w:cs="Times New Roman"/>
          <w:color w:val="auto"/>
          <w:sz w:val="20"/>
          <w:szCs w:val="20"/>
        </w:rPr>
      </w:pPr>
      <w:r w:rsidRPr="00FC6E2D">
        <w:rPr>
          <w:rFonts w:ascii="Verdana" w:eastAsia="Tahoma" w:hAnsi="Verdana" w:cs="Times New Roman"/>
          <w:b/>
          <w:color w:val="auto"/>
          <w:sz w:val="20"/>
          <w:szCs w:val="20"/>
        </w:rPr>
        <w:t>3</w:t>
      </w:r>
      <w:r w:rsidRPr="00C72043">
        <w:rPr>
          <w:rFonts w:ascii="Verdana" w:eastAsia="Tahoma" w:hAnsi="Verdana" w:cs="Times New Roman"/>
          <w:b/>
          <w:color w:val="auto"/>
          <w:sz w:val="20"/>
          <w:szCs w:val="20"/>
        </w:rPr>
        <w:t>.</w:t>
      </w:r>
      <w:r w:rsidRPr="00C72043">
        <w:rPr>
          <w:rFonts w:ascii="Verdana" w:eastAsia="Tahoma" w:hAnsi="Verdana" w:cs="Times New Roman"/>
          <w:color w:val="auto"/>
          <w:sz w:val="20"/>
          <w:szCs w:val="20"/>
        </w:rPr>
        <w:t>Изпълнителят   е длъжен да  подсигури  на упълномощените  представители  на Възложителя свободен  достъп по всяко време  до  всички   помещения и  райони  на дейност,  тестванията  и  до всички  изпитания , които  ще бъдат  извършвани , както  и да   представи  на  тяхно  разположение  техническата  документация  и  дава необходимата  информация отнасяща се  за ремонта .</w:t>
      </w:r>
    </w:p>
    <w:p w:rsidR="00C72043" w:rsidRPr="00C72043" w:rsidRDefault="00C72043" w:rsidP="00FC6E2D">
      <w:pPr>
        <w:widowControl/>
        <w:suppressAutoHyphens/>
        <w:spacing w:line="360" w:lineRule="auto"/>
        <w:jc w:val="both"/>
        <w:rPr>
          <w:rFonts w:ascii="Verdana" w:eastAsia="Tahoma" w:hAnsi="Verdana" w:cs="Times New Roman"/>
          <w:color w:val="auto"/>
          <w:sz w:val="20"/>
          <w:szCs w:val="20"/>
        </w:rPr>
      </w:pPr>
      <w:r w:rsidRPr="00FC6E2D">
        <w:rPr>
          <w:rFonts w:ascii="Verdana" w:eastAsia="Tahoma" w:hAnsi="Verdana" w:cs="Times New Roman"/>
          <w:b/>
          <w:color w:val="auto"/>
          <w:sz w:val="20"/>
          <w:szCs w:val="20"/>
        </w:rPr>
        <w:t>4</w:t>
      </w:r>
      <w:r w:rsidRPr="00C72043">
        <w:rPr>
          <w:rFonts w:ascii="Verdana" w:eastAsia="Tahoma" w:hAnsi="Verdana" w:cs="Times New Roman"/>
          <w:b/>
          <w:color w:val="auto"/>
          <w:sz w:val="20"/>
          <w:szCs w:val="20"/>
        </w:rPr>
        <w:t>.</w:t>
      </w:r>
      <w:r w:rsidRPr="00C72043">
        <w:rPr>
          <w:rFonts w:ascii="Verdana" w:eastAsia="Tahoma" w:hAnsi="Verdana" w:cs="Times New Roman"/>
          <w:color w:val="auto"/>
          <w:sz w:val="20"/>
          <w:szCs w:val="20"/>
        </w:rPr>
        <w:t>Възложителят има  право  да  остави  на кораба  по  време на   ремонта  екипажа  или част  от  него.</w:t>
      </w:r>
    </w:p>
    <w:p w:rsidR="00C72043" w:rsidRPr="00FC6E2D" w:rsidRDefault="00C72043" w:rsidP="00FC6E2D">
      <w:pPr>
        <w:keepNext/>
        <w:tabs>
          <w:tab w:val="left" w:pos="432"/>
        </w:tabs>
        <w:suppressAutoHyphens/>
        <w:spacing w:before="240" w:after="60" w:line="360" w:lineRule="auto"/>
        <w:rPr>
          <w:rFonts w:ascii="Verdana" w:eastAsia="Tahoma" w:hAnsi="Verdana" w:cs="Times New Roman"/>
          <w:color w:val="auto"/>
          <w:sz w:val="20"/>
          <w:szCs w:val="20"/>
        </w:rPr>
      </w:pPr>
      <w:r w:rsidRPr="00FC6E2D">
        <w:rPr>
          <w:rFonts w:ascii="Verdana" w:eastAsia="Times New Roman" w:hAnsi="Verdana" w:cs="Times New Roman"/>
          <w:b/>
          <w:color w:val="auto"/>
          <w:sz w:val="20"/>
          <w:szCs w:val="20"/>
          <w:lang w:eastAsia="en-US"/>
        </w:rPr>
        <w:t xml:space="preserve"> </w:t>
      </w:r>
      <w:r w:rsidR="00DB49CD" w:rsidRPr="00FC6E2D">
        <w:rPr>
          <w:rFonts w:ascii="Verdana" w:eastAsia="Times New Roman" w:hAnsi="Verdana" w:cs="Times New Roman"/>
          <w:b/>
          <w:color w:val="auto"/>
          <w:sz w:val="20"/>
          <w:szCs w:val="20"/>
          <w:lang w:eastAsia="en-US"/>
        </w:rPr>
        <w:t>(2)</w:t>
      </w:r>
      <w:r w:rsidRPr="00FC6E2D">
        <w:rPr>
          <w:rFonts w:ascii="Verdana" w:eastAsia="Times New Roman" w:hAnsi="Verdana" w:cs="Times New Roman"/>
          <w:b/>
          <w:color w:val="auto"/>
          <w:sz w:val="20"/>
          <w:szCs w:val="20"/>
          <w:lang w:eastAsia="en-US"/>
        </w:rPr>
        <w:t>Гаранционни срокве и Гаранционно обслужване:</w:t>
      </w:r>
    </w:p>
    <w:p w:rsidR="00C72043" w:rsidRPr="00FC6E2D" w:rsidRDefault="00DB49CD" w:rsidP="00FC6E2D">
      <w:pPr>
        <w:widowControl/>
        <w:suppressAutoHyphens/>
        <w:spacing w:line="360" w:lineRule="auto"/>
        <w:jc w:val="both"/>
        <w:rPr>
          <w:rFonts w:ascii="Verdana" w:eastAsia="Tahoma" w:hAnsi="Verdana" w:cs="Times New Roman"/>
          <w:color w:val="auto"/>
          <w:sz w:val="20"/>
          <w:szCs w:val="20"/>
        </w:rPr>
      </w:pPr>
      <w:r w:rsidRPr="00FC6E2D">
        <w:rPr>
          <w:rFonts w:ascii="Verdana" w:eastAsia="Tahoma" w:hAnsi="Verdana" w:cs="Times New Roman"/>
          <w:color w:val="auto"/>
          <w:sz w:val="20"/>
          <w:szCs w:val="20"/>
        </w:rPr>
        <w:t>1.</w:t>
      </w:r>
      <w:r w:rsidR="00C72043" w:rsidRPr="00C72043">
        <w:rPr>
          <w:rFonts w:ascii="Verdana" w:eastAsia="Tahoma" w:hAnsi="Verdana" w:cs="Times New Roman"/>
          <w:color w:val="auto"/>
          <w:sz w:val="20"/>
          <w:szCs w:val="20"/>
        </w:rPr>
        <w:t>Изпълнителят гарантира  качеството  на изпълнените ремонтни работи  и  вложените  от него  материали  и оборудване и съответствието им с техническите  условия и Правилата  на БКР</w:t>
      </w:r>
      <w:r w:rsidRPr="00FC6E2D">
        <w:rPr>
          <w:rFonts w:ascii="Verdana" w:eastAsia="Tahoma" w:hAnsi="Verdana" w:cs="Times New Roman"/>
          <w:color w:val="auto"/>
          <w:sz w:val="20"/>
          <w:szCs w:val="20"/>
        </w:rPr>
        <w:t xml:space="preserve"> и ИАМА</w:t>
      </w:r>
      <w:r w:rsidR="00C72043" w:rsidRPr="00C72043">
        <w:rPr>
          <w:rFonts w:ascii="Verdana" w:eastAsia="Tahoma" w:hAnsi="Verdana" w:cs="Times New Roman"/>
          <w:color w:val="auto"/>
          <w:sz w:val="20"/>
          <w:szCs w:val="20"/>
        </w:rPr>
        <w:t xml:space="preserve">, или съгласно  друго  писмено  споразумение  за срок   от </w:t>
      </w:r>
      <w:r w:rsidRPr="00FC6E2D">
        <w:rPr>
          <w:rFonts w:ascii="Verdana" w:eastAsia="Tahoma" w:hAnsi="Verdana" w:cs="Times New Roman"/>
          <w:color w:val="auto"/>
          <w:sz w:val="20"/>
          <w:szCs w:val="20"/>
        </w:rPr>
        <w:t>12 календарни месеца</w:t>
      </w:r>
      <w:r w:rsidR="00C72043" w:rsidRPr="00C72043">
        <w:rPr>
          <w:rFonts w:ascii="Verdana" w:eastAsia="Tahoma" w:hAnsi="Verdana" w:cs="Times New Roman"/>
          <w:color w:val="auto"/>
          <w:sz w:val="20"/>
          <w:szCs w:val="20"/>
        </w:rPr>
        <w:t xml:space="preserve">   от датата  на подписване   на Акта за  край  на  ремонта. </w:t>
      </w:r>
    </w:p>
    <w:p w:rsidR="00DB49CD" w:rsidRPr="00C72043" w:rsidRDefault="00DB49CD" w:rsidP="00FC6E2D">
      <w:pPr>
        <w:widowControl/>
        <w:suppressAutoHyphens/>
        <w:spacing w:line="360" w:lineRule="auto"/>
        <w:jc w:val="both"/>
        <w:rPr>
          <w:rFonts w:ascii="Verdana" w:eastAsia="Tahoma" w:hAnsi="Verdana" w:cs="Times New Roman"/>
          <w:color w:val="auto"/>
          <w:sz w:val="20"/>
          <w:szCs w:val="20"/>
        </w:rPr>
      </w:pPr>
    </w:p>
    <w:p w:rsidR="00C72043" w:rsidRPr="00FC6E2D" w:rsidRDefault="00C72043" w:rsidP="00FC6E2D">
      <w:pPr>
        <w:widowControl/>
        <w:suppressAutoHyphens/>
        <w:spacing w:line="360" w:lineRule="auto"/>
        <w:jc w:val="both"/>
        <w:rPr>
          <w:rFonts w:ascii="Verdana" w:eastAsia="Tahoma" w:hAnsi="Verdana" w:cs="Times New Roman"/>
          <w:color w:val="auto"/>
          <w:sz w:val="20"/>
          <w:szCs w:val="20"/>
        </w:rPr>
      </w:pPr>
      <w:r w:rsidRPr="00C72043">
        <w:rPr>
          <w:rFonts w:ascii="Verdana" w:eastAsia="Tahoma" w:hAnsi="Verdana" w:cs="Times New Roman"/>
          <w:color w:val="auto"/>
          <w:sz w:val="20"/>
          <w:szCs w:val="20"/>
        </w:rPr>
        <w:t>Изпълнителя не носи   отговорност  за дефекти на/ или причинени  от  монтирано  оборудване  или материали , доставени  от Възложителя , както и за дефекти, дължащи се  на  невниманието  на  екипажа  при  обслужването  и подържането  на машините  и съоръженията , така  и за  такива , дължащи се на нормално  износване.</w:t>
      </w:r>
    </w:p>
    <w:p w:rsidR="00DB49CD" w:rsidRPr="00C72043" w:rsidRDefault="00DB49CD" w:rsidP="00FC6E2D">
      <w:pPr>
        <w:widowControl/>
        <w:suppressAutoHyphens/>
        <w:spacing w:line="360" w:lineRule="auto"/>
        <w:jc w:val="both"/>
        <w:rPr>
          <w:rFonts w:ascii="Verdana" w:eastAsia="Tahoma" w:hAnsi="Verdana" w:cs="Times New Roman"/>
          <w:color w:val="auto"/>
          <w:sz w:val="20"/>
          <w:szCs w:val="20"/>
        </w:rPr>
      </w:pPr>
    </w:p>
    <w:p w:rsidR="00C72043" w:rsidRPr="00FC6E2D" w:rsidRDefault="00C72043" w:rsidP="00FC6E2D">
      <w:pPr>
        <w:widowControl/>
        <w:suppressAutoHyphens/>
        <w:spacing w:line="360" w:lineRule="auto"/>
        <w:jc w:val="both"/>
        <w:rPr>
          <w:rFonts w:ascii="Verdana" w:eastAsia="Tahoma" w:hAnsi="Verdana" w:cs="Times New Roman"/>
          <w:color w:val="auto"/>
          <w:sz w:val="20"/>
          <w:szCs w:val="20"/>
        </w:rPr>
      </w:pPr>
      <w:r w:rsidRPr="00C72043">
        <w:rPr>
          <w:rFonts w:ascii="Verdana" w:eastAsia="Tahoma" w:hAnsi="Verdana" w:cs="Times New Roman"/>
          <w:color w:val="auto"/>
          <w:sz w:val="20"/>
          <w:szCs w:val="20"/>
        </w:rPr>
        <w:t xml:space="preserve">При  възникване на гарантийни  задължения, Възложителя трябва  да  уведоми  Изпълнителя своевременно, за да може  последния да изпрати  свой представител  който да подпише  рекламационния  акт, ако е  налице  гарантийно  задължение.Рекламираните дефекти  следва  да бъдат  отстранени от  изпълнителя в </w:t>
      </w:r>
      <w:r w:rsidRPr="00C72043">
        <w:rPr>
          <w:rFonts w:ascii="Verdana" w:eastAsia="Tahoma" w:hAnsi="Verdana" w:cs="Times New Roman"/>
          <w:color w:val="auto"/>
          <w:sz w:val="20"/>
          <w:szCs w:val="20"/>
        </w:rPr>
        <w:lastRenderedPageBreak/>
        <w:t>7 дневен срок  след  предявяване на рекламацията изцяло  със средства  и материали , работна сила  и  за сметка на  изпълнителя.Ако  дефектите  не бъдат  отстранени  от  изпълнителя в горепосочения  срок, възложителя има право  сам да отстрани  тези дефекти  за сметка на  изпълнителя, в който  случай последният  дължи  връщане  на средства  изразходвани  за отстраняване  на съответния дефект.</w:t>
      </w:r>
    </w:p>
    <w:p w:rsidR="00DB49CD" w:rsidRPr="00C72043" w:rsidRDefault="00DB49CD" w:rsidP="00FC6E2D">
      <w:pPr>
        <w:widowControl/>
        <w:suppressAutoHyphens/>
        <w:spacing w:line="360" w:lineRule="auto"/>
        <w:jc w:val="both"/>
        <w:rPr>
          <w:rFonts w:ascii="Verdana" w:eastAsia="Tahoma" w:hAnsi="Verdana" w:cs="Times New Roman"/>
          <w:color w:val="auto"/>
          <w:sz w:val="20"/>
          <w:szCs w:val="20"/>
        </w:rPr>
      </w:pPr>
    </w:p>
    <w:p w:rsidR="00C72043" w:rsidRPr="00FC6E2D" w:rsidRDefault="00C72043" w:rsidP="00FC6E2D">
      <w:pPr>
        <w:widowControl/>
        <w:suppressAutoHyphens/>
        <w:spacing w:line="360" w:lineRule="auto"/>
        <w:jc w:val="both"/>
        <w:rPr>
          <w:rFonts w:ascii="Verdana" w:eastAsia="Tahoma" w:hAnsi="Verdana" w:cs="Times New Roman"/>
          <w:color w:val="auto"/>
          <w:sz w:val="20"/>
          <w:szCs w:val="20"/>
        </w:rPr>
      </w:pPr>
      <w:r w:rsidRPr="00C72043">
        <w:rPr>
          <w:rFonts w:ascii="Verdana" w:eastAsia="Tahoma" w:hAnsi="Verdana" w:cs="Times New Roman"/>
          <w:color w:val="auto"/>
          <w:sz w:val="20"/>
          <w:szCs w:val="20"/>
        </w:rPr>
        <w:t>Рекламациите  за изпълнение  на  гарантийни  задължения се  предявяват  в писмена  форма.Достоверни  констатации за дефекти ,  пораждащи  гарантийни  задължения на  Изпълнителя са  актове , протоколи и  експертизи на Класификационни  и  специализирани  сървейорски  организации.</w:t>
      </w:r>
    </w:p>
    <w:p w:rsidR="00DB49CD" w:rsidRPr="00C72043" w:rsidRDefault="00DB49CD" w:rsidP="00FC6E2D">
      <w:pPr>
        <w:widowControl/>
        <w:suppressAutoHyphens/>
        <w:spacing w:line="360" w:lineRule="auto"/>
        <w:jc w:val="both"/>
        <w:rPr>
          <w:rFonts w:ascii="Verdana" w:eastAsia="Tahoma" w:hAnsi="Verdana" w:cs="Times New Roman"/>
          <w:color w:val="auto"/>
          <w:sz w:val="20"/>
          <w:szCs w:val="20"/>
        </w:rPr>
      </w:pPr>
      <w:r w:rsidRPr="00FC6E2D">
        <w:rPr>
          <w:rFonts w:ascii="Verdana" w:eastAsia="Tahoma" w:hAnsi="Verdana" w:cs="Times New Roman"/>
          <w:color w:val="auto"/>
          <w:sz w:val="20"/>
          <w:szCs w:val="20"/>
        </w:rPr>
        <w:t xml:space="preserve">2.Гаранционното обслужване се осъществява съгласно предложения от Изпълнителя </w:t>
      </w:r>
      <w:r w:rsidRPr="00FC6E2D">
        <w:rPr>
          <w:rFonts w:ascii="Verdana" w:eastAsia="Times New Roman" w:hAnsi="Verdana" w:cs="Times New Roman"/>
          <w:b/>
          <w:color w:val="auto"/>
          <w:sz w:val="20"/>
          <w:szCs w:val="20"/>
        </w:rPr>
        <w:t>План за осигуряване на гаранционната поддръжка и устойчивост</w:t>
      </w:r>
    </w:p>
    <w:p w:rsidR="00DB49CD" w:rsidRPr="00FC6E2D" w:rsidRDefault="00DB49CD" w:rsidP="00FC6E2D">
      <w:pPr>
        <w:suppressAutoHyphens/>
        <w:spacing w:line="360" w:lineRule="auto"/>
        <w:jc w:val="both"/>
        <w:rPr>
          <w:rFonts w:ascii="Verdana" w:eastAsia="Tahoma" w:hAnsi="Verdana" w:cs="Times New Roman"/>
          <w:b/>
          <w:color w:val="auto"/>
          <w:sz w:val="20"/>
          <w:szCs w:val="20"/>
        </w:rPr>
      </w:pPr>
      <w:r w:rsidRPr="00FC6E2D">
        <w:rPr>
          <w:rFonts w:ascii="Verdana" w:eastAsia="Times New Roman" w:hAnsi="Verdana" w:cs="Times New Roman"/>
          <w:b/>
          <w:bCs/>
          <w:sz w:val="20"/>
          <w:szCs w:val="20"/>
        </w:rPr>
        <w:t>(3)</w:t>
      </w:r>
      <w:r w:rsidRPr="00FC6E2D">
        <w:rPr>
          <w:rFonts w:ascii="Verdana" w:eastAsia="Tahoma" w:hAnsi="Verdana" w:cs="Times New Roman"/>
          <w:b/>
          <w:color w:val="auto"/>
          <w:sz w:val="20"/>
          <w:szCs w:val="20"/>
        </w:rPr>
        <w:t xml:space="preserve"> Допълнителни условия:</w:t>
      </w:r>
    </w:p>
    <w:p w:rsidR="00DB49CD" w:rsidRPr="00DB49CD" w:rsidRDefault="00DB49CD" w:rsidP="00FC6E2D">
      <w:pPr>
        <w:widowControl/>
        <w:suppressAutoHyphens/>
        <w:spacing w:line="360" w:lineRule="auto"/>
        <w:jc w:val="both"/>
        <w:rPr>
          <w:rFonts w:ascii="Verdana" w:eastAsia="Tahoma" w:hAnsi="Verdana" w:cs="Times New Roman"/>
          <w:color w:val="auto"/>
          <w:sz w:val="20"/>
          <w:szCs w:val="20"/>
        </w:rPr>
      </w:pPr>
      <w:r w:rsidRPr="00FC6E2D">
        <w:rPr>
          <w:rFonts w:ascii="Verdana" w:eastAsia="Tahoma" w:hAnsi="Verdana" w:cs="Times New Roman"/>
          <w:b/>
          <w:color w:val="auto"/>
          <w:sz w:val="20"/>
          <w:szCs w:val="20"/>
        </w:rPr>
        <w:t>1</w:t>
      </w:r>
      <w:r w:rsidRPr="00DB49CD">
        <w:rPr>
          <w:rFonts w:ascii="Verdana" w:eastAsia="Tahoma" w:hAnsi="Verdana" w:cs="Times New Roman"/>
          <w:b/>
          <w:color w:val="auto"/>
          <w:sz w:val="20"/>
          <w:szCs w:val="20"/>
        </w:rPr>
        <w:t>.</w:t>
      </w:r>
      <w:r w:rsidRPr="00DB49CD">
        <w:rPr>
          <w:rFonts w:ascii="Verdana" w:eastAsia="Tahoma" w:hAnsi="Verdana" w:cs="Times New Roman"/>
          <w:color w:val="auto"/>
          <w:sz w:val="20"/>
          <w:szCs w:val="20"/>
        </w:rPr>
        <w:t xml:space="preserve"> Застраховката  на кораба  и екипажа  за времето  на докуване  в плаващия док е задължение  на Собственика .</w:t>
      </w:r>
    </w:p>
    <w:p w:rsidR="00DB49CD" w:rsidRPr="00DB49CD" w:rsidRDefault="00DB49CD" w:rsidP="00FC6E2D">
      <w:pPr>
        <w:widowControl/>
        <w:suppressAutoHyphens/>
        <w:spacing w:line="360" w:lineRule="auto"/>
        <w:jc w:val="both"/>
        <w:rPr>
          <w:rFonts w:ascii="Verdana" w:eastAsia="Tahoma" w:hAnsi="Verdana" w:cs="Times New Roman"/>
          <w:color w:val="auto"/>
          <w:sz w:val="20"/>
          <w:szCs w:val="20"/>
        </w:rPr>
      </w:pPr>
      <w:r w:rsidRPr="00FC6E2D">
        <w:rPr>
          <w:rFonts w:ascii="Verdana" w:eastAsia="Tahoma" w:hAnsi="Verdana" w:cs="Times New Roman"/>
          <w:b/>
          <w:color w:val="auto"/>
          <w:sz w:val="20"/>
          <w:szCs w:val="20"/>
        </w:rPr>
        <w:t>2</w:t>
      </w:r>
      <w:r w:rsidRPr="00DB49CD">
        <w:rPr>
          <w:rFonts w:ascii="Verdana" w:eastAsia="Tahoma" w:hAnsi="Verdana" w:cs="Times New Roman"/>
          <w:b/>
          <w:color w:val="auto"/>
          <w:sz w:val="20"/>
          <w:szCs w:val="20"/>
        </w:rPr>
        <w:t>.</w:t>
      </w:r>
      <w:r w:rsidRPr="00DB49CD">
        <w:rPr>
          <w:rFonts w:ascii="Verdana" w:eastAsia="Tahoma" w:hAnsi="Verdana" w:cs="Times New Roman"/>
          <w:color w:val="auto"/>
          <w:sz w:val="20"/>
          <w:szCs w:val="20"/>
        </w:rPr>
        <w:t xml:space="preserve"> Изпълнителят носи  отговорност и следва  да осигури  застраховка на кораба до   размера  на фактическите  щети  и повреди, произлезли  от неговите  виновни действия върху кораба по време  на докуването.Такава отговорност  отпада , ако повредите   и щетите  са произлезли  от страна  на  екипажа .</w:t>
      </w:r>
    </w:p>
    <w:p w:rsidR="00DB49CD" w:rsidRPr="00DB49CD" w:rsidRDefault="00DB49CD" w:rsidP="00FC6E2D">
      <w:pPr>
        <w:widowControl/>
        <w:suppressAutoHyphens/>
        <w:spacing w:line="360" w:lineRule="auto"/>
        <w:jc w:val="both"/>
        <w:rPr>
          <w:rFonts w:ascii="Verdana" w:eastAsia="Tahoma" w:hAnsi="Verdana" w:cs="Times New Roman"/>
          <w:color w:val="auto"/>
          <w:sz w:val="20"/>
          <w:szCs w:val="20"/>
        </w:rPr>
      </w:pPr>
      <w:r w:rsidRPr="00FC6E2D">
        <w:rPr>
          <w:rFonts w:ascii="Verdana" w:eastAsia="Tahoma" w:hAnsi="Verdana" w:cs="Times New Roman"/>
          <w:b/>
          <w:color w:val="auto"/>
          <w:sz w:val="20"/>
          <w:szCs w:val="20"/>
        </w:rPr>
        <w:t>3</w:t>
      </w:r>
      <w:r w:rsidRPr="00DB49CD">
        <w:rPr>
          <w:rFonts w:ascii="Verdana" w:eastAsia="Tahoma" w:hAnsi="Verdana" w:cs="Times New Roman"/>
          <w:b/>
          <w:color w:val="auto"/>
          <w:sz w:val="20"/>
          <w:szCs w:val="20"/>
        </w:rPr>
        <w:t>.</w:t>
      </w:r>
      <w:r w:rsidRPr="00DB49CD">
        <w:rPr>
          <w:rFonts w:ascii="Verdana" w:eastAsia="Tahoma" w:hAnsi="Verdana" w:cs="Times New Roman"/>
          <w:color w:val="auto"/>
          <w:sz w:val="20"/>
          <w:szCs w:val="20"/>
        </w:rPr>
        <w:t xml:space="preserve"> Цялата  организация на противопожарната безопасност на борда  на  кораба  е право  и задължение на  Възложителя.</w:t>
      </w:r>
    </w:p>
    <w:p w:rsidR="00DB49CD" w:rsidRPr="00DB49CD" w:rsidRDefault="00DB49CD" w:rsidP="00FC6E2D">
      <w:pPr>
        <w:widowControl/>
        <w:suppressAutoHyphens/>
        <w:spacing w:line="360" w:lineRule="auto"/>
        <w:jc w:val="both"/>
        <w:rPr>
          <w:rFonts w:ascii="Verdana" w:eastAsia="Tahoma" w:hAnsi="Verdana" w:cs="Times New Roman"/>
          <w:color w:val="auto"/>
          <w:sz w:val="20"/>
          <w:szCs w:val="20"/>
        </w:rPr>
      </w:pPr>
      <w:r w:rsidRPr="00DB49CD">
        <w:rPr>
          <w:rFonts w:ascii="Verdana" w:eastAsia="Tahoma" w:hAnsi="Verdana" w:cs="Times New Roman"/>
          <w:color w:val="auto"/>
          <w:sz w:val="20"/>
          <w:szCs w:val="20"/>
        </w:rPr>
        <w:t>Осигуряване  на изискванията   за ППО при  извършване  на докуването  е  задължение на  Изпълнителя.</w:t>
      </w:r>
    </w:p>
    <w:p w:rsidR="00DB49CD" w:rsidRPr="00DB49CD" w:rsidRDefault="00DB49CD" w:rsidP="00FC6E2D">
      <w:pPr>
        <w:widowControl/>
        <w:suppressAutoHyphens/>
        <w:spacing w:line="360" w:lineRule="auto"/>
        <w:jc w:val="both"/>
        <w:rPr>
          <w:rFonts w:ascii="Verdana" w:eastAsia="Tahoma" w:hAnsi="Verdana" w:cs="Times New Roman"/>
          <w:color w:val="auto"/>
          <w:sz w:val="20"/>
          <w:szCs w:val="20"/>
        </w:rPr>
      </w:pPr>
      <w:r w:rsidRPr="00DB49CD">
        <w:rPr>
          <w:rFonts w:ascii="Verdana" w:eastAsia="Tahoma" w:hAnsi="Verdana" w:cs="Times New Roman"/>
          <w:color w:val="auto"/>
          <w:sz w:val="20"/>
          <w:szCs w:val="20"/>
        </w:rPr>
        <w:t xml:space="preserve">   Изпълнителят е длъжен  предварително да  съгласува  с Възложителя  организацията  на  осъществяване  на ППО при  извършване  на докуването  на кораба .</w:t>
      </w:r>
    </w:p>
    <w:p w:rsidR="00DB49CD" w:rsidRPr="00DB49CD" w:rsidRDefault="00DB49CD" w:rsidP="00FC6E2D">
      <w:pPr>
        <w:widowControl/>
        <w:suppressAutoHyphens/>
        <w:spacing w:line="360" w:lineRule="auto"/>
        <w:jc w:val="both"/>
        <w:rPr>
          <w:rFonts w:ascii="Verdana" w:eastAsia="Tahoma" w:hAnsi="Verdana" w:cs="Times New Roman"/>
          <w:color w:val="auto"/>
          <w:sz w:val="20"/>
          <w:szCs w:val="20"/>
        </w:rPr>
      </w:pPr>
      <w:r w:rsidRPr="00FC6E2D">
        <w:rPr>
          <w:rFonts w:ascii="Verdana" w:eastAsia="Tahoma" w:hAnsi="Verdana" w:cs="Times New Roman"/>
          <w:b/>
          <w:color w:val="auto"/>
          <w:sz w:val="20"/>
          <w:szCs w:val="20"/>
        </w:rPr>
        <w:t>4</w:t>
      </w:r>
      <w:r w:rsidRPr="00DB49CD">
        <w:rPr>
          <w:rFonts w:ascii="Verdana" w:eastAsia="Tahoma" w:hAnsi="Verdana" w:cs="Times New Roman"/>
          <w:b/>
          <w:color w:val="auto"/>
          <w:sz w:val="20"/>
          <w:szCs w:val="20"/>
        </w:rPr>
        <w:t>.</w:t>
      </w:r>
      <w:r w:rsidRPr="00DB49CD">
        <w:rPr>
          <w:rFonts w:ascii="Verdana" w:eastAsia="Tahoma" w:hAnsi="Verdana" w:cs="Times New Roman"/>
          <w:color w:val="auto"/>
          <w:sz w:val="20"/>
          <w:szCs w:val="20"/>
        </w:rPr>
        <w:t xml:space="preserve"> Всички  ремонтни  работи  на док ще бъдат  извършвани  съгласно Ремонтната ведомост и Правилата  на Класификационната  организация-БКР</w:t>
      </w:r>
      <w:r w:rsidRPr="00737796">
        <w:rPr>
          <w:rFonts w:ascii="Verdana" w:eastAsia="Tahoma" w:hAnsi="Verdana" w:cs="Times New Roman"/>
          <w:color w:val="auto"/>
          <w:sz w:val="20"/>
          <w:szCs w:val="20"/>
          <w:lang w:val="ru-RU"/>
        </w:rPr>
        <w:t xml:space="preserve"> </w:t>
      </w:r>
      <w:r w:rsidRPr="00FC6E2D">
        <w:rPr>
          <w:rFonts w:ascii="Verdana" w:eastAsia="Tahoma" w:hAnsi="Verdana" w:cs="Times New Roman"/>
          <w:color w:val="auto"/>
          <w:sz w:val="20"/>
          <w:szCs w:val="20"/>
        </w:rPr>
        <w:t>и ИАМА</w:t>
      </w:r>
      <w:r w:rsidRPr="00DB49CD">
        <w:rPr>
          <w:rFonts w:ascii="Verdana" w:eastAsia="Tahoma" w:hAnsi="Verdana" w:cs="Times New Roman"/>
          <w:color w:val="auto"/>
          <w:sz w:val="20"/>
          <w:szCs w:val="20"/>
        </w:rPr>
        <w:t>.</w:t>
      </w:r>
    </w:p>
    <w:p w:rsidR="0068594E" w:rsidRPr="00FC6E2D" w:rsidRDefault="0068594E" w:rsidP="00FC6E2D">
      <w:pPr>
        <w:keepNext/>
        <w:keepLines/>
        <w:widowControl/>
        <w:spacing w:before="240" w:after="240" w:line="360" w:lineRule="auto"/>
        <w:jc w:val="both"/>
        <w:outlineLvl w:val="1"/>
        <w:rPr>
          <w:rFonts w:ascii="Verdana" w:eastAsia="Times New Roman" w:hAnsi="Verdana" w:cs="Times New Roman"/>
          <w:b/>
          <w:bCs/>
          <w:sz w:val="20"/>
          <w:szCs w:val="20"/>
        </w:rPr>
      </w:pPr>
      <w:r w:rsidRPr="00FC6E2D">
        <w:rPr>
          <w:rFonts w:ascii="Verdana" w:eastAsia="Times New Roman" w:hAnsi="Verdana" w:cs="Times New Roman"/>
          <w:b/>
          <w:bCs/>
          <w:sz w:val="20"/>
          <w:szCs w:val="20"/>
        </w:rPr>
        <w:t>ПРЕДАВАНЕ И ПРИЕМАНЕ НА ИЗПЪЛНЕНИЕТО</w:t>
      </w:r>
    </w:p>
    <w:p w:rsidR="0068594E" w:rsidRPr="00FC6E2D" w:rsidRDefault="0068594E" w:rsidP="00FC6E2D">
      <w:pPr>
        <w:widowControl/>
        <w:tabs>
          <w:tab w:val="left" w:pos="0"/>
        </w:tabs>
        <w:spacing w:line="360" w:lineRule="auto"/>
        <w:jc w:val="both"/>
        <w:rPr>
          <w:rFonts w:ascii="Verdana" w:eastAsia="Tahoma" w:hAnsi="Verdana" w:cs="Times New Roman"/>
          <w:color w:val="auto"/>
          <w:sz w:val="20"/>
          <w:szCs w:val="20"/>
        </w:rPr>
      </w:pPr>
      <w:r w:rsidRPr="00FC6E2D">
        <w:rPr>
          <w:rFonts w:ascii="Verdana" w:eastAsia="Times New Roman" w:hAnsi="Verdana" w:cs="Times New Roman"/>
          <w:b/>
          <w:color w:val="auto"/>
          <w:sz w:val="20"/>
          <w:szCs w:val="20"/>
          <w:lang w:eastAsia="en-US"/>
        </w:rPr>
        <w:t xml:space="preserve">Чл. 30. </w:t>
      </w:r>
      <w:r w:rsidRPr="00FC6E2D">
        <w:rPr>
          <w:rFonts w:ascii="Verdana" w:eastAsia="Times New Roman" w:hAnsi="Verdana" w:cs="Times New Roman"/>
          <w:color w:val="auto"/>
          <w:sz w:val="20"/>
          <w:szCs w:val="20"/>
          <w:lang w:eastAsia="en-US"/>
        </w:rPr>
        <w:t>Предаването на изпълнението на Услуг</w:t>
      </w:r>
      <w:r w:rsidR="00DB49CD" w:rsidRPr="00FC6E2D">
        <w:rPr>
          <w:rFonts w:ascii="Verdana" w:eastAsia="Times New Roman" w:hAnsi="Verdana" w:cs="Times New Roman"/>
          <w:color w:val="auto"/>
          <w:sz w:val="20"/>
          <w:szCs w:val="20"/>
          <w:lang w:eastAsia="en-US"/>
        </w:rPr>
        <w:t>ата</w:t>
      </w:r>
      <w:r w:rsidRPr="00FC6E2D">
        <w:rPr>
          <w:rFonts w:ascii="Verdana" w:eastAsia="Times New Roman" w:hAnsi="Verdana" w:cs="Times New Roman"/>
          <w:color w:val="auto"/>
          <w:sz w:val="20"/>
          <w:szCs w:val="20"/>
          <w:lang w:eastAsia="en-US"/>
        </w:rPr>
        <w:t xml:space="preserve"> се документира с </w:t>
      </w:r>
      <w:r w:rsidR="00DB49CD" w:rsidRPr="00FC6E2D">
        <w:rPr>
          <w:rFonts w:ascii="Verdana" w:eastAsia="Tahoma" w:hAnsi="Verdana" w:cs="Times New Roman"/>
          <w:color w:val="auto"/>
          <w:sz w:val="20"/>
          <w:szCs w:val="20"/>
        </w:rPr>
        <w:t>утвърден от ВЪЗЛОЖИТЕЛЯ и подписан от назначената от него комисия Протокол/Акт за край на ремонта  и приемане на кораба с изразено положително становище на комисията за изпълнение на ремонтните работи.</w:t>
      </w:r>
    </w:p>
    <w:p w:rsidR="00DB49CD" w:rsidRPr="00FC6E2D" w:rsidRDefault="00DB49CD" w:rsidP="00FC6E2D">
      <w:pPr>
        <w:widowControl/>
        <w:tabs>
          <w:tab w:val="left" w:pos="0"/>
        </w:tabs>
        <w:spacing w:line="360" w:lineRule="auto"/>
        <w:jc w:val="both"/>
        <w:rPr>
          <w:rFonts w:ascii="Verdana" w:eastAsia="Times New Roman" w:hAnsi="Verdana" w:cs="Times New Roman"/>
          <w:b/>
          <w:color w:val="auto"/>
          <w:sz w:val="20"/>
          <w:szCs w:val="20"/>
          <w:lang w:eastAsia="en-US"/>
        </w:rPr>
      </w:pPr>
    </w:p>
    <w:p w:rsidR="0068594E" w:rsidRPr="00FC6E2D" w:rsidRDefault="0068594E" w:rsidP="00FC6E2D">
      <w:pPr>
        <w:widowControl/>
        <w:tabs>
          <w:tab w:val="left" w:pos="0"/>
        </w:tabs>
        <w:spacing w:line="360" w:lineRule="auto"/>
        <w:jc w:val="both"/>
        <w:rPr>
          <w:rFonts w:ascii="Verdana" w:eastAsia="Times New Roman" w:hAnsi="Verdana" w:cs="Times New Roman"/>
          <w:bCs/>
          <w:color w:val="auto"/>
          <w:sz w:val="20"/>
          <w:szCs w:val="20"/>
          <w:lang w:eastAsia="en-US"/>
        </w:rPr>
      </w:pPr>
      <w:r w:rsidRPr="00FC6E2D">
        <w:rPr>
          <w:rFonts w:ascii="Verdana" w:eastAsia="Times New Roman" w:hAnsi="Verdana" w:cs="Times New Roman"/>
          <w:b/>
          <w:color w:val="auto"/>
          <w:sz w:val="20"/>
          <w:szCs w:val="20"/>
          <w:lang w:eastAsia="en-US"/>
        </w:rPr>
        <w:t>Чл. 31. (1)</w:t>
      </w:r>
      <w:r w:rsidRPr="00FC6E2D">
        <w:rPr>
          <w:rFonts w:ascii="Verdana" w:eastAsia="Times New Roman" w:hAnsi="Verdana" w:cs="Times New Roman"/>
          <w:color w:val="auto"/>
          <w:sz w:val="20"/>
          <w:szCs w:val="20"/>
          <w:lang w:eastAsia="en-US"/>
        </w:rPr>
        <w:t xml:space="preserve"> ВЪЗЛОЖИТЕЛЯТ има право:</w:t>
      </w:r>
      <w:bookmarkStart w:id="20" w:name="_DV_M64"/>
      <w:bookmarkEnd w:id="20"/>
    </w:p>
    <w:p w:rsidR="0068594E" w:rsidRPr="00FC6E2D" w:rsidRDefault="0068594E" w:rsidP="00FC6E2D">
      <w:pPr>
        <w:widowControl/>
        <w:tabs>
          <w:tab w:val="left" w:pos="0"/>
        </w:tabs>
        <w:spacing w:line="360" w:lineRule="auto"/>
        <w:jc w:val="both"/>
        <w:rPr>
          <w:rFonts w:ascii="Verdana" w:eastAsia="Times New Roman" w:hAnsi="Verdana" w:cs="Times New Roman"/>
          <w:bCs/>
          <w:color w:val="auto"/>
          <w:sz w:val="20"/>
          <w:szCs w:val="20"/>
          <w:lang w:eastAsia="en-US"/>
        </w:rPr>
      </w:pPr>
      <w:r w:rsidRPr="00FC6E2D">
        <w:rPr>
          <w:rFonts w:ascii="Verdana" w:eastAsia="Times New Roman" w:hAnsi="Verdana" w:cs="Times New Roman"/>
          <w:color w:val="auto"/>
          <w:sz w:val="20"/>
          <w:szCs w:val="20"/>
          <w:lang w:eastAsia="en-US"/>
        </w:rPr>
        <w:t>1. да приеме изпълнението, когато отговаря на договореното;</w:t>
      </w:r>
      <w:bookmarkStart w:id="21" w:name="_DV_M65"/>
      <w:bookmarkEnd w:id="21"/>
    </w:p>
    <w:p w:rsidR="0068594E" w:rsidRPr="00FC6E2D" w:rsidRDefault="0068594E" w:rsidP="00FC6E2D">
      <w:pPr>
        <w:widowControl/>
        <w:tabs>
          <w:tab w:val="left" w:pos="0"/>
        </w:tabs>
        <w:spacing w:line="360" w:lineRule="auto"/>
        <w:jc w:val="both"/>
        <w:rPr>
          <w:rFonts w:ascii="Verdana" w:eastAsia="Times New Roman" w:hAnsi="Verdana" w:cs="Times New Roman"/>
          <w:bCs/>
          <w:color w:val="auto"/>
          <w:sz w:val="20"/>
          <w:szCs w:val="20"/>
          <w:lang w:eastAsia="en-US"/>
        </w:rPr>
      </w:pPr>
      <w:r w:rsidRPr="00FC6E2D">
        <w:rPr>
          <w:rFonts w:ascii="Verdana" w:eastAsia="Times New Roman" w:hAnsi="Verdana" w:cs="Times New Roman"/>
          <w:color w:val="auto"/>
          <w:sz w:val="20"/>
          <w:szCs w:val="20"/>
          <w:lang w:eastAsia="en-US"/>
        </w:rPr>
        <w:lastRenderedPageBreak/>
        <w:t xml:space="preserve">2. </w:t>
      </w:r>
      <w:r w:rsidR="00DB49CD"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r w:rsidR="00577986"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w:t>
      </w:r>
    </w:p>
    <w:p w:rsidR="0068594E" w:rsidRPr="00FC6E2D" w:rsidRDefault="0068594E" w:rsidP="00FC6E2D">
      <w:pPr>
        <w:widowControl/>
        <w:tabs>
          <w:tab w:val="left" w:pos="0"/>
        </w:tabs>
        <w:spacing w:line="360" w:lineRule="auto"/>
        <w:jc w:val="both"/>
        <w:rPr>
          <w:rFonts w:ascii="Verdana" w:eastAsia="Times New Roman" w:hAnsi="Verdana" w:cs="Times New Roman"/>
          <w:bCs/>
          <w:color w:val="auto"/>
          <w:sz w:val="20"/>
          <w:szCs w:val="20"/>
          <w:lang w:eastAsia="en-US"/>
        </w:rPr>
      </w:pPr>
      <w:r w:rsidRPr="00FC6E2D">
        <w:rPr>
          <w:rFonts w:ascii="Verdana" w:eastAsia="Times New Roman" w:hAnsi="Verdana" w:cs="Times New Roman"/>
          <w:color w:val="auto"/>
          <w:sz w:val="20"/>
          <w:szCs w:val="20"/>
          <w:lang w:eastAsia="en-US"/>
        </w:rPr>
        <w:t xml:space="preserve">3. да откаже да приеме изпълнението </w:t>
      </w:r>
      <w:r w:rsidR="00577986"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при съществени отклонения от договореното</w:t>
      </w:r>
      <w:r w:rsidR="00577986"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 xml:space="preserve"> / </w:t>
      </w:r>
      <w:r w:rsidR="00577986"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 xml:space="preserve">в случай, че констатираните недостатъци са от такова естество, че </w:t>
      </w:r>
      <w:r w:rsidR="00577986"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 xml:space="preserve">не могат да бъдат отстранени в рамките на </w:t>
      </w:r>
      <w:r w:rsidR="00577986"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срока за изпълнение по Договора</w:t>
      </w:r>
      <w:r w:rsidR="00577986"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w:t>
      </w:r>
    </w:p>
    <w:p w:rsidR="0068594E" w:rsidRPr="00FC6E2D" w:rsidRDefault="0068594E" w:rsidP="00FC6E2D">
      <w:pPr>
        <w:widowControl/>
        <w:tabs>
          <w:tab w:val="left" w:pos="0"/>
        </w:tabs>
        <w:spacing w:line="360" w:lineRule="auto"/>
        <w:jc w:val="both"/>
        <w:rPr>
          <w:rFonts w:ascii="Verdana" w:eastAsia="Times New Roman" w:hAnsi="Verdana" w:cs="Times New Roman"/>
          <w:bCs/>
          <w:color w:val="auto"/>
          <w:sz w:val="20"/>
          <w:szCs w:val="20"/>
          <w:lang w:eastAsia="en-US"/>
        </w:rPr>
      </w:pPr>
      <w:r w:rsidRPr="00FC6E2D">
        <w:rPr>
          <w:rFonts w:ascii="Verdana" w:eastAsia="Times New Roman" w:hAnsi="Verdana" w:cs="Times New Roman"/>
          <w:b/>
          <w:color w:val="auto"/>
          <w:sz w:val="20"/>
          <w:szCs w:val="20"/>
          <w:lang w:eastAsia="en-US"/>
        </w:rPr>
        <w:t>(</w:t>
      </w:r>
      <w:r w:rsidRPr="00737796">
        <w:rPr>
          <w:rFonts w:ascii="Verdana" w:eastAsia="Times New Roman" w:hAnsi="Verdana" w:cs="Times New Roman"/>
          <w:b/>
          <w:color w:val="auto"/>
          <w:sz w:val="20"/>
          <w:szCs w:val="20"/>
          <w:lang w:val="ru-RU" w:eastAsia="en-US"/>
        </w:rPr>
        <w:t>2</w:t>
      </w:r>
      <w:r w:rsidRPr="00FC6E2D">
        <w:rPr>
          <w:rFonts w:ascii="Verdana" w:eastAsia="Times New Roman" w:hAnsi="Verdana" w:cs="Times New Roman"/>
          <w:b/>
          <w:color w:val="auto"/>
          <w:sz w:val="20"/>
          <w:szCs w:val="20"/>
          <w:lang w:eastAsia="en-US"/>
        </w:rPr>
        <w:t>)</w:t>
      </w:r>
      <w:r w:rsidRPr="00FC6E2D">
        <w:rPr>
          <w:rFonts w:ascii="Verdana" w:eastAsia="Times New Roman" w:hAnsi="Verdana" w:cs="Times New Roman"/>
          <w:color w:val="auto"/>
          <w:sz w:val="20"/>
          <w:szCs w:val="20"/>
          <w:lang w:eastAsia="en-US"/>
        </w:rPr>
        <w:t xml:space="preserve"> Окончателното приемане на изпълнението на Услугите по този Договор се извършва с подписване на окончателен </w:t>
      </w:r>
      <w:r w:rsidR="00577986" w:rsidRPr="00FC6E2D">
        <w:rPr>
          <w:rFonts w:ascii="Verdana" w:eastAsia="Tahoma" w:hAnsi="Verdana" w:cs="Times New Roman"/>
          <w:color w:val="auto"/>
          <w:sz w:val="20"/>
          <w:szCs w:val="20"/>
        </w:rPr>
        <w:t xml:space="preserve">Акт за край на ремонта  </w:t>
      </w:r>
      <w:r w:rsidRPr="00FC6E2D">
        <w:rPr>
          <w:rFonts w:ascii="Verdana" w:eastAsia="Times New Roman" w:hAnsi="Verdana" w:cs="Times New Roman"/>
          <w:color w:val="auto"/>
          <w:sz w:val="20"/>
          <w:szCs w:val="20"/>
          <w:lang w:eastAsia="en-US"/>
        </w:rPr>
        <w:t xml:space="preserve">, подписан от Страните в срок до </w:t>
      </w:r>
      <w:r w:rsidR="00577986" w:rsidRPr="00FC6E2D">
        <w:rPr>
          <w:rFonts w:ascii="Verdana" w:eastAsia="Times New Roman" w:hAnsi="Verdana" w:cs="Times New Roman"/>
          <w:spacing w:val="1"/>
          <w:sz w:val="20"/>
          <w:szCs w:val="20"/>
          <w:lang w:eastAsia="en-US"/>
        </w:rPr>
        <w:t>10 (десет)</w:t>
      </w:r>
      <w:r w:rsidRPr="00FC6E2D">
        <w:rPr>
          <w:rFonts w:ascii="Verdana" w:eastAsia="Times New Roman" w:hAnsi="Verdana" w:cs="Times New Roman"/>
          <w:spacing w:val="1"/>
          <w:sz w:val="20"/>
          <w:szCs w:val="20"/>
          <w:lang w:eastAsia="en-US"/>
        </w:rPr>
        <w:t xml:space="preserve"> дни след изтичането на срока на изпълнение по чл. [5] от Договора. </w:t>
      </w:r>
      <w:r w:rsidRPr="00FC6E2D">
        <w:rPr>
          <w:rFonts w:ascii="Verdana" w:eastAsia="Times New Roman" w:hAnsi="Verdana" w:cs="Times New Roman"/>
          <w:color w:val="auto"/>
          <w:sz w:val="20"/>
          <w:szCs w:val="20"/>
          <w:lang w:eastAsia="en-US"/>
        </w:rPr>
        <w:t xml:space="preserve">В случай, че към този момент бъдат констатирани недостатъци в изпълнението, те се описват в </w:t>
      </w:r>
      <w:r w:rsidR="00577986"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 xml:space="preserve"> Приемо-предавателен протокол и се определя подходящ срок за отстраняването им [или налагането на санкция, съгласно </w:t>
      </w:r>
      <w:r w:rsidRPr="00FC6E2D">
        <w:rPr>
          <w:rFonts w:ascii="Verdana" w:eastAsia="Times New Roman" w:hAnsi="Verdana" w:cs="Times New Roman"/>
          <w:spacing w:val="1"/>
          <w:sz w:val="20"/>
          <w:szCs w:val="20"/>
          <w:lang w:eastAsia="en-US"/>
        </w:rPr>
        <w:t>чл. [</w:t>
      </w:r>
      <w:r w:rsidRPr="00737796">
        <w:rPr>
          <w:rFonts w:ascii="Verdana" w:eastAsia="Times New Roman" w:hAnsi="Verdana" w:cs="Times New Roman"/>
          <w:spacing w:val="1"/>
          <w:sz w:val="20"/>
          <w:szCs w:val="20"/>
          <w:lang w:val="ru-RU" w:eastAsia="en-US"/>
        </w:rPr>
        <w:t>3</w:t>
      </w:r>
      <w:r w:rsidRPr="00FC6E2D">
        <w:rPr>
          <w:rFonts w:ascii="Verdana" w:eastAsia="Times New Roman" w:hAnsi="Verdana" w:cs="Times New Roman"/>
          <w:spacing w:val="1"/>
          <w:sz w:val="20"/>
          <w:szCs w:val="20"/>
          <w:lang w:eastAsia="en-US"/>
        </w:rPr>
        <w:t xml:space="preserve">2 – </w:t>
      </w:r>
      <w:r w:rsidRPr="00737796">
        <w:rPr>
          <w:rFonts w:ascii="Verdana" w:eastAsia="Times New Roman" w:hAnsi="Verdana" w:cs="Times New Roman"/>
          <w:spacing w:val="1"/>
          <w:sz w:val="20"/>
          <w:szCs w:val="20"/>
          <w:lang w:val="ru-RU" w:eastAsia="en-US"/>
        </w:rPr>
        <w:t>3</w:t>
      </w:r>
      <w:r w:rsidRPr="00FC6E2D">
        <w:rPr>
          <w:rFonts w:ascii="Verdana" w:eastAsia="Times New Roman" w:hAnsi="Verdana" w:cs="Times New Roman"/>
          <w:spacing w:val="1"/>
          <w:sz w:val="20"/>
          <w:szCs w:val="20"/>
          <w:lang w:eastAsia="en-US"/>
        </w:rPr>
        <w:t>6] от Договора]</w:t>
      </w:r>
      <w:r w:rsidRPr="00FC6E2D">
        <w:rPr>
          <w:rFonts w:ascii="Verdana" w:eastAsia="Times New Roman" w:hAnsi="Verdana" w:cs="Times New Roman"/>
          <w:color w:val="auto"/>
          <w:sz w:val="20"/>
          <w:szCs w:val="20"/>
          <w:lang w:eastAsia="en-US"/>
        </w:rPr>
        <w:t>.</w:t>
      </w:r>
      <w:bookmarkStart w:id="22" w:name="_DV_M67"/>
      <w:bookmarkStart w:id="23" w:name="_DV_M68"/>
      <w:bookmarkStart w:id="24" w:name="_DV_M69"/>
      <w:bookmarkEnd w:id="22"/>
      <w:bookmarkEnd w:id="23"/>
      <w:bookmarkEnd w:id="24"/>
    </w:p>
    <w:p w:rsidR="0068594E" w:rsidRPr="00FC6E2D" w:rsidRDefault="0068594E" w:rsidP="00FC6E2D">
      <w:pPr>
        <w:widowControl/>
        <w:spacing w:line="360" w:lineRule="auto"/>
        <w:jc w:val="both"/>
        <w:rPr>
          <w:rFonts w:ascii="Verdana" w:eastAsia="Times New Roman" w:hAnsi="Verdana" w:cs="Times New Roman"/>
          <w:b/>
          <w:color w:val="auto"/>
          <w:sz w:val="20"/>
          <w:szCs w:val="20"/>
          <w:lang w:eastAsia="en-US"/>
        </w:rPr>
      </w:pPr>
      <w:r w:rsidRPr="00FC6E2D">
        <w:rPr>
          <w:rFonts w:ascii="Verdana" w:eastAsia="Times New Roman" w:hAnsi="Verdana" w:cs="Times New Roman"/>
          <w:b/>
          <w:color w:val="auto"/>
          <w:sz w:val="20"/>
          <w:szCs w:val="20"/>
          <w:lang w:eastAsia="en-US"/>
        </w:rPr>
        <w:tab/>
      </w:r>
    </w:p>
    <w:p w:rsidR="0068594E" w:rsidRPr="00FC6E2D" w:rsidRDefault="0068594E" w:rsidP="00FC6E2D">
      <w:pPr>
        <w:keepNext/>
        <w:keepLines/>
        <w:widowControl/>
        <w:spacing w:before="240" w:after="240" w:line="360" w:lineRule="auto"/>
        <w:jc w:val="both"/>
        <w:outlineLvl w:val="1"/>
        <w:rPr>
          <w:rFonts w:ascii="Verdana" w:eastAsia="Times New Roman" w:hAnsi="Verdana" w:cs="Times New Roman"/>
          <w:b/>
          <w:bCs/>
          <w:sz w:val="20"/>
          <w:szCs w:val="20"/>
          <w:lang w:eastAsia="en-US"/>
        </w:rPr>
      </w:pPr>
      <w:r w:rsidRPr="00FC6E2D">
        <w:rPr>
          <w:rFonts w:ascii="Verdana" w:eastAsia="Times New Roman" w:hAnsi="Verdana" w:cs="Times New Roman"/>
          <w:b/>
          <w:bCs/>
          <w:sz w:val="20"/>
          <w:szCs w:val="20"/>
          <w:lang w:eastAsia="en-US"/>
        </w:rPr>
        <w:t>САНКЦИИ ПРИ НЕИЗПЪЛНЕНИЕ</w:t>
      </w:r>
    </w:p>
    <w:p w:rsidR="0068594E" w:rsidRPr="00FC6E2D" w:rsidRDefault="0068594E" w:rsidP="00FC6E2D">
      <w:pPr>
        <w:widowControl/>
        <w:shd w:val="clear" w:color="auto" w:fill="FFFFFF"/>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b/>
          <w:color w:val="auto"/>
          <w:sz w:val="20"/>
          <w:szCs w:val="20"/>
          <w:lang w:eastAsia="en-US"/>
        </w:rPr>
        <w:t xml:space="preserve">Чл. 32. </w:t>
      </w:r>
      <w:r w:rsidRPr="00FC6E2D">
        <w:rPr>
          <w:rFonts w:ascii="Verdana" w:eastAsia="Times New Roman" w:hAnsi="Verdana" w:cs="Times New Roman"/>
          <w:color w:val="auto"/>
          <w:sz w:val="20"/>
          <w:szCs w:val="20"/>
          <w:lang w:eastAsia="en-US"/>
        </w:rPr>
        <w:t xml:space="preserve">При просрочване изпълнението на задълженията по този Договор, неизправната Страна дължи на изправната неустойка в размер на </w:t>
      </w:r>
      <w:r w:rsidR="00577986" w:rsidRPr="00FC6E2D">
        <w:rPr>
          <w:rFonts w:ascii="Verdana" w:eastAsia="Times New Roman" w:hAnsi="Verdana" w:cs="Times New Roman"/>
          <w:color w:val="auto"/>
          <w:sz w:val="20"/>
          <w:szCs w:val="20"/>
          <w:lang w:eastAsia="en-US"/>
        </w:rPr>
        <w:t>0,1</w:t>
      </w:r>
      <w:r w:rsidRPr="00FC6E2D">
        <w:rPr>
          <w:rFonts w:ascii="Verdana" w:eastAsia="Times New Roman" w:hAnsi="Verdana" w:cs="Times New Roman"/>
          <w:color w:val="auto"/>
          <w:sz w:val="20"/>
          <w:szCs w:val="20"/>
          <w:lang w:eastAsia="en-US"/>
        </w:rPr>
        <w:t xml:space="preserve">%  от Цената за всеки ден забава, но не повече от </w:t>
      </w:r>
      <w:r w:rsidR="00577986" w:rsidRPr="00FC6E2D">
        <w:rPr>
          <w:rFonts w:ascii="Verdana" w:eastAsia="Times New Roman" w:hAnsi="Verdana" w:cs="Times New Roman"/>
          <w:color w:val="auto"/>
          <w:sz w:val="20"/>
          <w:szCs w:val="20"/>
          <w:lang w:eastAsia="en-US"/>
        </w:rPr>
        <w:t>5</w:t>
      </w:r>
      <w:r w:rsidRPr="00FC6E2D">
        <w:rPr>
          <w:rFonts w:ascii="Verdana" w:eastAsia="Times New Roman" w:hAnsi="Verdana" w:cs="Times New Roman"/>
          <w:color w:val="auto"/>
          <w:sz w:val="20"/>
          <w:szCs w:val="20"/>
          <w:lang w:eastAsia="en-US"/>
        </w:rPr>
        <w:t>% от Стойността на Договора</w:t>
      </w:r>
      <w:r w:rsidR="00577986" w:rsidRPr="00FC6E2D">
        <w:rPr>
          <w:rFonts w:ascii="Verdana" w:eastAsia="Times New Roman" w:hAnsi="Verdana" w:cs="Times New Roman"/>
          <w:color w:val="auto"/>
          <w:sz w:val="20"/>
          <w:szCs w:val="20"/>
          <w:lang w:eastAsia="en-US"/>
        </w:rPr>
        <w:t>.</w:t>
      </w:r>
    </w:p>
    <w:p w:rsidR="0068594E" w:rsidRPr="00FC6E2D" w:rsidRDefault="0068594E" w:rsidP="00FC6E2D">
      <w:pPr>
        <w:widowControl/>
        <w:shd w:val="clear" w:color="auto" w:fill="FFFFFF"/>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b/>
          <w:color w:val="auto"/>
          <w:sz w:val="20"/>
          <w:szCs w:val="20"/>
          <w:lang w:eastAsia="en-US"/>
        </w:rPr>
        <w:t xml:space="preserve">Чл. 33. </w:t>
      </w:r>
      <w:r w:rsidRPr="00FC6E2D">
        <w:rPr>
          <w:rFonts w:ascii="Verdana" w:eastAsia="Times New Roman" w:hAnsi="Verdana" w:cs="Times New Roman"/>
          <w:color w:val="auto"/>
          <w:sz w:val="20"/>
          <w:szCs w:val="20"/>
          <w:lang w:eastAsia="en-US"/>
        </w:rPr>
        <w:t xml:space="preserve">При констатирано </w:t>
      </w:r>
      <w:r w:rsidRPr="00FC6E2D">
        <w:rPr>
          <w:rFonts w:ascii="Verdana" w:eastAsia="Times New Roman" w:hAnsi="Verdana" w:cs="Times New Roman"/>
          <w:sz w:val="20"/>
          <w:szCs w:val="20"/>
          <w:lang w:eastAsia="en-US"/>
        </w:rPr>
        <w:t xml:space="preserve">лошо или друго неточно или частично изпълнение </w:t>
      </w:r>
      <w:r w:rsidRPr="00FC6E2D">
        <w:rPr>
          <w:rFonts w:ascii="Verdana" w:eastAsia="Times New Roman" w:hAnsi="Verdana" w:cs="Times New Roman"/>
          <w:color w:val="auto"/>
          <w:sz w:val="20"/>
          <w:szCs w:val="20"/>
          <w:lang w:eastAsia="en-US"/>
        </w:rPr>
        <w:t>на отделна дейност</w:t>
      </w:r>
      <w:r w:rsidR="00577986" w:rsidRPr="00FC6E2D">
        <w:rPr>
          <w:rFonts w:ascii="Verdana" w:eastAsia="Times New Roman" w:hAnsi="Verdana" w:cs="Times New Roman"/>
          <w:color w:val="auto"/>
          <w:sz w:val="20"/>
          <w:szCs w:val="20"/>
          <w:lang w:eastAsia="en-US"/>
        </w:rPr>
        <w:t xml:space="preserve"> от ремонтната ведомост</w:t>
      </w:r>
      <w:r w:rsidRPr="00FC6E2D">
        <w:rPr>
          <w:rFonts w:ascii="Verdana" w:eastAsia="Times New Roman" w:hAnsi="Verdana" w:cs="Times New Roman"/>
          <w:color w:val="auto"/>
          <w:sz w:val="20"/>
          <w:szCs w:val="20"/>
          <w:lang w:eastAsia="en-US"/>
        </w:rPr>
        <w:t xml:space="preserve"> или при отклонение от изискванията на ВЪЗЛОЖИТЕЛЯ, посочени в </w:t>
      </w:r>
      <w:r w:rsidR="00577986"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Техническата спецификация</w:t>
      </w:r>
      <w:r w:rsidR="00577986" w:rsidRPr="00FC6E2D">
        <w:rPr>
          <w:rFonts w:ascii="Verdana" w:eastAsia="Times New Roman" w:hAnsi="Verdana" w:cs="Times New Roman"/>
          <w:color w:val="auto"/>
          <w:sz w:val="20"/>
          <w:szCs w:val="20"/>
          <w:lang w:eastAsia="en-US"/>
        </w:rPr>
        <w:t xml:space="preserve"> и ремонтната ведомост</w:t>
      </w:r>
      <w:r w:rsidRPr="00FC6E2D">
        <w:rPr>
          <w:rFonts w:ascii="Verdana" w:eastAsia="Times New Roman" w:hAnsi="Verdana" w:cs="Times New Roman"/>
          <w:color w:val="auto"/>
          <w:sz w:val="20"/>
          <w:szCs w:val="20"/>
          <w:lang w:eastAsia="en-US"/>
        </w:rPr>
        <w:t xml:space="preserve">, ВЪЗЛОЖИТЕЛЯТ има право да поиска от ИЗПЪЛНИТЕЛЯ да изпълни изцяло и качествено </w:t>
      </w:r>
      <w:r w:rsidR="00577986"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 xml:space="preserve">съответната </w:t>
      </w:r>
      <w:r w:rsidR="00577986"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дейност</w:t>
      </w:r>
      <w:r w:rsidR="00577986"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 xml:space="preserve">, без да дължи допълнително възнаграждение за това. В случай, че и повторното изпълнение на услугата е </w:t>
      </w:r>
      <w:r w:rsidRPr="00FC6E2D">
        <w:rPr>
          <w:rFonts w:ascii="Verdana" w:eastAsia="Times New Roman" w:hAnsi="Verdana" w:cs="Times New Roman"/>
          <w:sz w:val="20"/>
          <w:szCs w:val="20"/>
          <w:lang w:eastAsia="en-US"/>
        </w:rPr>
        <w:t>некачествено,</w:t>
      </w:r>
      <w:r w:rsidRPr="00FC6E2D">
        <w:rPr>
          <w:rFonts w:ascii="Verdana" w:eastAsia="Times New Roman" w:hAnsi="Verdana" w:cs="Times New Roman"/>
          <w:color w:val="auto"/>
          <w:sz w:val="20"/>
          <w:szCs w:val="20"/>
          <w:lang w:eastAsia="en-US"/>
        </w:rPr>
        <w:t xml:space="preserve"> ВЪЗЛОЖИТЕЛЯТ има право да задържи гаранцията за изпълнение и да прекрати договора. </w:t>
      </w:r>
    </w:p>
    <w:p w:rsidR="0068594E" w:rsidRPr="00FC6E2D" w:rsidRDefault="0068594E" w:rsidP="00FC6E2D">
      <w:pPr>
        <w:widowControl/>
        <w:shd w:val="clear" w:color="auto" w:fill="FFFFFF"/>
        <w:spacing w:line="360" w:lineRule="auto"/>
        <w:jc w:val="both"/>
        <w:rPr>
          <w:rFonts w:ascii="Verdana" w:eastAsia="Times New Roman" w:hAnsi="Verdana" w:cs="Times New Roman"/>
          <w:color w:val="auto"/>
          <w:sz w:val="20"/>
          <w:szCs w:val="20"/>
          <w:lang w:eastAsia="en-US"/>
        </w:rPr>
      </w:pPr>
    </w:p>
    <w:p w:rsidR="0068594E" w:rsidRPr="00FC6E2D" w:rsidRDefault="00577986" w:rsidP="00FC6E2D">
      <w:pPr>
        <w:widowControl/>
        <w:shd w:val="clear" w:color="auto" w:fill="FFFFFF"/>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t xml:space="preserve"> </w:t>
      </w:r>
      <w:r w:rsidR="0068594E" w:rsidRPr="00FC6E2D">
        <w:rPr>
          <w:rFonts w:ascii="Verdana" w:eastAsia="Times New Roman" w:hAnsi="Verdana" w:cs="Times New Roman"/>
          <w:b/>
          <w:color w:val="auto"/>
          <w:sz w:val="20"/>
          <w:szCs w:val="20"/>
          <w:lang w:eastAsia="en-US"/>
        </w:rPr>
        <w:t xml:space="preserve">Чл. 34. </w:t>
      </w:r>
      <w:r w:rsidR="0068594E" w:rsidRPr="00FC6E2D">
        <w:rPr>
          <w:rFonts w:ascii="Verdana" w:eastAsia="Times New Roman" w:hAnsi="Verdana" w:cs="Times New Roman"/>
          <w:color w:val="auto"/>
          <w:sz w:val="20"/>
          <w:szCs w:val="20"/>
          <w:lang w:eastAsia="en-US"/>
        </w:rPr>
        <w:t xml:space="preserve">При разваляне на Договора поради виновно неизпълнение на някоя от Страните, виновната Страна дължи неустойка в размер на </w:t>
      </w:r>
      <w:r w:rsidRPr="00FC6E2D">
        <w:rPr>
          <w:rFonts w:ascii="Verdana" w:eastAsia="Times New Roman" w:hAnsi="Verdana" w:cs="Times New Roman"/>
          <w:color w:val="auto"/>
          <w:sz w:val="20"/>
          <w:szCs w:val="20"/>
          <w:lang w:eastAsia="en-US"/>
        </w:rPr>
        <w:t>5</w:t>
      </w:r>
      <w:r w:rsidR="0068594E" w:rsidRPr="00FC6E2D">
        <w:rPr>
          <w:rFonts w:ascii="Verdana" w:eastAsia="Times New Roman" w:hAnsi="Verdana" w:cs="Times New Roman"/>
          <w:color w:val="auto"/>
          <w:sz w:val="20"/>
          <w:szCs w:val="20"/>
          <w:lang w:eastAsia="en-US"/>
        </w:rPr>
        <w:t>% от Стойността на Договора.</w:t>
      </w:r>
    </w:p>
    <w:p w:rsidR="0068594E" w:rsidRPr="00FC6E2D" w:rsidRDefault="0068594E" w:rsidP="00FC6E2D">
      <w:pPr>
        <w:widowControl/>
        <w:spacing w:line="360" w:lineRule="auto"/>
        <w:jc w:val="both"/>
        <w:rPr>
          <w:rFonts w:ascii="Verdana" w:eastAsia="Times New Roman" w:hAnsi="Verdana" w:cs="Times New Roman"/>
          <w:b/>
          <w:color w:val="auto"/>
          <w:sz w:val="20"/>
          <w:szCs w:val="20"/>
          <w:lang w:eastAsia="en-US"/>
        </w:rPr>
      </w:pPr>
    </w:p>
    <w:p w:rsidR="0068594E" w:rsidRPr="00737796" w:rsidRDefault="0068594E" w:rsidP="00FC6E2D">
      <w:pPr>
        <w:widowControl/>
        <w:spacing w:line="360" w:lineRule="auto"/>
        <w:jc w:val="both"/>
        <w:rPr>
          <w:rFonts w:ascii="Verdana" w:eastAsia="Times New Roman" w:hAnsi="Verdana" w:cs="Times New Roman"/>
          <w:color w:val="auto"/>
          <w:sz w:val="20"/>
          <w:szCs w:val="20"/>
          <w:lang w:val="ru-RU" w:eastAsia="en-US"/>
        </w:rPr>
      </w:pPr>
      <w:r w:rsidRPr="00FC6E2D">
        <w:rPr>
          <w:rFonts w:ascii="Verdana" w:eastAsia="Times New Roman" w:hAnsi="Verdana" w:cs="Times New Roman"/>
          <w:b/>
          <w:color w:val="auto"/>
          <w:sz w:val="20"/>
          <w:szCs w:val="20"/>
          <w:lang w:eastAsia="en-US"/>
        </w:rPr>
        <w:t xml:space="preserve">Чл. 35. </w:t>
      </w:r>
      <w:r w:rsidRPr="00FC6E2D">
        <w:rPr>
          <w:rFonts w:ascii="Verdana" w:eastAsia="Times New Roman" w:hAnsi="Verdana" w:cs="Times New Roman"/>
          <w:color w:val="auto"/>
          <w:sz w:val="20"/>
          <w:szCs w:val="20"/>
          <w:lang w:eastAsia="en-US"/>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737796">
        <w:rPr>
          <w:rFonts w:ascii="Verdana" w:eastAsia="Times New Roman" w:hAnsi="Verdana" w:cs="Times New Roman"/>
          <w:color w:val="auto"/>
          <w:sz w:val="20"/>
          <w:szCs w:val="20"/>
          <w:lang w:val="ru-RU" w:eastAsia="en-US"/>
        </w:rPr>
        <w:t xml:space="preserve"> </w:t>
      </w:r>
    </w:p>
    <w:p w:rsidR="0068594E" w:rsidRPr="00FC6E2D" w:rsidRDefault="0068594E" w:rsidP="00FC6E2D">
      <w:pPr>
        <w:widowControl/>
        <w:spacing w:line="360" w:lineRule="auto"/>
        <w:jc w:val="both"/>
        <w:rPr>
          <w:rFonts w:ascii="Verdana" w:eastAsia="Times New Roman" w:hAnsi="Verdana" w:cs="Times New Roman"/>
          <w:b/>
          <w:color w:val="auto"/>
          <w:sz w:val="20"/>
          <w:szCs w:val="20"/>
          <w:lang w:eastAsia="en-US"/>
        </w:rPr>
      </w:pPr>
    </w:p>
    <w:p w:rsidR="0068594E" w:rsidRPr="00FC6E2D" w:rsidRDefault="0068594E" w:rsidP="00FC6E2D">
      <w:pPr>
        <w:widowControl/>
        <w:spacing w:line="360" w:lineRule="auto"/>
        <w:jc w:val="both"/>
        <w:rPr>
          <w:rFonts w:ascii="Verdana" w:eastAsia="Times New Roman" w:hAnsi="Verdana" w:cs="Times New Roman"/>
          <w:b/>
          <w:color w:val="auto"/>
          <w:sz w:val="20"/>
          <w:szCs w:val="20"/>
          <w:lang w:eastAsia="en-US"/>
        </w:rPr>
      </w:pPr>
    </w:p>
    <w:p w:rsidR="0068594E" w:rsidRPr="00FC6E2D" w:rsidRDefault="0068594E" w:rsidP="00FC6E2D">
      <w:pPr>
        <w:widowControl/>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b/>
          <w:color w:val="auto"/>
          <w:sz w:val="20"/>
          <w:szCs w:val="20"/>
          <w:lang w:eastAsia="en-US"/>
        </w:rPr>
        <w:t xml:space="preserve">Чл. 36. </w:t>
      </w:r>
      <w:r w:rsidRPr="00FC6E2D">
        <w:rPr>
          <w:rFonts w:ascii="Verdana" w:eastAsia="Times New Roman" w:hAnsi="Verdana" w:cs="Times New Roman"/>
          <w:color w:val="auto"/>
          <w:sz w:val="20"/>
          <w:szCs w:val="20"/>
          <w:lang w:eastAsia="en-US"/>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68594E" w:rsidRPr="00FC6E2D" w:rsidRDefault="0068594E" w:rsidP="00FC6E2D">
      <w:pPr>
        <w:widowControl/>
        <w:spacing w:line="360" w:lineRule="auto"/>
        <w:jc w:val="both"/>
        <w:rPr>
          <w:rFonts w:ascii="Verdana" w:eastAsia="Times New Roman" w:hAnsi="Verdana" w:cs="Times New Roman"/>
          <w:b/>
          <w:color w:val="auto"/>
          <w:sz w:val="20"/>
          <w:szCs w:val="20"/>
          <w:lang w:eastAsia="en-US"/>
        </w:rPr>
      </w:pPr>
    </w:p>
    <w:p w:rsidR="0068594E" w:rsidRPr="00FC6E2D" w:rsidRDefault="0068594E" w:rsidP="00FC6E2D">
      <w:pPr>
        <w:keepNext/>
        <w:keepLines/>
        <w:widowControl/>
        <w:spacing w:before="240" w:after="240" w:line="360" w:lineRule="auto"/>
        <w:jc w:val="center"/>
        <w:outlineLvl w:val="1"/>
        <w:rPr>
          <w:rFonts w:ascii="Verdana" w:eastAsia="Times New Roman" w:hAnsi="Verdana" w:cs="Times New Roman"/>
          <w:b/>
          <w:bCs/>
          <w:sz w:val="20"/>
          <w:szCs w:val="20"/>
          <w:lang w:eastAsia="en-US"/>
        </w:rPr>
      </w:pPr>
      <w:r w:rsidRPr="00FC6E2D">
        <w:rPr>
          <w:rFonts w:ascii="Verdana" w:eastAsia="Times New Roman" w:hAnsi="Verdana" w:cs="Times New Roman"/>
          <w:b/>
          <w:bCs/>
          <w:sz w:val="20"/>
          <w:szCs w:val="20"/>
          <w:lang w:eastAsia="en-US"/>
        </w:rPr>
        <w:t>ПРЕКРАТЯВАНЕ НА ДОГОВОРА</w:t>
      </w:r>
    </w:p>
    <w:p w:rsidR="0068594E" w:rsidRPr="00FC6E2D" w:rsidRDefault="0068594E" w:rsidP="00FC6E2D">
      <w:pPr>
        <w:keepLines/>
        <w:widowControl/>
        <w:autoSpaceDE w:val="0"/>
        <w:autoSpaceDN w:val="0"/>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b/>
          <w:color w:val="auto"/>
          <w:sz w:val="20"/>
          <w:szCs w:val="20"/>
          <w:lang w:eastAsia="en-US"/>
        </w:rPr>
        <w:t>Чл. 37.</w:t>
      </w:r>
      <w:r w:rsidRPr="00FC6E2D">
        <w:rPr>
          <w:rFonts w:ascii="Verdana" w:eastAsia="Times New Roman" w:hAnsi="Verdana" w:cs="Times New Roman"/>
          <w:color w:val="auto"/>
          <w:sz w:val="20"/>
          <w:szCs w:val="20"/>
          <w:lang w:eastAsia="en-US"/>
        </w:rPr>
        <w:t xml:space="preserve"> (1) Този Договор се прекратява:</w:t>
      </w:r>
    </w:p>
    <w:p w:rsidR="0068594E" w:rsidRPr="00FC6E2D" w:rsidRDefault="0068594E" w:rsidP="00FC6E2D">
      <w:pPr>
        <w:keepLines/>
        <w:widowControl/>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t>1. с изтичане на Срока на Договора;</w:t>
      </w:r>
    </w:p>
    <w:p w:rsidR="0068594E" w:rsidRPr="00FC6E2D" w:rsidRDefault="0068594E" w:rsidP="00FC6E2D">
      <w:pPr>
        <w:keepLines/>
        <w:widowControl/>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t xml:space="preserve">2. с изпълнението на всички задължения на Страните по него; </w:t>
      </w:r>
    </w:p>
    <w:p w:rsidR="0068594E" w:rsidRPr="00FC6E2D" w:rsidRDefault="0068594E" w:rsidP="00FC6E2D">
      <w:pPr>
        <w:keepLines/>
        <w:widowControl/>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577986" w:rsidRPr="00FC6E2D">
        <w:rPr>
          <w:rFonts w:ascii="Verdana" w:eastAsia="Times New Roman" w:hAnsi="Verdana" w:cs="Times New Roman"/>
          <w:color w:val="auto"/>
          <w:sz w:val="20"/>
          <w:szCs w:val="20"/>
          <w:lang w:eastAsia="en-US"/>
        </w:rPr>
        <w:t>5</w:t>
      </w:r>
      <w:r w:rsidRPr="00FC6E2D">
        <w:rPr>
          <w:rFonts w:ascii="Verdana" w:eastAsia="Times New Roman" w:hAnsi="Verdana" w:cs="Times New Roman"/>
          <w:color w:val="auto"/>
          <w:sz w:val="20"/>
          <w:szCs w:val="20"/>
          <w:lang w:eastAsia="en-US"/>
        </w:rPr>
        <w:t xml:space="preserve"> дни от настъпване на невъзможността и да представи доказателства; </w:t>
      </w:r>
    </w:p>
    <w:p w:rsidR="0068594E" w:rsidRPr="00FC6E2D" w:rsidRDefault="0068594E" w:rsidP="00FC6E2D">
      <w:pPr>
        <w:keepLines/>
        <w:widowControl/>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t>4. при прекратяване на юридическо лице – Страна по Договора без правоприемство,</w:t>
      </w:r>
      <w:r w:rsidRPr="00FC6E2D">
        <w:rPr>
          <w:rFonts w:ascii="Verdana"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по смисъла на законодателството на държавата, в която съответното лице е установено;</w:t>
      </w:r>
    </w:p>
    <w:p w:rsidR="0068594E" w:rsidRPr="00FC6E2D" w:rsidRDefault="0068594E" w:rsidP="00FC6E2D">
      <w:pPr>
        <w:keepLines/>
        <w:widowControl/>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t>5. при условията по чл. 5, ал. 1, т. 3 от ЗИФОДРЮПДРСЛ.</w:t>
      </w:r>
    </w:p>
    <w:p w:rsidR="0068594E" w:rsidRPr="00FC6E2D" w:rsidRDefault="0068594E" w:rsidP="00FC6E2D">
      <w:pPr>
        <w:keepLines/>
        <w:widowControl/>
        <w:autoSpaceDE w:val="0"/>
        <w:autoSpaceDN w:val="0"/>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b/>
          <w:color w:val="auto"/>
          <w:sz w:val="20"/>
          <w:szCs w:val="20"/>
          <w:lang w:eastAsia="en-US"/>
        </w:rPr>
        <w:t>(2)</w:t>
      </w:r>
      <w:r w:rsidRPr="00FC6E2D">
        <w:rPr>
          <w:rFonts w:ascii="Verdana" w:eastAsia="Times New Roman" w:hAnsi="Verdana" w:cs="Times New Roman"/>
          <w:color w:val="auto"/>
          <w:sz w:val="20"/>
          <w:szCs w:val="20"/>
          <w:lang w:eastAsia="en-US"/>
        </w:rPr>
        <w:t xml:space="preserve"> Договорът може да бъде прекратен</w:t>
      </w:r>
    </w:p>
    <w:p w:rsidR="0068594E" w:rsidRPr="00FC6E2D" w:rsidRDefault="0068594E" w:rsidP="00FC6E2D">
      <w:pPr>
        <w:keepLines/>
        <w:widowControl/>
        <w:autoSpaceDE w:val="0"/>
        <w:autoSpaceDN w:val="0"/>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t>1.</w:t>
      </w:r>
      <w:r w:rsidRPr="00FC6E2D">
        <w:rPr>
          <w:rFonts w:ascii="Verdana" w:eastAsia="Times New Roman" w:hAnsi="Verdana" w:cs="Times New Roman"/>
          <w:color w:val="auto"/>
          <w:sz w:val="20"/>
          <w:szCs w:val="20"/>
          <w:lang w:eastAsia="en-US"/>
        </w:rPr>
        <w:tab/>
        <w:t>по взаимно съгласие на Страните, изразено в писмена форма;</w:t>
      </w:r>
    </w:p>
    <w:p w:rsidR="0068594E" w:rsidRPr="00FC6E2D" w:rsidRDefault="0068594E" w:rsidP="00FC6E2D">
      <w:pPr>
        <w:keepLines/>
        <w:widowControl/>
        <w:autoSpaceDE w:val="0"/>
        <w:autoSpaceDN w:val="0"/>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t>2.</w:t>
      </w:r>
      <w:r w:rsidRPr="00FC6E2D">
        <w:rPr>
          <w:rFonts w:ascii="Verdana" w:eastAsia="Times New Roman" w:hAnsi="Verdana" w:cs="Times New Roman"/>
          <w:color w:val="auto"/>
          <w:sz w:val="20"/>
          <w:szCs w:val="20"/>
          <w:lang w:eastAsia="en-US"/>
        </w:rPr>
        <w:tab/>
        <w:t>когато за ИЗПЪЛНИТЕЛЯ бъде открито производство по несъстоятелност или ликвидация – по искане на ВЪЗЛОЖИТЕЛЯ.</w:t>
      </w:r>
    </w:p>
    <w:p w:rsidR="0068594E" w:rsidRPr="00FC6E2D" w:rsidRDefault="0068594E" w:rsidP="00FC6E2D">
      <w:pPr>
        <w:keepLines/>
        <w:widowControl/>
        <w:autoSpaceDE w:val="0"/>
        <w:autoSpaceDN w:val="0"/>
        <w:spacing w:line="360" w:lineRule="auto"/>
        <w:jc w:val="both"/>
        <w:rPr>
          <w:rFonts w:ascii="Verdana" w:eastAsia="Times New Roman" w:hAnsi="Verdana" w:cs="Times New Roman"/>
          <w:color w:val="auto"/>
          <w:sz w:val="20"/>
          <w:szCs w:val="20"/>
          <w:lang w:eastAsia="en-US"/>
        </w:rPr>
      </w:pPr>
    </w:p>
    <w:p w:rsidR="0068594E" w:rsidRPr="00FC6E2D" w:rsidRDefault="0068594E" w:rsidP="00FC6E2D">
      <w:pPr>
        <w:keepLines/>
        <w:widowControl/>
        <w:autoSpaceDE w:val="0"/>
        <w:autoSpaceDN w:val="0"/>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b/>
          <w:color w:val="auto"/>
          <w:sz w:val="20"/>
          <w:szCs w:val="20"/>
          <w:lang w:eastAsia="en-US"/>
        </w:rPr>
        <w:t>Чл. 38.</w:t>
      </w:r>
      <w:r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b/>
          <w:color w:val="auto"/>
          <w:sz w:val="20"/>
          <w:szCs w:val="20"/>
          <w:lang w:eastAsia="en-US"/>
        </w:rPr>
        <w:t>(1)</w:t>
      </w:r>
      <w:r w:rsidRPr="00FC6E2D">
        <w:rPr>
          <w:rFonts w:ascii="Verdana" w:eastAsia="Times New Roman" w:hAnsi="Verdana" w:cs="Times New Roman"/>
          <w:color w:val="auto"/>
          <w:sz w:val="20"/>
          <w:szCs w:val="20"/>
          <w:lang w:eastAsia="en-US"/>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FC6E2D">
        <w:rPr>
          <w:rFonts w:ascii="Verdana"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Разваляне на Договора не се допуска, когато неизпълнената част от задължението е незначителна с оглед на интереса на изправната Страна.</w:t>
      </w:r>
    </w:p>
    <w:p w:rsidR="0068594E" w:rsidRPr="00FC6E2D" w:rsidRDefault="00577986" w:rsidP="00FC6E2D">
      <w:pPr>
        <w:keepLines/>
        <w:widowControl/>
        <w:tabs>
          <w:tab w:val="left" w:pos="4950"/>
        </w:tabs>
        <w:autoSpaceDE w:val="0"/>
        <w:autoSpaceDN w:val="0"/>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b/>
          <w:color w:val="auto"/>
          <w:sz w:val="20"/>
          <w:szCs w:val="20"/>
          <w:lang w:eastAsia="en-US"/>
        </w:rPr>
        <w:t xml:space="preserve"> </w:t>
      </w:r>
      <w:r w:rsidR="0068594E" w:rsidRPr="00FC6E2D">
        <w:rPr>
          <w:rFonts w:ascii="Verdana" w:eastAsia="Times New Roman" w:hAnsi="Verdana" w:cs="Times New Roman"/>
          <w:b/>
          <w:color w:val="auto"/>
          <w:sz w:val="20"/>
          <w:szCs w:val="20"/>
          <w:lang w:eastAsia="en-US"/>
        </w:rPr>
        <w:t>(2)</w:t>
      </w:r>
      <w:r w:rsidR="0068594E" w:rsidRPr="00FC6E2D">
        <w:rPr>
          <w:rFonts w:ascii="Verdana" w:eastAsia="Times New Roman" w:hAnsi="Verdana" w:cs="Times New Roman"/>
          <w:color w:val="auto"/>
          <w:sz w:val="20"/>
          <w:szCs w:val="20"/>
          <w:lang w:eastAsia="en-US"/>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68594E" w:rsidRPr="00FC6E2D" w:rsidRDefault="0068594E" w:rsidP="00FC6E2D">
      <w:pPr>
        <w:keepLines/>
        <w:widowControl/>
        <w:autoSpaceDE w:val="0"/>
        <w:autoSpaceDN w:val="0"/>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t xml:space="preserve">1. когато ИЗПЪЛНИТЕЛЯТ не е започнал изпълнението на Услугите в срок до </w:t>
      </w:r>
      <w:r w:rsidR="00577986" w:rsidRPr="00FC6E2D">
        <w:rPr>
          <w:rFonts w:ascii="Verdana" w:eastAsia="Times New Roman" w:hAnsi="Verdana" w:cs="Times New Roman"/>
          <w:color w:val="auto"/>
          <w:sz w:val="20"/>
          <w:szCs w:val="20"/>
          <w:lang w:eastAsia="en-US"/>
        </w:rPr>
        <w:t>20</w:t>
      </w:r>
      <w:r w:rsidR="00577986" w:rsidRPr="00FC6E2D">
        <w:rPr>
          <w:rFonts w:ascii="Verdana" w:eastAsia="Times New Roman" w:hAnsi="Verdana" w:cs="Times New Roman"/>
          <w:spacing w:val="1"/>
          <w:sz w:val="20"/>
          <w:szCs w:val="20"/>
          <w:lang w:eastAsia="en-US"/>
        </w:rPr>
        <w:t xml:space="preserve"> дни</w:t>
      </w:r>
      <w:r w:rsidR="00577986" w:rsidRPr="00FC6E2D">
        <w:rPr>
          <w:rFonts w:ascii="Verdana" w:eastAsia="Times New Roman" w:hAnsi="Verdana" w:cs="Times New Roman"/>
          <w:color w:val="auto"/>
          <w:sz w:val="20"/>
          <w:szCs w:val="20"/>
          <w:lang w:eastAsia="en-US"/>
        </w:rPr>
        <w:t xml:space="preserve"> след подписване на договора</w:t>
      </w:r>
      <w:r w:rsidRPr="00FC6E2D">
        <w:rPr>
          <w:rFonts w:ascii="Verdana" w:eastAsia="Times New Roman" w:hAnsi="Verdana" w:cs="Times New Roman"/>
          <w:color w:val="auto"/>
          <w:sz w:val="20"/>
          <w:szCs w:val="20"/>
          <w:lang w:eastAsia="en-US"/>
        </w:rPr>
        <w:t>;</w:t>
      </w:r>
    </w:p>
    <w:p w:rsidR="0068594E" w:rsidRPr="00FC6E2D" w:rsidRDefault="0068594E" w:rsidP="00FC6E2D">
      <w:pPr>
        <w:keepLines/>
        <w:widowControl/>
        <w:autoSpaceDE w:val="0"/>
        <w:autoSpaceDN w:val="0"/>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t xml:space="preserve">2. ИЗПЪЛНИТЕЛЯТ е прекратил изпълнението на Услугите за повече от </w:t>
      </w:r>
      <w:r w:rsidR="00577986" w:rsidRPr="00FC6E2D">
        <w:rPr>
          <w:rFonts w:ascii="Verdana" w:eastAsia="Times New Roman" w:hAnsi="Verdana" w:cs="Times New Roman"/>
          <w:color w:val="auto"/>
          <w:sz w:val="20"/>
          <w:szCs w:val="20"/>
          <w:lang w:eastAsia="en-US"/>
        </w:rPr>
        <w:t>10</w:t>
      </w:r>
      <w:r w:rsidRPr="00FC6E2D">
        <w:rPr>
          <w:rFonts w:ascii="Verdana" w:eastAsia="Times New Roman" w:hAnsi="Verdana" w:cs="Times New Roman"/>
          <w:color w:val="auto"/>
          <w:sz w:val="20"/>
          <w:szCs w:val="20"/>
          <w:lang w:eastAsia="en-US"/>
        </w:rPr>
        <w:t xml:space="preserve"> дни;</w:t>
      </w:r>
    </w:p>
    <w:p w:rsidR="0068594E" w:rsidRPr="00FC6E2D" w:rsidRDefault="0068594E" w:rsidP="00FC6E2D">
      <w:pPr>
        <w:keepLines/>
        <w:widowControl/>
        <w:autoSpaceDE w:val="0"/>
        <w:autoSpaceDN w:val="0"/>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t xml:space="preserve">3. ИЗПЪЛНИТЕЛЯТ е допуснал съществено отклонение от </w:t>
      </w:r>
      <w:r w:rsidR="00577986"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Условията за изпълнение на поръчката / Техническата спецификация и Техническото предложение</w:t>
      </w:r>
      <w:r w:rsidR="00577986" w:rsidRPr="00FC6E2D">
        <w:rPr>
          <w:rFonts w:ascii="Verdana" w:eastAsia="Times New Roman" w:hAnsi="Verdana" w:cs="Times New Roman"/>
          <w:color w:val="auto"/>
          <w:sz w:val="20"/>
          <w:szCs w:val="20"/>
          <w:lang w:eastAsia="en-US"/>
        </w:rPr>
        <w:t xml:space="preserve"> и ремонтната ведомост</w:t>
      </w:r>
      <w:r w:rsidRPr="00FC6E2D">
        <w:rPr>
          <w:rFonts w:ascii="Verdana" w:eastAsia="Times New Roman" w:hAnsi="Verdana" w:cs="Times New Roman"/>
          <w:color w:val="auto"/>
          <w:sz w:val="20"/>
          <w:szCs w:val="20"/>
          <w:lang w:eastAsia="en-US"/>
        </w:rPr>
        <w:t>.</w:t>
      </w:r>
    </w:p>
    <w:p w:rsidR="0068594E" w:rsidRPr="00FC6E2D" w:rsidRDefault="00577986" w:rsidP="00FC6E2D">
      <w:pPr>
        <w:keepLines/>
        <w:widowControl/>
        <w:autoSpaceDE w:val="0"/>
        <w:autoSpaceDN w:val="0"/>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b/>
          <w:color w:val="auto"/>
          <w:sz w:val="20"/>
          <w:szCs w:val="20"/>
          <w:lang w:eastAsia="en-US"/>
        </w:rPr>
        <w:lastRenderedPageBreak/>
        <w:t xml:space="preserve">Чл. 39. </w:t>
      </w:r>
      <w:r w:rsidR="0068594E" w:rsidRPr="00FC6E2D">
        <w:rPr>
          <w:rFonts w:ascii="Verdana" w:eastAsia="Times New Roman" w:hAnsi="Verdana" w:cs="Times New Roman"/>
          <w:color w:val="auto"/>
          <w:sz w:val="20"/>
          <w:szCs w:val="20"/>
          <w:lang w:eastAsia="en-US"/>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r w:rsidRPr="00FC6E2D">
        <w:rPr>
          <w:rFonts w:ascii="Verdana" w:eastAsia="Times New Roman" w:hAnsi="Verdana" w:cs="Times New Roman"/>
          <w:color w:val="auto"/>
          <w:sz w:val="20"/>
          <w:szCs w:val="20"/>
          <w:lang w:eastAsia="en-US"/>
        </w:rPr>
        <w:t xml:space="preserve"> </w:t>
      </w:r>
      <w:r w:rsidR="0068594E" w:rsidRPr="00FC6E2D">
        <w:rPr>
          <w:rFonts w:ascii="Verdana" w:eastAsia="Times New Roman" w:hAnsi="Verdana" w:cs="Times New Roman"/>
          <w:color w:val="auto"/>
          <w:sz w:val="20"/>
          <w:szCs w:val="20"/>
          <w:lang w:eastAsia="en-US"/>
        </w:rPr>
        <w:t>.</w:t>
      </w:r>
    </w:p>
    <w:p w:rsidR="0068594E" w:rsidRPr="00FC6E2D" w:rsidRDefault="00577986" w:rsidP="00FC6E2D">
      <w:pPr>
        <w:keepLines/>
        <w:widowControl/>
        <w:spacing w:line="360" w:lineRule="auto"/>
        <w:jc w:val="both"/>
        <w:rPr>
          <w:rFonts w:ascii="Verdana" w:eastAsia="Times New Roman" w:hAnsi="Verdana" w:cs="Times New Roman"/>
          <w:b/>
          <w:color w:val="auto"/>
          <w:sz w:val="20"/>
          <w:szCs w:val="20"/>
          <w:lang w:eastAsia="en-US"/>
        </w:rPr>
      </w:pPr>
      <w:r w:rsidRPr="00FC6E2D">
        <w:rPr>
          <w:rFonts w:ascii="Verdana" w:eastAsia="Times New Roman" w:hAnsi="Verdana" w:cs="Times New Roman"/>
          <w:color w:val="auto"/>
          <w:sz w:val="20"/>
          <w:szCs w:val="20"/>
          <w:lang w:eastAsia="en-US"/>
        </w:rPr>
        <w:t xml:space="preserve"> </w:t>
      </w:r>
    </w:p>
    <w:p w:rsidR="0068594E" w:rsidRPr="00FC6E2D" w:rsidRDefault="0068594E" w:rsidP="00FC6E2D">
      <w:pPr>
        <w:keepLines/>
        <w:widowControl/>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b/>
          <w:color w:val="auto"/>
          <w:sz w:val="20"/>
          <w:szCs w:val="20"/>
          <w:lang w:eastAsia="en-US"/>
        </w:rPr>
        <w:t xml:space="preserve">Чл. 40. </w:t>
      </w:r>
      <w:r w:rsidRPr="00FC6E2D">
        <w:rPr>
          <w:rFonts w:ascii="Verdana" w:eastAsia="Times New Roman" w:hAnsi="Verdana" w:cs="Times New Roman"/>
          <w:color w:val="auto"/>
          <w:sz w:val="20"/>
          <w:szCs w:val="20"/>
          <w:lang w:eastAsia="en-US"/>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r w:rsidR="00577986" w:rsidRPr="00FC6E2D">
        <w:rPr>
          <w:rFonts w:ascii="Verdana" w:eastAsia="Times New Roman" w:hAnsi="Verdana" w:cs="Times New Roman"/>
          <w:color w:val="auto"/>
          <w:sz w:val="20"/>
          <w:szCs w:val="20"/>
          <w:lang w:eastAsia="en-US"/>
        </w:rPr>
        <w:t xml:space="preserve"> </w:t>
      </w:r>
      <w:r w:rsidRPr="00FC6E2D">
        <w:rPr>
          <w:rFonts w:ascii="Verdana" w:eastAsia="Times New Roman" w:hAnsi="Verdana" w:cs="Times New Roman"/>
          <w:color w:val="auto"/>
          <w:sz w:val="20"/>
          <w:szCs w:val="20"/>
          <w:lang w:eastAsia="en-US"/>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r w:rsidR="00577986" w:rsidRPr="00FC6E2D">
        <w:rPr>
          <w:rFonts w:ascii="Verdana" w:eastAsia="Times New Roman" w:hAnsi="Verdana" w:cs="Times New Roman"/>
          <w:color w:val="auto"/>
          <w:sz w:val="20"/>
          <w:szCs w:val="20"/>
          <w:lang w:eastAsia="en-US"/>
        </w:rPr>
        <w:t xml:space="preserve"> </w:t>
      </w:r>
    </w:p>
    <w:p w:rsidR="0068594E" w:rsidRPr="00FC6E2D" w:rsidRDefault="0068594E" w:rsidP="00FC6E2D">
      <w:pPr>
        <w:keepLines/>
        <w:widowControl/>
        <w:autoSpaceDE w:val="0"/>
        <w:autoSpaceDN w:val="0"/>
        <w:spacing w:line="360" w:lineRule="auto"/>
        <w:jc w:val="both"/>
        <w:rPr>
          <w:rFonts w:ascii="Verdana" w:eastAsia="Times New Roman" w:hAnsi="Verdana" w:cs="Times New Roman"/>
          <w:color w:val="auto"/>
          <w:sz w:val="20"/>
          <w:szCs w:val="20"/>
          <w:lang w:eastAsia="en-US"/>
        </w:rPr>
      </w:pPr>
    </w:p>
    <w:p w:rsidR="0068594E" w:rsidRPr="00FC6E2D" w:rsidRDefault="0068594E" w:rsidP="00FC6E2D">
      <w:pPr>
        <w:keepLines/>
        <w:widowControl/>
        <w:autoSpaceDE w:val="0"/>
        <w:autoSpaceDN w:val="0"/>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b/>
          <w:color w:val="auto"/>
          <w:sz w:val="20"/>
          <w:szCs w:val="20"/>
          <w:lang w:eastAsia="en-US"/>
        </w:rPr>
        <w:t xml:space="preserve">Чл. 41. </w:t>
      </w:r>
      <w:r w:rsidRPr="00FC6E2D">
        <w:rPr>
          <w:rFonts w:ascii="Verdana" w:eastAsia="Times New Roman" w:hAnsi="Verdana" w:cs="Times New Roman"/>
          <w:color w:val="auto"/>
          <w:sz w:val="20"/>
          <w:szCs w:val="20"/>
          <w:lang w:eastAsia="en-US"/>
        </w:rPr>
        <w:t>Във всички случаи на прекратяване на Договора, освен при прекратяване на юридическо лице – Страна по Договора без правоприемство:</w:t>
      </w:r>
    </w:p>
    <w:p w:rsidR="0068594E" w:rsidRPr="00FC6E2D" w:rsidRDefault="0068594E" w:rsidP="00FC6E2D">
      <w:pPr>
        <w:keepLines/>
        <w:widowControl/>
        <w:autoSpaceDE w:val="0"/>
        <w:autoSpaceDN w:val="0"/>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68594E" w:rsidRPr="00FC6E2D" w:rsidRDefault="0068594E" w:rsidP="00FC6E2D">
      <w:pPr>
        <w:keepLines/>
        <w:widowControl/>
        <w:autoSpaceDE w:val="0"/>
        <w:autoSpaceDN w:val="0"/>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t>2. ИЗПЪЛНИТЕЛЯТ се задължава:</w:t>
      </w:r>
    </w:p>
    <w:p w:rsidR="0068594E" w:rsidRPr="00FC6E2D" w:rsidRDefault="0068594E" w:rsidP="00FC6E2D">
      <w:pPr>
        <w:keepLines/>
        <w:widowControl/>
        <w:autoSpaceDE w:val="0"/>
        <w:autoSpaceDN w:val="0"/>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68594E" w:rsidRPr="00FC6E2D" w:rsidRDefault="0068594E" w:rsidP="00FC6E2D">
      <w:pPr>
        <w:keepLines/>
        <w:widowControl/>
        <w:autoSpaceDE w:val="0"/>
        <w:autoSpaceDN w:val="0"/>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t>б) да предаде на ВЪЗЛОЖИТЕЛЯ всички отчети, изготвени от него в изпълнение на Договора до датата на прекратяването; и</w:t>
      </w:r>
    </w:p>
    <w:p w:rsidR="0068594E" w:rsidRPr="00FC6E2D" w:rsidRDefault="0068594E" w:rsidP="00FC6E2D">
      <w:pPr>
        <w:keepLines/>
        <w:widowControl/>
        <w:autoSpaceDE w:val="0"/>
        <w:autoSpaceDN w:val="0"/>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68594E" w:rsidRPr="00FC6E2D" w:rsidRDefault="0068594E" w:rsidP="00FC6E2D">
      <w:pPr>
        <w:keepLines/>
        <w:widowControl/>
        <w:spacing w:line="360" w:lineRule="auto"/>
        <w:jc w:val="both"/>
        <w:rPr>
          <w:rFonts w:ascii="Verdana" w:eastAsia="Times New Roman" w:hAnsi="Verdana" w:cs="Times New Roman"/>
          <w:color w:val="auto"/>
          <w:sz w:val="20"/>
          <w:szCs w:val="20"/>
          <w:lang w:eastAsia="en-US"/>
        </w:rPr>
      </w:pPr>
    </w:p>
    <w:p w:rsidR="0068594E" w:rsidRPr="00FC6E2D" w:rsidRDefault="0068594E" w:rsidP="00FC6E2D">
      <w:pPr>
        <w:widowControl/>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b/>
          <w:color w:val="auto"/>
          <w:sz w:val="20"/>
          <w:szCs w:val="20"/>
          <w:lang w:eastAsia="en-US"/>
        </w:rPr>
        <w:t xml:space="preserve">Чл. 42. </w:t>
      </w:r>
      <w:r w:rsidRPr="00FC6E2D">
        <w:rPr>
          <w:rFonts w:ascii="Verdana" w:eastAsia="Times New Roman" w:hAnsi="Verdana" w:cs="Times New Roman"/>
          <w:color w:val="auto"/>
          <w:sz w:val="20"/>
          <w:szCs w:val="20"/>
          <w:lang w:eastAsia="en-US"/>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длъжен да възстанови на ВЪЗЛОЖИТЕЛЯ неусвоената част от авансово предоставените средства.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w:t>
      </w:r>
      <w:r w:rsidRPr="00737796">
        <w:rPr>
          <w:rFonts w:ascii="Verdana" w:eastAsia="Times New Roman" w:hAnsi="Verdana" w:cs="Times New Roman"/>
          <w:color w:val="auto"/>
          <w:sz w:val="20"/>
          <w:szCs w:val="20"/>
          <w:lang w:val="ru-RU" w:eastAsia="en-US"/>
        </w:rPr>
        <w:t xml:space="preserve">от датата на прекратяване на </w:t>
      </w:r>
      <w:r w:rsidRPr="00737796">
        <w:rPr>
          <w:rFonts w:ascii="Verdana" w:hAnsi="Verdana" w:cs="Times New Roman"/>
          <w:color w:val="auto"/>
          <w:sz w:val="20"/>
          <w:szCs w:val="20"/>
          <w:lang w:val="ru-RU" w:eastAsia="en-US"/>
        </w:rPr>
        <w:t>Д</w:t>
      </w:r>
      <w:r w:rsidRPr="00737796">
        <w:rPr>
          <w:rFonts w:ascii="Verdana" w:eastAsia="Times New Roman" w:hAnsi="Verdana" w:cs="Times New Roman"/>
          <w:color w:val="auto"/>
          <w:sz w:val="20"/>
          <w:szCs w:val="20"/>
          <w:lang w:val="ru-RU" w:eastAsia="en-US"/>
        </w:rPr>
        <w:t>оговора</w:t>
      </w:r>
      <w:r w:rsidRPr="00FC6E2D">
        <w:rPr>
          <w:rFonts w:ascii="Verdana" w:eastAsia="Times New Roman" w:hAnsi="Verdana" w:cs="Times New Roman"/>
          <w:color w:val="auto"/>
          <w:sz w:val="20"/>
          <w:szCs w:val="20"/>
          <w:lang w:eastAsia="en-US"/>
        </w:rPr>
        <w:t xml:space="preserve"> до тяхното връщане. </w:t>
      </w:r>
    </w:p>
    <w:p w:rsidR="0068594E" w:rsidRPr="00FC6E2D" w:rsidRDefault="0068594E" w:rsidP="00FC6E2D">
      <w:pPr>
        <w:widowControl/>
        <w:shd w:val="clear" w:color="auto" w:fill="FFFFFF"/>
        <w:spacing w:line="360" w:lineRule="auto"/>
        <w:jc w:val="both"/>
        <w:rPr>
          <w:rFonts w:ascii="Verdana" w:eastAsia="Times New Roman" w:hAnsi="Verdana" w:cs="Times New Roman"/>
          <w:bCs/>
          <w:sz w:val="20"/>
          <w:szCs w:val="20"/>
          <w:lang w:eastAsia="en-US"/>
        </w:rPr>
      </w:pPr>
    </w:p>
    <w:p w:rsidR="0068594E" w:rsidRPr="00FC6E2D" w:rsidRDefault="0068594E" w:rsidP="00FC6E2D">
      <w:pPr>
        <w:keepNext/>
        <w:keepLines/>
        <w:widowControl/>
        <w:spacing w:before="240" w:after="240" w:line="360" w:lineRule="auto"/>
        <w:jc w:val="both"/>
        <w:outlineLvl w:val="1"/>
        <w:rPr>
          <w:rFonts w:ascii="Verdana" w:eastAsia="Times New Roman" w:hAnsi="Verdana" w:cs="Times New Roman"/>
          <w:b/>
          <w:bCs/>
          <w:sz w:val="20"/>
          <w:szCs w:val="20"/>
          <w:lang w:eastAsia="en-US"/>
        </w:rPr>
      </w:pPr>
      <w:r w:rsidRPr="00FC6E2D">
        <w:rPr>
          <w:rFonts w:ascii="Verdana" w:eastAsia="Times New Roman" w:hAnsi="Verdana" w:cs="Times New Roman"/>
          <w:b/>
          <w:bCs/>
          <w:sz w:val="20"/>
          <w:szCs w:val="20"/>
          <w:lang w:eastAsia="en-US"/>
        </w:rPr>
        <w:t>ОБЩИ РАЗПОРЕДБИ</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u w:val="single"/>
          <w:lang w:eastAsia="en-GB"/>
        </w:rPr>
      </w:pPr>
      <w:r w:rsidRPr="00FC6E2D">
        <w:rPr>
          <w:rFonts w:ascii="Verdana" w:eastAsia="Times New Roman" w:hAnsi="Verdana" w:cs="Times New Roman"/>
          <w:noProof/>
          <w:color w:val="auto"/>
          <w:sz w:val="20"/>
          <w:szCs w:val="20"/>
          <w:u w:val="single"/>
          <w:lang w:eastAsia="en-GB"/>
        </w:rPr>
        <w:t xml:space="preserve">Дефинирани понятия и тълкуване </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cs-CZ"/>
        </w:rPr>
      </w:pPr>
    </w:p>
    <w:p w:rsidR="0068594E" w:rsidRPr="00FC6E2D" w:rsidRDefault="0068594E" w:rsidP="00FC6E2D">
      <w:pPr>
        <w:widowControl/>
        <w:suppressAutoHyphens/>
        <w:spacing w:line="360" w:lineRule="auto"/>
        <w:jc w:val="both"/>
        <w:rPr>
          <w:rFonts w:ascii="Verdana" w:eastAsia="Times New Roman" w:hAnsi="Verdana" w:cs="Times New Roman"/>
          <w:b/>
          <w:color w:val="auto"/>
          <w:sz w:val="20"/>
          <w:szCs w:val="20"/>
          <w:lang w:eastAsia="en-US"/>
        </w:rPr>
      </w:pPr>
      <w:r w:rsidRPr="00FC6E2D">
        <w:rPr>
          <w:rFonts w:ascii="Verdana" w:eastAsia="Times New Roman" w:hAnsi="Verdana" w:cs="Times New Roman"/>
          <w:b/>
          <w:color w:val="auto"/>
          <w:sz w:val="20"/>
          <w:szCs w:val="20"/>
          <w:lang w:eastAsia="en-US"/>
        </w:rPr>
        <w:t xml:space="preserve">Чл. 43. (1) </w:t>
      </w:r>
      <w:r w:rsidRPr="00FC6E2D">
        <w:rPr>
          <w:rFonts w:ascii="Verdana" w:eastAsia="Times New Roman" w:hAnsi="Verdana" w:cs="Times New Roman"/>
          <w:color w:val="auto"/>
          <w:sz w:val="20"/>
          <w:szCs w:val="20"/>
          <w:lang w:eastAsia="en-US"/>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cs-CZ"/>
        </w:rPr>
      </w:pPr>
      <w:r w:rsidRPr="00FC6E2D">
        <w:rPr>
          <w:rFonts w:ascii="Verdana" w:eastAsia="Times New Roman" w:hAnsi="Verdana" w:cs="Times New Roman"/>
          <w:b/>
          <w:color w:val="auto"/>
          <w:sz w:val="20"/>
          <w:szCs w:val="20"/>
          <w:lang w:eastAsia="en-US"/>
        </w:rPr>
        <w:t xml:space="preserve">(2) </w:t>
      </w:r>
      <w:r w:rsidRPr="00FC6E2D">
        <w:rPr>
          <w:rFonts w:ascii="Verdana" w:eastAsia="Times New Roman" w:hAnsi="Verdana" w:cs="Times New Roman"/>
          <w:noProof/>
          <w:color w:val="auto"/>
          <w:sz w:val="20"/>
          <w:szCs w:val="20"/>
          <w:lang w:eastAsia="cs-CZ"/>
        </w:rPr>
        <w:t>При противоречие между различни разпоредби или условия, съдържащи се в Договора и Приложенията, се прилагат следните правила:</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cs-CZ"/>
        </w:rPr>
      </w:pPr>
      <w:r w:rsidRPr="00FC6E2D">
        <w:rPr>
          <w:rFonts w:ascii="Verdana" w:eastAsia="Times New Roman" w:hAnsi="Verdana" w:cs="Times New Roman"/>
          <w:noProof/>
          <w:color w:val="auto"/>
          <w:sz w:val="20"/>
          <w:szCs w:val="20"/>
          <w:lang w:eastAsia="cs-CZ"/>
        </w:rPr>
        <w:t>1. специалните разпоредби имат предимство пред общите разпоредби;</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cs-CZ"/>
        </w:rPr>
      </w:pPr>
      <w:r w:rsidRPr="00FC6E2D">
        <w:rPr>
          <w:rFonts w:ascii="Verdana" w:eastAsia="Times New Roman" w:hAnsi="Verdana" w:cs="Times New Roman"/>
          <w:noProof/>
          <w:color w:val="auto"/>
          <w:sz w:val="20"/>
          <w:szCs w:val="20"/>
          <w:lang w:eastAsia="cs-CZ"/>
        </w:rPr>
        <w:t>2. разпоредбите на Приложенията имат предимство пред разпоредбите на Договора.</w:t>
      </w:r>
    </w:p>
    <w:p w:rsidR="0068594E" w:rsidRPr="00FC6E2D" w:rsidRDefault="0068594E" w:rsidP="00FC6E2D">
      <w:pPr>
        <w:widowControl/>
        <w:suppressAutoHyphens/>
        <w:spacing w:line="360" w:lineRule="auto"/>
        <w:jc w:val="both"/>
        <w:rPr>
          <w:rFonts w:ascii="Verdana" w:eastAsia="Times New Roman" w:hAnsi="Verdana" w:cs="Times New Roman"/>
          <w:b/>
          <w:noProof/>
          <w:color w:val="auto"/>
          <w:sz w:val="20"/>
          <w:szCs w:val="20"/>
          <w:highlight w:val="magenta"/>
          <w:u w:val="single"/>
          <w:lang w:eastAsia="en-GB"/>
        </w:rPr>
      </w:pP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u w:val="single"/>
          <w:lang w:eastAsia="en-GB"/>
        </w:rPr>
      </w:pPr>
      <w:r w:rsidRPr="00FC6E2D">
        <w:rPr>
          <w:rFonts w:ascii="Verdana" w:eastAsia="Times New Roman" w:hAnsi="Verdana" w:cs="Times New Roman"/>
          <w:noProof/>
          <w:color w:val="auto"/>
          <w:sz w:val="20"/>
          <w:szCs w:val="20"/>
          <w:u w:val="single"/>
          <w:lang w:eastAsia="en-GB"/>
        </w:rPr>
        <w:t xml:space="preserve">Спазване на приложими норми </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cs-CZ"/>
        </w:rPr>
      </w:pP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cs-CZ"/>
        </w:rPr>
      </w:pPr>
      <w:r w:rsidRPr="00FC6E2D">
        <w:rPr>
          <w:rFonts w:ascii="Verdana" w:eastAsia="Times New Roman" w:hAnsi="Verdana" w:cs="Times New Roman"/>
          <w:b/>
          <w:color w:val="auto"/>
          <w:sz w:val="20"/>
          <w:szCs w:val="20"/>
          <w:lang w:eastAsia="en-US"/>
        </w:rPr>
        <w:t xml:space="preserve">Чл. 44. </w:t>
      </w:r>
      <w:r w:rsidRPr="00FC6E2D">
        <w:rPr>
          <w:rFonts w:ascii="Verdana" w:eastAsia="Times New Roman" w:hAnsi="Verdana" w:cs="Times New Roman"/>
          <w:noProof/>
          <w:color w:val="auto"/>
          <w:sz w:val="20"/>
          <w:szCs w:val="20"/>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737796">
        <w:rPr>
          <w:rFonts w:ascii="Verdana" w:eastAsia="Times New Roman" w:hAnsi="Verdana" w:cs="Times New Roman"/>
          <w:noProof/>
          <w:color w:val="auto"/>
          <w:sz w:val="20"/>
          <w:szCs w:val="20"/>
          <w:lang w:val="ru-RU" w:eastAsia="cs-CZ"/>
        </w:rPr>
        <w:t xml:space="preserve">  </w:t>
      </w:r>
      <w:r w:rsidRPr="00FC6E2D">
        <w:rPr>
          <w:rFonts w:ascii="Verdana" w:eastAsia="Times New Roman" w:hAnsi="Verdana" w:cs="Times New Roman"/>
          <w:noProof/>
          <w:color w:val="auto"/>
          <w:sz w:val="20"/>
          <w:szCs w:val="20"/>
          <w:lan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u w:val="single"/>
          <w:lang w:eastAsia="cs-CZ"/>
        </w:rPr>
      </w:pP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u w:val="single"/>
          <w:lang w:eastAsia="en-GB"/>
        </w:rPr>
      </w:pPr>
      <w:r w:rsidRPr="00FC6E2D">
        <w:rPr>
          <w:rFonts w:ascii="Verdana" w:eastAsia="Times New Roman" w:hAnsi="Verdana" w:cs="Times New Roman"/>
          <w:noProof/>
          <w:color w:val="auto"/>
          <w:sz w:val="20"/>
          <w:szCs w:val="20"/>
          <w:u w:val="single"/>
          <w:lang w:eastAsia="en-GB"/>
        </w:rPr>
        <w:t xml:space="preserve">Конфиденциалност </w:t>
      </w:r>
    </w:p>
    <w:p w:rsidR="0068594E" w:rsidRPr="00FC6E2D" w:rsidRDefault="0068594E" w:rsidP="00FC6E2D">
      <w:pPr>
        <w:widowControl/>
        <w:suppressAutoHyphens/>
        <w:spacing w:line="360" w:lineRule="auto"/>
        <w:jc w:val="both"/>
        <w:rPr>
          <w:rFonts w:ascii="Verdana" w:eastAsia="Times New Roman" w:hAnsi="Verdana" w:cs="Times New Roman"/>
          <w:b/>
          <w:color w:val="auto"/>
          <w:sz w:val="20"/>
          <w:szCs w:val="20"/>
          <w:lang w:eastAsia="en-US"/>
        </w:rPr>
      </w:pPr>
    </w:p>
    <w:p w:rsidR="0068594E" w:rsidRPr="00FC6E2D" w:rsidRDefault="0068594E" w:rsidP="00FC6E2D">
      <w:pPr>
        <w:widowControl/>
        <w:suppressAutoHyphens/>
        <w:spacing w:line="360" w:lineRule="auto"/>
        <w:jc w:val="both"/>
        <w:rPr>
          <w:rFonts w:ascii="Verdana" w:eastAsia="Times New Roman" w:hAnsi="Verdana" w:cs="Times New Roman"/>
          <w:bCs/>
          <w:noProof/>
          <w:color w:val="auto"/>
          <w:sz w:val="20"/>
          <w:szCs w:val="20"/>
          <w:lang w:eastAsia="en-GB"/>
        </w:rPr>
      </w:pPr>
      <w:r w:rsidRPr="00FC6E2D">
        <w:rPr>
          <w:rFonts w:ascii="Verdana" w:eastAsia="Times New Roman" w:hAnsi="Verdana" w:cs="Times New Roman"/>
          <w:b/>
          <w:color w:val="auto"/>
          <w:sz w:val="20"/>
          <w:szCs w:val="20"/>
          <w:lang w:eastAsia="en-US"/>
        </w:rPr>
        <w:t xml:space="preserve">Чл. 45. </w:t>
      </w:r>
      <w:r w:rsidRPr="00FC6E2D">
        <w:rPr>
          <w:rFonts w:ascii="Verdana" w:eastAsia="Times New Roman" w:hAnsi="Verdana" w:cs="Times New Roman"/>
          <w:b/>
          <w:bCs/>
          <w:noProof/>
          <w:color w:val="auto"/>
          <w:sz w:val="20"/>
          <w:szCs w:val="20"/>
          <w:lang w:eastAsia="en-GB"/>
        </w:rPr>
        <w:t xml:space="preserve">(1) </w:t>
      </w:r>
      <w:r w:rsidRPr="00FC6E2D">
        <w:rPr>
          <w:rFonts w:ascii="Verdana" w:eastAsia="Times New Roman" w:hAnsi="Verdana" w:cs="Times New Roman"/>
          <w:bCs/>
          <w:noProof/>
          <w:color w:val="auto"/>
          <w:sz w:val="20"/>
          <w:szCs w:val="20"/>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FC6E2D">
        <w:rPr>
          <w:rFonts w:ascii="Verdana" w:eastAsia="Times New Roman" w:hAnsi="Verdana" w:cs="Times New Roman"/>
          <w:b/>
          <w:bCs/>
          <w:noProof/>
          <w:color w:val="auto"/>
          <w:sz w:val="20"/>
          <w:szCs w:val="20"/>
          <w:lang w:eastAsia="en-GB"/>
        </w:rPr>
        <w:t>Конфиденциална информация</w:t>
      </w:r>
      <w:r w:rsidRPr="00FC6E2D">
        <w:rPr>
          <w:rFonts w:ascii="Verdana" w:eastAsia="Times New Roman" w:hAnsi="Verdana" w:cs="Times New Roman"/>
          <w:bCs/>
          <w:noProof/>
          <w:color w:val="auto"/>
          <w:sz w:val="20"/>
          <w:szCs w:val="20"/>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68594E" w:rsidRPr="00FC6E2D" w:rsidRDefault="0068594E" w:rsidP="00FC6E2D">
      <w:pPr>
        <w:widowControl/>
        <w:suppressAutoHyphens/>
        <w:spacing w:line="360" w:lineRule="auto"/>
        <w:jc w:val="both"/>
        <w:rPr>
          <w:rFonts w:ascii="Verdana" w:eastAsia="Times New Roman" w:hAnsi="Verdana" w:cs="Times New Roman"/>
          <w:bCs/>
          <w:noProof/>
          <w:color w:val="auto"/>
          <w:sz w:val="20"/>
          <w:szCs w:val="20"/>
          <w:lang w:eastAsia="en-GB"/>
        </w:rPr>
      </w:pPr>
      <w:r w:rsidRPr="00FC6E2D">
        <w:rPr>
          <w:rFonts w:ascii="Verdana" w:eastAsia="Times New Roman" w:hAnsi="Verdana" w:cs="Times New Roman"/>
          <w:bCs/>
          <w:noProof/>
          <w:color w:val="auto"/>
          <w:sz w:val="20"/>
          <w:szCs w:val="20"/>
          <w:lang w:eastAsia="en-GB"/>
        </w:rPr>
        <w:t xml:space="preserve">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w:t>
      </w:r>
      <w:r w:rsidRPr="00FC6E2D">
        <w:rPr>
          <w:rFonts w:ascii="Verdana" w:eastAsia="Times New Roman" w:hAnsi="Verdana" w:cs="Times New Roman"/>
          <w:bCs/>
          <w:noProof/>
          <w:color w:val="auto"/>
          <w:sz w:val="20"/>
          <w:szCs w:val="20"/>
          <w:lang w:eastAsia="en-GB"/>
        </w:rPr>
        <w:lastRenderedPageBreak/>
        <w:t>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w:t>
      </w:r>
      <w:r w:rsidR="00005F9C" w:rsidRPr="00FC6E2D">
        <w:rPr>
          <w:rFonts w:ascii="Verdana" w:eastAsia="Times New Roman" w:hAnsi="Verdana" w:cs="Times New Roman"/>
          <w:bCs/>
          <w:noProof/>
          <w:color w:val="auto"/>
          <w:sz w:val="20"/>
          <w:szCs w:val="20"/>
          <w:lang w:eastAsia="en-GB"/>
        </w:rPr>
        <w:t>ърен диск или друго устройство.</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r w:rsidRPr="00FC6E2D">
        <w:rPr>
          <w:rFonts w:ascii="Verdana" w:eastAsia="Times New Roman" w:hAnsi="Verdana" w:cs="Times New Roman"/>
          <w:b/>
          <w:noProof/>
          <w:color w:val="auto"/>
          <w:sz w:val="20"/>
          <w:szCs w:val="20"/>
          <w:lang w:eastAsia="en-GB"/>
        </w:rPr>
        <w:t>(2)</w:t>
      </w:r>
      <w:r w:rsidRPr="00FC6E2D">
        <w:rPr>
          <w:rFonts w:ascii="Verdana" w:eastAsia="Times New Roman" w:hAnsi="Verdana" w:cs="Times New Roman"/>
          <w:noProof/>
          <w:color w:val="auto"/>
          <w:sz w:val="20"/>
          <w:szCs w:val="20"/>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r w:rsidRPr="00FC6E2D">
        <w:rPr>
          <w:rFonts w:ascii="Verdana" w:eastAsia="Times New Roman" w:hAnsi="Verdana" w:cs="Times New Roman"/>
          <w:b/>
          <w:noProof/>
          <w:color w:val="auto"/>
          <w:sz w:val="20"/>
          <w:szCs w:val="20"/>
          <w:lang w:eastAsia="en-GB"/>
        </w:rPr>
        <w:t>(3)</w:t>
      </w:r>
      <w:r w:rsidRPr="00FC6E2D">
        <w:rPr>
          <w:rFonts w:ascii="Verdana" w:eastAsia="Times New Roman" w:hAnsi="Verdana" w:cs="Times New Roman"/>
          <w:noProof/>
          <w:color w:val="auto"/>
          <w:sz w:val="20"/>
          <w:szCs w:val="20"/>
          <w:lang w:eastAsia="en-GB"/>
        </w:rPr>
        <w:t xml:space="preserve"> Не се счита за нарушение на задълженията за неразкриване на Конфиденциална информация, когато:</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r w:rsidRPr="00FC6E2D">
        <w:rPr>
          <w:rFonts w:ascii="Verdana" w:eastAsia="Times New Roman" w:hAnsi="Verdana" w:cs="Times New Roman"/>
          <w:noProof/>
          <w:color w:val="auto"/>
          <w:sz w:val="20"/>
          <w:szCs w:val="20"/>
          <w:lang w:eastAsia="en-GB"/>
        </w:rPr>
        <w:t>1. информацията е станала или става публично достъпна, без нарушаване на този Договор от която и да е от Страните;</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r w:rsidRPr="00FC6E2D">
        <w:rPr>
          <w:rFonts w:ascii="Verdana" w:eastAsia="Times New Roman" w:hAnsi="Verdana" w:cs="Times New Roman"/>
          <w:noProof/>
          <w:color w:val="auto"/>
          <w:sz w:val="20"/>
          <w:szCs w:val="20"/>
          <w:lang w:eastAsia="en-GB"/>
        </w:rPr>
        <w:t>2. информацията се изисква по силата на закон, приложим спрямо която и да е от Страните; или</w:t>
      </w:r>
    </w:p>
    <w:p w:rsidR="0068594E" w:rsidRPr="00FC6E2D" w:rsidRDefault="0068594E" w:rsidP="00FC6E2D">
      <w:pPr>
        <w:widowControl/>
        <w:suppressAutoHyphens/>
        <w:spacing w:line="360" w:lineRule="auto"/>
        <w:jc w:val="both"/>
        <w:rPr>
          <w:rFonts w:ascii="Verdana" w:eastAsia="Times New Roman" w:hAnsi="Verdana" w:cs="Times New Roman"/>
          <w:bCs/>
          <w:noProof/>
          <w:color w:val="auto"/>
          <w:sz w:val="20"/>
          <w:szCs w:val="20"/>
          <w:lang w:eastAsia="en-GB"/>
        </w:rPr>
      </w:pPr>
      <w:r w:rsidRPr="00FC6E2D">
        <w:rPr>
          <w:rFonts w:ascii="Verdana" w:eastAsia="Times New Roman" w:hAnsi="Verdana" w:cs="Times New Roman"/>
          <w:bCs/>
          <w:noProof/>
          <w:color w:val="auto"/>
          <w:sz w:val="20"/>
          <w:szCs w:val="20"/>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68594E" w:rsidRPr="00FC6E2D" w:rsidRDefault="0068594E" w:rsidP="00FC6E2D">
      <w:pPr>
        <w:widowControl/>
        <w:suppressAutoHyphens/>
        <w:spacing w:line="360" w:lineRule="auto"/>
        <w:jc w:val="both"/>
        <w:rPr>
          <w:rFonts w:ascii="Verdana" w:eastAsia="Times New Roman" w:hAnsi="Verdana" w:cs="Times New Roman"/>
          <w:bCs/>
          <w:noProof/>
          <w:color w:val="auto"/>
          <w:sz w:val="20"/>
          <w:szCs w:val="20"/>
          <w:lang w:eastAsia="en-GB"/>
        </w:rPr>
      </w:pPr>
      <w:r w:rsidRPr="00FC6E2D">
        <w:rPr>
          <w:rFonts w:ascii="Verdana" w:hAnsi="Verdana" w:cs="Times New Roman"/>
          <w:color w:val="auto"/>
          <w:sz w:val="20"/>
          <w:szCs w:val="20"/>
          <w:lang w:eastAsia="en-US"/>
        </w:rPr>
        <w:t>В</w:t>
      </w:r>
      <w:r w:rsidRPr="00737796">
        <w:rPr>
          <w:rFonts w:ascii="Verdana" w:hAnsi="Verdana" w:cs="Times New Roman"/>
          <w:color w:val="auto"/>
          <w:sz w:val="20"/>
          <w:szCs w:val="20"/>
          <w:lang w:val="ru-RU" w:eastAsia="en-US"/>
        </w:rPr>
        <w:t xml:space="preserve"> случаите по точки 2 или 3 </w:t>
      </w:r>
      <w:r w:rsidRPr="00FC6E2D">
        <w:rPr>
          <w:rFonts w:ascii="Verdana" w:hAnsi="Verdana" w:cs="Times New Roman"/>
          <w:color w:val="auto"/>
          <w:sz w:val="20"/>
          <w:szCs w:val="20"/>
          <w:lang w:eastAsia="en-US"/>
        </w:rPr>
        <w:t>С</w:t>
      </w:r>
      <w:r w:rsidRPr="00737796">
        <w:rPr>
          <w:rFonts w:ascii="Verdana" w:hAnsi="Verdana" w:cs="Times New Roman"/>
          <w:color w:val="auto"/>
          <w:sz w:val="20"/>
          <w:szCs w:val="20"/>
          <w:lang w:val="ru-RU" w:eastAsia="en-US"/>
        </w:rPr>
        <w:t>траната, която следва да предостави информацията, уведомява незабавно другата Страна по Договора</w:t>
      </w:r>
      <w:r w:rsidRPr="00FC6E2D">
        <w:rPr>
          <w:rFonts w:ascii="Verdana" w:eastAsia="Times New Roman" w:hAnsi="Verdana" w:cs="Times New Roman"/>
          <w:bCs/>
          <w:noProof/>
          <w:color w:val="auto"/>
          <w:sz w:val="20"/>
          <w:szCs w:val="20"/>
          <w:lang w:eastAsia="en-GB"/>
        </w:rPr>
        <w:t>.</w:t>
      </w:r>
    </w:p>
    <w:p w:rsidR="0068594E" w:rsidRPr="00FC6E2D" w:rsidRDefault="0068594E" w:rsidP="00FC6E2D">
      <w:pPr>
        <w:widowControl/>
        <w:suppressAutoHyphens/>
        <w:spacing w:line="360" w:lineRule="auto"/>
        <w:jc w:val="both"/>
        <w:rPr>
          <w:rFonts w:ascii="Verdana" w:eastAsia="Times New Roman" w:hAnsi="Verdana" w:cs="Times New Roman"/>
          <w:bCs/>
          <w:noProof/>
          <w:color w:val="auto"/>
          <w:sz w:val="20"/>
          <w:szCs w:val="20"/>
          <w:lang w:eastAsia="en-GB"/>
        </w:rPr>
      </w:pPr>
      <w:r w:rsidRPr="00FC6E2D">
        <w:rPr>
          <w:rFonts w:ascii="Verdana" w:eastAsia="Times New Roman" w:hAnsi="Verdana" w:cs="Times New Roman"/>
          <w:b/>
          <w:bCs/>
          <w:noProof/>
          <w:color w:val="auto"/>
          <w:sz w:val="20"/>
          <w:szCs w:val="20"/>
          <w:lang w:eastAsia="en-GB"/>
        </w:rPr>
        <w:t>(4)</w:t>
      </w:r>
      <w:r w:rsidRPr="00FC6E2D">
        <w:rPr>
          <w:rFonts w:ascii="Verdana" w:eastAsia="Times New Roman" w:hAnsi="Verdana" w:cs="Times New Roman"/>
          <w:bCs/>
          <w:noProof/>
          <w:color w:val="auto"/>
          <w:sz w:val="20"/>
          <w:szCs w:val="20"/>
          <w:lang w:eastAsia="en-GB"/>
        </w:rPr>
        <w:t xml:space="preserve"> Задълженията по тази клауза се отнасят до ИЗПЪЛНИТЕЛЯ/съответната Страна, всички </w:t>
      </w:r>
      <w:r w:rsidR="00005F9C" w:rsidRPr="00FC6E2D">
        <w:rPr>
          <w:rFonts w:ascii="Verdana" w:eastAsia="Times New Roman" w:hAnsi="Verdana" w:cs="Times New Roman"/>
          <w:bCs/>
          <w:noProof/>
          <w:color w:val="auto"/>
          <w:sz w:val="20"/>
          <w:szCs w:val="20"/>
          <w:lang w:eastAsia="en-GB"/>
        </w:rPr>
        <w:t xml:space="preserve"> </w:t>
      </w:r>
      <w:r w:rsidRPr="00FC6E2D">
        <w:rPr>
          <w:rFonts w:ascii="Verdana" w:eastAsia="Times New Roman" w:hAnsi="Verdana" w:cs="Times New Roman"/>
          <w:bCs/>
          <w:noProof/>
          <w:color w:val="auto"/>
          <w:sz w:val="20"/>
          <w:szCs w:val="20"/>
          <w:lang w:eastAsia="en-GB"/>
        </w:rPr>
        <w:t>негови/нейни</w:t>
      </w:r>
      <w:r w:rsidR="00005F9C" w:rsidRPr="00FC6E2D">
        <w:rPr>
          <w:rFonts w:ascii="Verdana" w:eastAsia="Times New Roman" w:hAnsi="Verdana" w:cs="Times New Roman"/>
          <w:bCs/>
          <w:noProof/>
          <w:color w:val="auto"/>
          <w:sz w:val="20"/>
          <w:szCs w:val="20"/>
          <w:lang w:eastAsia="en-GB"/>
        </w:rPr>
        <w:t xml:space="preserve"> </w:t>
      </w:r>
      <w:r w:rsidRPr="00FC6E2D">
        <w:rPr>
          <w:rFonts w:ascii="Verdana" w:eastAsia="Times New Roman" w:hAnsi="Verdana" w:cs="Times New Roman"/>
          <w:bCs/>
          <w:noProof/>
          <w:color w:val="auto"/>
          <w:sz w:val="20"/>
          <w:szCs w:val="20"/>
          <w:lang w:eastAsia="en-GB"/>
        </w:rPr>
        <w:t xml:space="preserve"> поделения, контролирани от </w:t>
      </w:r>
      <w:r w:rsidR="00005F9C" w:rsidRPr="00FC6E2D">
        <w:rPr>
          <w:rFonts w:ascii="Verdana" w:eastAsia="Times New Roman" w:hAnsi="Verdana" w:cs="Times New Roman"/>
          <w:bCs/>
          <w:noProof/>
          <w:color w:val="auto"/>
          <w:sz w:val="20"/>
          <w:szCs w:val="20"/>
          <w:lang w:eastAsia="en-GB"/>
        </w:rPr>
        <w:t xml:space="preserve"> </w:t>
      </w:r>
      <w:r w:rsidRPr="00FC6E2D">
        <w:rPr>
          <w:rFonts w:ascii="Verdana" w:eastAsia="Times New Roman" w:hAnsi="Verdana" w:cs="Times New Roman"/>
          <w:bCs/>
          <w:noProof/>
          <w:color w:val="auto"/>
          <w:sz w:val="20"/>
          <w:szCs w:val="20"/>
          <w:lang w:eastAsia="en-GB"/>
        </w:rPr>
        <w:t>него/нея</w:t>
      </w:r>
      <w:r w:rsidR="00005F9C" w:rsidRPr="00FC6E2D">
        <w:rPr>
          <w:rFonts w:ascii="Verdana" w:eastAsia="Times New Roman" w:hAnsi="Verdana" w:cs="Times New Roman"/>
          <w:bCs/>
          <w:noProof/>
          <w:color w:val="auto"/>
          <w:sz w:val="20"/>
          <w:szCs w:val="20"/>
          <w:lang w:eastAsia="en-GB"/>
        </w:rPr>
        <w:t xml:space="preserve"> </w:t>
      </w:r>
      <w:r w:rsidRPr="00FC6E2D">
        <w:rPr>
          <w:rFonts w:ascii="Verdana" w:eastAsia="Times New Roman" w:hAnsi="Verdana" w:cs="Times New Roman"/>
          <w:bCs/>
          <w:noProof/>
          <w:color w:val="auto"/>
          <w:sz w:val="20"/>
          <w:szCs w:val="20"/>
          <w:lang w:eastAsia="en-GB"/>
        </w:rPr>
        <w:t xml:space="preserve"> фирми и организации, всички </w:t>
      </w:r>
      <w:r w:rsidR="00005F9C" w:rsidRPr="00FC6E2D">
        <w:rPr>
          <w:rFonts w:ascii="Verdana" w:eastAsia="Times New Roman" w:hAnsi="Verdana" w:cs="Times New Roman"/>
          <w:bCs/>
          <w:noProof/>
          <w:color w:val="auto"/>
          <w:sz w:val="20"/>
          <w:szCs w:val="20"/>
          <w:lang w:eastAsia="en-GB"/>
        </w:rPr>
        <w:t xml:space="preserve"> </w:t>
      </w:r>
      <w:r w:rsidRPr="00FC6E2D">
        <w:rPr>
          <w:rFonts w:ascii="Verdana" w:eastAsia="Times New Roman" w:hAnsi="Verdana" w:cs="Times New Roman"/>
          <w:bCs/>
          <w:noProof/>
          <w:color w:val="auto"/>
          <w:sz w:val="20"/>
          <w:szCs w:val="20"/>
          <w:lang w:eastAsia="en-GB"/>
        </w:rPr>
        <w:t>негови/нейни</w:t>
      </w:r>
      <w:r w:rsidR="00005F9C" w:rsidRPr="00FC6E2D">
        <w:rPr>
          <w:rFonts w:ascii="Verdana" w:eastAsia="Times New Roman" w:hAnsi="Verdana" w:cs="Times New Roman"/>
          <w:bCs/>
          <w:noProof/>
          <w:color w:val="auto"/>
          <w:sz w:val="20"/>
          <w:szCs w:val="20"/>
          <w:lang w:eastAsia="en-GB"/>
        </w:rPr>
        <w:t xml:space="preserve"> </w:t>
      </w:r>
      <w:r w:rsidRPr="00FC6E2D">
        <w:rPr>
          <w:rFonts w:ascii="Verdana" w:eastAsia="Times New Roman" w:hAnsi="Verdana" w:cs="Times New Roman"/>
          <w:bCs/>
          <w:noProof/>
          <w:color w:val="auto"/>
          <w:sz w:val="20"/>
          <w:szCs w:val="20"/>
          <w:lang w:eastAsia="en-GB"/>
        </w:rPr>
        <w:t xml:space="preserve"> служители и наети от </w:t>
      </w:r>
      <w:r w:rsidR="00005F9C" w:rsidRPr="00FC6E2D">
        <w:rPr>
          <w:rFonts w:ascii="Verdana" w:eastAsia="Times New Roman" w:hAnsi="Verdana" w:cs="Times New Roman"/>
          <w:bCs/>
          <w:noProof/>
          <w:color w:val="auto"/>
          <w:sz w:val="20"/>
          <w:szCs w:val="20"/>
          <w:lang w:eastAsia="en-GB"/>
        </w:rPr>
        <w:t xml:space="preserve"> </w:t>
      </w:r>
      <w:r w:rsidRPr="00FC6E2D">
        <w:rPr>
          <w:rFonts w:ascii="Verdana" w:eastAsia="Times New Roman" w:hAnsi="Verdana" w:cs="Times New Roman"/>
          <w:bCs/>
          <w:noProof/>
          <w:color w:val="auto"/>
          <w:sz w:val="20"/>
          <w:szCs w:val="20"/>
          <w:lang w:eastAsia="en-GB"/>
        </w:rPr>
        <w:t xml:space="preserve">него/нея] физически или юридически лица, като </w:t>
      </w:r>
      <w:r w:rsidR="00005F9C" w:rsidRPr="00FC6E2D">
        <w:rPr>
          <w:rFonts w:ascii="Verdana" w:eastAsia="Times New Roman" w:hAnsi="Verdana" w:cs="Times New Roman"/>
          <w:bCs/>
          <w:noProof/>
          <w:color w:val="auto"/>
          <w:sz w:val="20"/>
          <w:szCs w:val="20"/>
          <w:lang w:eastAsia="en-GB"/>
        </w:rPr>
        <w:t xml:space="preserve"> </w:t>
      </w:r>
      <w:r w:rsidRPr="00FC6E2D">
        <w:rPr>
          <w:rFonts w:ascii="Verdana" w:eastAsia="Times New Roman" w:hAnsi="Verdana" w:cs="Times New Roman"/>
          <w:bCs/>
          <w:noProof/>
          <w:color w:val="auto"/>
          <w:sz w:val="20"/>
          <w:szCs w:val="20"/>
          <w:lang w:eastAsia="en-GB"/>
        </w:rPr>
        <w:t>ИЗПЪЛНИТЕЛЯТ/съответната Страна</w:t>
      </w:r>
      <w:r w:rsidR="00005F9C" w:rsidRPr="00FC6E2D">
        <w:rPr>
          <w:rFonts w:ascii="Verdana" w:eastAsia="Times New Roman" w:hAnsi="Verdana" w:cs="Times New Roman"/>
          <w:bCs/>
          <w:noProof/>
          <w:color w:val="auto"/>
          <w:sz w:val="20"/>
          <w:szCs w:val="20"/>
          <w:lang w:eastAsia="en-GB"/>
        </w:rPr>
        <w:t xml:space="preserve"> </w:t>
      </w:r>
      <w:r w:rsidRPr="00FC6E2D">
        <w:rPr>
          <w:rFonts w:ascii="Verdana" w:eastAsia="Times New Roman" w:hAnsi="Verdana" w:cs="Times New Roman"/>
          <w:bCs/>
          <w:noProof/>
          <w:color w:val="auto"/>
          <w:sz w:val="20"/>
          <w:szCs w:val="20"/>
          <w:lang w:eastAsia="en-GB"/>
        </w:rPr>
        <w:t xml:space="preserve"> отговаря за изпълнението на тези задължения от страна на такива лица. </w:t>
      </w:r>
    </w:p>
    <w:p w:rsidR="0068594E" w:rsidRPr="00FC6E2D" w:rsidRDefault="0068594E" w:rsidP="00FC6E2D">
      <w:pPr>
        <w:widowControl/>
        <w:suppressAutoHyphens/>
        <w:spacing w:line="360" w:lineRule="auto"/>
        <w:jc w:val="both"/>
        <w:rPr>
          <w:rFonts w:ascii="Verdana" w:eastAsia="Times New Roman" w:hAnsi="Verdana" w:cs="Times New Roman"/>
          <w:bCs/>
          <w:noProof/>
          <w:color w:val="auto"/>
          <w:sz w:val="20"/>
          <w:szCs w:val="20"/>
          <w:lang w:eastAsia="en-GB"/>
        </w:rPr>
      </w:pPr>
      <w:r w:rsidRPr="00FC6E2D">
        <w:rPr>
          <w:rFonts w:ascii="Verdana" w:eastAsia="Times New Roman" w:hAnsi="Verdana" w:cs="Times New Roman"/>
          <w:bCs/>
          <w:noProof/>
          <w:color w:val="auto"/>
          <w:sz w:val="20"/>
          <w:szCs w:val="20"/>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68594E" w:rsidRPr="00FC6E2D" w:rsidRDefault="0068594E" w:rsidP="00FC6E2D">
      <w:pPr>
        <w:widowControl/>
        <w:suppressAutoHyphens/>
        <w:spacing w:line="360" w:lineRule="auto"/>
        <w:jc w:val="both"/>
        <w:rPr>
          <w:rFonts w:ascii="Verdana" w:eastAsia="Times New Roman" w:hAnsi="Verdana" w:cs="Times New Roman"/>
          <w:b/>
          <w:bCs/>
          <w:noProof/>
          <w:color w:val="auto"/>
          <w:sz w:val="20"/>
          <w:szCs w:val="20"/>
          <w:highlight w:val="magenta"/>
          <w:u w:val="single"/>
          <w:lang w:eastAsia="en-GB"/>
        </w:rPr>
      </w:pPr>
    </w:p>
    <w:p w:rsidR="0068594E" w:rsidRPr="00FC6E2D" w:rsidRDefault="0068594E" w:rsidP="00FC6E2D">
      <w:pPr>
        <w:widowControl/>
        <w:suppressAutoHyphens/>
        <w:spacing w:line="360" w:lineRule="auto"/>
        <w:jc w:val="both"/>
        <w:rPr>
          <w:rFonts w:ascii="Verdana" w:eastAsia="Times New Roman" w:hAnsi="Verdana" w:cs="Times New Roman"/>
          <w:bCs/>
          <w:noProof/>
          <w:color w:val="auto"/>
          <w:sz w:val="20"/>
          <w:szCs w:val="20"/>
          <w:u w:val="single"/>
          <w:lang w:eastAsia="en-GB"/>
        </w:rPr>
      </w:pPr>
      <w:r w:rsidRPr="00FC6E2D">
        <w:rPr>
          <w:rFonts w:ascii="Verdana" w:eastAsia="Times New Roman" w:hAnsi="Verdana" w:cs="Times New Roman"/>
          <w:bCs/>
          <w:noProof/>
          <w:color w:val="auto"/>
          <w:sz w:val="20"/>
          <w:szCs w:val="20"/>
          <w:u w:val="single"/>
          <w:lang w:eastAsia="en-GB"/>
        </w:rPr>
        <w:t>Публични изявления</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bookmarkStart w:id="25" w:name="_DV_M169"/>
      <w:bookmarkStart w:id="26" w:name="_DV_M170"/>
      <w:bookmarkEnd w:id="25"/>
      <w:bookmarkEnd w:id="26"/>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r w:rsidRPr="00FC6E2D">
        <w:rPr>
          <w:rFonts w:ascii="Verdana" w:eastAsia="Times New Roman" w:hAnsi="Verdana" w:cs="Times New Roman"/>
          <w:b/>
          <w:color w:val="auto"/>
          <w:sz w:val="20"/>
          <w:szCs w:val="20"/>
          <w:lang w:eastAsia="en-US"/>
        </w:rPr>
        <w:t xml:space="preserve">Чл. 46. </w:t>
      </w:r>
      <w:r w:rsidRPr="00FC6E2D">
        <w:rPr>
          <w:rFonts w:ascii="Verdana" w:eastAsia="Times New Roman" w:hAnsi="Verdana" w:cs="Times New Roman"/>
          <w:noProof/>
          <w:color w:val="auto"/>
          <w:sz w:val="20"/>
          <w:szCs w:val="20"/>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FC6E2D">
        <w:rPr>
          <w:rFonts w:ascii="Verdana" w:eastAsia="Times New Roman" w:hAnsi="Verdana" w:cs="Times New Roman"/>
          <w:bCs/>
          <w:noProof/>
          <w:color w:val="auto"/>
          <w:sz w:val="20"/>
          <w:szCs w:val="20"/>
          <w:lang w:eastAsia="en-GB"/>
        </w:rPr>
        <w:t xml:space="preserve">ВЪЗЛОЖИТЕЛЯ </w:t>
      </w:r>
      <w:r w:rsidRPr="00FC6E2D">
        <w:rPr>
          <w:rFonts w:ascii="Verdana" w:eastAsia="Times New Roman" w:hAnsi="Verdana" w:cs="Times New Roman"/>
          <w:noProof/>
          <w:color w:val="auto"/>
          <w:sz w:val="20"/>
          <w:szCs w:val="20"/>
          <w:lang w:eastAsia="en-GB"/>
        </w:rPr>
        <w:t xml:space="preserve">или на резултати от работата на ИЗПЪЛНИТЕЛЯ, без предварителното писмено съгласие на </w:t>
      </w:r>
      <w:r w:rsidRPr="00FC6E2D">
        <w:rPr>
          <w:rFonts w:ascii="Verdana" w:eastAsia="Times New Roman" w:hAnsi="Verdana" w:cs="Times New Roman"/>
          <w:bCs/>
          <w:noProof/>
          <w:color w:val="auto"/>
          <w:sz w:val="20"/>
          <w:szCs w:val="20"/>
          <w:lang w:eastAsia="en-GB"/>
        </w:rPr>
        <w:t>ВЪЗЛОЖИТЕЛЯ</w:t>
      </w:r>
      <w:r w:rsidRPr="00FC6E2D">
        <w:rPr>
          <w:rFonts w:ascii="Verdana" w:eastAsia="Times New Roman" w:hAnsi="Verdana" w:cs="Times New Roman"/>
          <w:noProof/>
          <w:color w:val="auto"/>
          <w:sz w:val="20"/>
          <w:szCs w:val="20"/>
          <w:lang w:eastAsia="en-GB"/>
        </w:rPr>
        <w:t>, което съгласие няма да бъде безпричинно отказано или забавено.</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cs-CZ"/>
        </w:rPr>
      </w:pPr>
      <w:r w:rsidRPr="00FC6E2D">
        <w:rPr>
          <w:rFonts w:ascii="Verdana" w:eastAsia="Times New Roman" w:hAnsi="Verdana" w:cs="Times New Roman"/>
          <w:noProof/>
          <w:color w:val="auto"/>
          <w:sz w:val="20"/>
          <w:szCs w:val="20"/>
          <w:u w:val="single"/>
          <w:lang w:eastAsia="cs-CZ"/>
        </w:rPr>
        <w:lastRenderedPageBreak/>
        <w:t>Прехвърляне на права и задължения</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cs-CZ"/>
        </w:rPr>
      </w:pP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cs-CZ"/>
        </w:rPr>
      </w:pPr>
      <w:r w:rsidRPr="00FC6E2D">
        <w:rPr>
          <w:rFonts w:ascii="Verdana" w:eastAsia="Times New Roman" w:hAnsi="Verdana" w:cs="Times New Roman"/>
          <w:b/>
          <w:color w:val="auto"/>
          <w:sz w:val="20"/>
          <w:szCs w:val="20"/>
          <w:lang w:eastAsia="en-US"/>
        </w:rPr>
        <w:t>Чл. 4</w:t>
      </w:r>
      <w:r w:rsidR="00F5649C" w:rsidRPr="00FC6E2D">
        <w:rPr>
          <w:rFonts w:ascii="Verdana" w:eastAsia="Times New Roman" w:hAnsi="Verdana" w:cs="Times New Roman"/>
          <w:b/>
          <w:color w:val="auto"/>
          <w:sz w:val="20"/>
          <w:szCs w:val="20"/>
          <w:lang w:eastAsia="en-US"/>
        </w:rPr>
        <w:t>7</w:t>
      </w:r>
      <w:r w:rsidRPr="00FC6E2D">
        <w:rPr>
          <w:rFonts w:ascii="Verdana" w:eastAsia="Times New Roman" w:hAnsi="Verdana" w:cs="Times New Roman"/>
          <w:b/>
          <w:color w:val="auto"/>
          <w:sz w:val="20"/>
          <w:szCs w:val="20"/>
          <w:lang w:eastAsia="en-US"/>
        </w:rPr>
        <w:t xml:space="preserve">. </w:t>
      </w:r>
      <w:r w:rsidRPr="00FC6E2D">
        <w:rPr>
          <w:rFonts w:ascii="Verdana" w:eastAsia="Times New Roman" w:hAnsi="Verdana" w:cs="Times New Roman"/>
          <w:noProof/>
          <w:color w:val="auto"/>
          <w:sz w:val="20"/>
          <w:szCs w:val="20"/>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FC6E2D">
        <w:rPr>
          <w:rFonts w:ascii="Verdana" w:eastAsia="Times New Roman" w:hAnsi="Verdana" w:cs="Times New Roman"/>
          <w:color w:val="auto"/>
          <w:sz w:val="20"/>
          <w:szCs w:val="20"/>
        </w:rPr>
        <w:t xml:space="preserve"> </w:t>
      </w:r>
      <w:r w:rsidRPr="00FC6E2D">
        <w:rPr>
          <w:rFonts w:ascii="Verdana" w:eastAsia="Times New Roman" w:hAnsi="Verdana" w:cs="Times New Roman"/>
          <w:noProof/>
          <w:color w:val="auto"/>
          <w:sz w:val="20"/>
          <w:szCs w:val="20"/>
          <w:lang w:eastAsia="cs-CZ"/>
        </w:rPr>
        <w:t xml:space="preserve">Паричните вземания по Договора </w:t>
      </w:r>
      <w:r w:rsidR="00F5649C" w:rsidRPr="00FC6E2D">
        <w:rPr>
          <w:rFonts w:ascii="Verdana" w:eastAsia="Times New Roman" w:hAnsi="Verdana" w:cs="Times New Roman"/>
          <w:noProof/>
          <w:color w:val="auto"/>
          <w:sz w:val="20"/>
          <w:szCs w:val="20"/>
          <w:lang w:eastAsia="cs-CZ"/>
        </w:rPr>
        <w:t xml:space="preserve"> </w:t>
      </w:r>
      <w:r w:rsidRPr="00FC6E2D">
        <w:rPr>
          <w:rFonts w:ascii="Verdana" w:eastAsia="Times New Roman" w:hAnsi="Verdana" w:cs="Times New Roman"/>
          <w:noProof/>
          <w:color w:val="auto"/>
          <w:sz w:val="20"/>
          <w:szCs w:val="20"/>
          <w:lang w:eastAsia="cs-CZ"/>
        </w:rPr>
        <w:t>и по договорите за подизпълнение</w:t>
      </w:r>
      <w:r w:rsidR="00F5649C" w:rsidRPr="00FC6E2D">
        <w:rPr>
          <w:rFonts w:ascii="Verdana" w:eastAsia="Times New Roman" w:hAnsi="Verdana" w:cs="Times New Roman"/>
          <w:noProof/>
          <w:color w:val="auto"/>
          <w:sz w:val="20"/>
          <w:szCs w:val="20"/>
          <w:lang w:eastAsia="cs-CZ"/>
        </w:rPr>
        <w:t xml:space="preserve"> </w:t>
      </w:r>
      <w:r w:rsidRPr="00FC6E2D">
        <w:rPr>
          <w:rFonts w:ascii="Verdana" w:eastAsia="Times New Roman" w:hAnsi="Verdana" w:cs="Times New Roman"/>
          <w:noProof/>
          <w:color w:val="auto"/>
          <w:sz w:val="20"/>
          <w:szCs w:val="20"/>
          <w:lang w:eastAsia="cs-CZ"/>
        </w:rPr>
        <w:t xml:space="preserve"> могат да бъдат прехвърляни или залагани съгласно приложимото право.</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u w:val="single"/>
          <w:lang w:eastAsia="en-GB"/>
        </w:rPr>
      </w:pP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u w:val="single"/>
          <w:lang w:eastAsia="en-GB"/>
        </w:rPr>
      </w:pPr>
      <w:r w:rsidRPr="00FC6E2D">
        <w:rPr>
          <w:rFonts w:ascii="Verdana" w:eastAsia="Times New Roman" w:hAnsi="Verdana" w:cs="Times New Roman"/>
          <w:noProof/>
          <w:color w:val="auto"/>
          <w:sz w:val="20"/>
          <w:szCs w:val="20"/>
          <w:u w:val="single"/>
          <w:lang w:eastAsia="en-GB"/>
        </w:rPr>
        <w:t>Изменения</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r w:rsidRPr="00FC6E2D">
        <w:rPr>
          <w:rFonts w:ascii="Verdana" w:eastAsia="Times New Roman" w:hAnsi="Verdana" w:cs="Times New Roman"/>
          <w:b/>
          <w:color w:val="auto"/>
          <w:sz w:val="20"/>
          <w:szCs w:val="20"/>
          <w:lang w:eastAsia="en-US"/>
        </w:rPr>
        <w:t>Чл. 4</w:t>
      </w:r>
      <w:r w:rsidR="00F5649C" w:rsidRPr="00FC6E2D">
        <w:rPr>
          <w:rFonts w:ascii="Verdana" w:eastAsia="Times New Roman" w:hAnsi="Verdana" w:cs="Times New Roman"/>
          <w:b/>
          <w:color w:val="auto"/>
          <w:sz w:val="20"/>
          <w:szCs w:val="20"/>
          <w:lang w:eastAsia="en-US"/>
        </w:rPr>
        <w:t>8</w:t>
      </w:r>
      <w:r w:rsidRPr="00FC6E2D">
        <w:rPr>
          <w:rFonts w:ascii="Verdana" w:eastAsia="Times New Roman" w:hAnsi="Verdana" w:cs="Times New Roman"/>
          <w:b/>
          <w:color w:val="auto"/>
          <w:sz w:val="20"/>
          <w:szCs w:val="20"/>
          <w:lang w:eastAsia="en-US"/>
        </w:rPr>
        <w:t xml:space="preserve">. </w:t>
      </w:r>
      <w:r w:rsidRPr="00FC6E2D">
        <w:rPr>
          <w:rFonts w:ascii="Verdana" w:eastAsia="Times New Roman" w:hAnsi="Verdana" w:cs="Times New Roman"/>
          <w:noProof/>
          <w:color w:val="auto"/>
          <w:sz w:val="20"/>
          <w:szCs w:val="20"/>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u w:val="single"/>
          <w:lang w:eastAsia="en-GB"/>
        </w:rPr>
      </w:pPr>
      <w:r w:rsidRPr="00FC6E2D">
        <w:rPr>
          <w:rFonts w:ascii="Verdana" w:eastAsia="Times New Roman" w:hAnsi="Verdana" w:cs="Times New Roman"/>
          <w:noProof/>
          <w:color w:val="auto"/>
          <w:sz w:val="20"/>
          <w:szCs w:val="20"/>
          <w:u w:val="single"/>
          <w:lang w:eastAsia="en-GB"/>
        </w:rPr>
        <w:t>Непреодолима сила</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p>
    <w:p w:rsidR="0068594E" w:rsidRPr="00FC6E2D" w:rsidRDefault="00F5649C" w:rsidP="00FC6E2D">
      <w:pPr>
        <w:widowControl/>
        <w:suppressAutoHyphens/>
        <w:spacing w:line="360" w:lineRule="auto"/>
        <w:jc w:val="both"/>
        <w:rPr>
          <w:rFonts w:ascii="Verdana" w:eastAsia="Times New Roman" w:hAnsi="Verdana" w:cs="Times New Roman"/>
          <w:noProof/>
          <w:color w:val="auto"/>
          <w:sz w:val="20"/>
          <w:szCs w:val="20"/>
          <w:lang w:eastAsia="en-GB"/>
        </w:rPr>
      </w:pPr>
      <w:r w:rsidRPr="00FC6E2D">
        <w:rPr>
          <w:rFonts w:ascii="Verdana" w:eastAsia="Times New Roman" w:hAnsi="Verdana" w:cs="Times New Roman"/>
          <w:noProof/>
          <w:color w:val="auto"/>
          <w:sz w:val="20"/>
          <w:szCs w:val="20"/>
          <w:lang w:eastAsia="en-GB"/>
        </w:rPr>
        <w:t xml:space="preserve"> </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r w:rsidRPr="00FC6E2D">
        <w:rPr>
          <w:rFonts w:ascii="Verdana" w:eastAsia="Times New Roman" w:hAnsi="Verdana" w:cs="Times New Roman"/>
          <w:b/>
          <w:color w:val="auto"/>
          <w:sz w:val="20"/>
          <w:szCs w:val="20"/>
          <w:lang w:eastAsia="en-US"/>
        </w:rPr>
        <w:t xml:space="preserve">Чл. </w:t>
      </w:r>
      <w:r w:rsidR="00F5649C" w:rsidRPr="00FC6E2D">
        <w:rPr>
          <w:rFonts w:ascii="Verdana" w:eastAsia="Times New Roman" w:hAnsi="Verdana" w:cs="Times New Roman"/>
          <w:b/>
          <w:color w:val="auto"/>
          <w:sz w:val="20"/>
          <w:szCs w:val="20"/>
          <w:lang w:eastAsia="en-US"/>
        </w:rPr>
        <w:t>49</w:t>
      </w:r>
      <w:r w:rsidRPr="00FC6E2D">
        <w:rPr>
          <w:rFonts w:ascii="Verdana" w:eastAsia="Times New Roman" w:hAnsi="Verdana" w:cs="Times New Roman"/>
          <w:b/>
          <w:color w:val="auto"/>
          <w:sz w:val="20"/>
          <w:szCs w:val="20"/>
          <w:lang w:eastAsia="en-US"/>
        </w:rPr>
        <w:t xml:space="preserve">. (1) </w:t>
      </w:r>
      <w:r w:rsidRPr="00FC6E2D">
        <w:rPr>
          <w:rFonts w:ascii="Verdana" w:eastAsia="Times New Roman" w:hAnsi="Verdana" w:cs="Times New Roman"/>
          <w:noProof/>
          <w:color w:val="auto"/>
          <w:sz w:val="20"/>
          <w:szCs w:val="20"/>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r w:rsidRPr="00FC6E2D">
        <w:rPr>
          <w:rFonts w:ascii="Verdana" w:eastAsia="Times New Roman" w:hAnsi="Verdana" w:cs="Times New Roman"/>
          <w:b/>
          <w:noProof/>
          <w:color w:val="auto"/>
          <w:sz w:val="20"/>
          <w:szCs w:val="20"/>
          <w:lang w:eastAsia="en-GB"/>
        </w:rPr>
        <w:t>(2)</w:t>
      </w:r>
      <w:r w:rsidRPr="00FC6E2D">
        <w:rPr>
          <w:rFonts w:ascii="Verdana" w:eastAsia="Times New Roman" w:hAnsi="Verdana" w:cs="Times New Roman"/>
          <w:noProof/>
          <w:color w:val="auto"/>
          <w:sz w:val="20"/>
          <w:szCs w:val="20"/>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r w:rsidRPr="00FC6E2D">
        <w:rPr>
          <w:rFonts w:ascii="Verdana" w:eastAsia="Times New Roman" w:hAnsi="Verdana" w:cs="Times New Roman"/>
          <w:b/>
          <w:noProof/>
          <w:color w:val="auto"/>
          <w:sz w:val="20"/>
          <w:szCs w:val="20"/>
          <w:lang w:eastAsia="en-GB"/>
        </w:rPr>
        <w:t>(3)</w:t>
      </w:r>
      <w:r w:rsidRPr="00FC6E2D">
        <w:rPr>
          <w:rFonts w:ascii="Verdana" w:eastAsia="Times New Roman" w:hAnsi="Verdana" w:cs="Times New Roman"/>
          <w:noProof/>
          <w:color w:val="auto"/>
          <w:sz w:val="20"/>
          <w:szCs w:val="20"/>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sidR="00F5649C" w:rsidRPr="00FC6E2D">
        <w:rPr>
          <w:rFonts w:ascii="Verdana" w:eastAsia="Times New Roman" w:hAnsi="Verdana" w:cs="Times New Roman"/>
          <w:noProof/>
          <w:color w:val="auto"/>
          <w:sz w:val="20"/>
          <w:szCs w:val="20"/>
          <w:lang w:eastAsia="en-GB"/>
        </w:rPr>
        <w:t>5</w:t>
      </w:r>
      <w:r w:rsidRPr="00FC6E2D">
        <w:rPr>
          <w:rFonts w:ascii="Verdana" w:eastAsia="Times New Roman" w:hAnsi="Verdana" w:cs="Times New Roman"/>
          <w:noProof/>
          <w:color w:val="auto"/>
          <w:sz w:val="20"/>
          <w:szCs w:val="20"/>
          <w:lan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r w:rsidRPr="00FC6E2D">
        <w:rPr>
          <w:rFonts w:ascii="Verdana" w:eastAsia="Times New Roman" w:hAnsi="Verdana" w:cs="Times New Roman"/>
          <w:b/>
          <w:noProof/>
          <w:color w:val="auto"/>
          <w:sz w:val="20"/>
          <w:szCs w:val="20"/>
          <w:lang w:eastAsia="en-GB"/>
        </w:rPr>
        <w:t>(4)</w:t>
      </w:r>
      <w:r w:rsidRPr="00FC6E2D">
        <w:rPr>
          <w:rFonts w:ascii="Verdana" w:eastAsia="Times New Roman" w:hAnsi="Verdana" w:cs="Times New Roman"/>
          <w:noProof/>
          <w:color w:val="auto"/>
          <w:sz w:val="20"/>
          <w:szCs w:val="20"/>
          <w:lang w:eastAsia="en-GB"/>
        </w:rPr>
        <w:t xml:space="preserve"> Докато трае непреодолимата сила, изпълнението на задълженията на свързаните с тях насрещни задължения се спира.]</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p>
    <w:p w:rsidR="0068594E" w:rsidRPr="00FC6E2D" w:rsidRDefault="00F5649C" w:rsidP="00FC6E2D">
      <w:pPr>
        <w:widowControl/>
        <w:suppressAutoHyphens/>
        <w:spacing w:line="360" w:lineRule="auto"/>
        <w:jc w:val="both"/>
        <w:rPr>
          <w:rFonts w:ascii="Verdana" w:eastAsia="Times New Roman" w:hAnsi="Verdana" w:cs="Times New Roman"/>
          <w:noProof/>
          <w:color w:val="auto"/>
          <w:sz w:val="20"/>
          <w:szCs w:val="20"/>
          <w:lang w:eastAsia="en-GB"/>
        </w:rPr>
      </w:pPr>
      <w:r w:rsidRPr="00FC6E2D">
        <w:rPr>
          <w:rFonts w:ascii="Verdana" w:eastAsia="Times New Roman" w:hAnsi="Verdana" w:cs="Times New Roman"/>
          <w:noProof/>
          <w:color w:val="auto"/>
          <w:sz w:val="20"/>
          <w:szCs w:val="20"/>
          <w:lang w:eastAsia="en-GB"/>
        </w:rPr>
        <w:t xml:space="preserve"> </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u w:val="single"/>
          <w:lang w:eastAsia="en-GB"/>
        </w:rPr>
      </w:pPr>
      <w:r w:rsidRPr="00FC6E2D">
        <w:rPr>
          <w:rFonts w:ascii="Verdana" w:eastAsia="Times New Roman" w:hAnsi="Verdana" w:cs="Times New Roman"/>
          <w:noProof/>
          <w:color w:val="auto"/>
          <w:sz w:val="20"/>
          <w:szCs w:val="20"/>
          <w:u w:val="single"/>
          <w:lang w:eastAsia="en-GB"/>
        </w:rPr>
        <w:t>Нищожност на отделни клаузи</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p>
    <w:p w:rsidR="0068594E" w:rsidRPr="00FC6E2D" w:rsidRDefault="0068594E" w:rsidP="00FC6E2D">
      <w:pPr>
        <w:widowControl/>
        <w:suppressAutoHyphens/>
        <w:spacing w:line="360" w:lineRule="auto"/>
        <w:jc w:val="both"/>
        <w:rPr>
          <w:rFonts w:ascii="Verdana" w:eastAsia="Times New Roman" w:hAnsi="Verdana" w:cs="Times New Roman"/>
          <w:b/>
          <w:bCs/>
          <w:noProof/>
          <w:color w:val="auto"/>
          <w:sz w:val="20"/>
          <w:szCs w:val="20"/>
          <w:lang w:eastAsia="en-GB"/>
        </w:rPr>
      </w:pPr>
      <w:r w:rsidRPr="00FC6E2D">
        <w:rPr>
          <w:rFonts w:ascii="Verdana" w:eastAsia="Times New Roman" w:hAnsi="Verdana" w:cs="Times New Roman"/>
          <w:b/>
          <w:color w:val="auto"/>
          <w:sz w:val="20"/>
          <w:szCs w:val="20"/>
          <w:lang w:eastAsia="en-US"/>
        </w:rPr>
        <w:t>Чл. 5</w:t>
      </w:r>
      <w:r w:rsidR="00F5649C" w:rsidRPr="00FC6E2D">
        <w:rPr>
          <w:rFonts w:ascii="Verdana" w:eastAsia="Times New Roman" w:hAnsi="Verdana" w:cs="Times New Roman"/>
          <w:b/>
          <w:color w:val="auto"/>
          <w:sz w:val="20"/>
          <w:szCs w:val="20"/>
          <w:lang w:eastAsia="en-US"/>
        </w:rPr>
        <w:t>0</w:t>
      </w:r>
      <w:r w:rsidRPr="00FC6E2D">
        <w:rPr>
          <w:rFonts w:ascii="Verdana" w:eastAsia="Times New Roman" w:hAnsi="Verdana" w:cs="Times New Roman"/>
          <w:b/>
          <w:color w:val="auto"/>
          <w:sz w:val="20"/>
          <w:szCs w:val="20"/>
          <w:lang w:eastAsia="en-US"/>
        </w:rPr>
        <w:t xml:space="preserve">. </w:t>
      </w:r>
      <w:r w:rsidRPr="00FC6E2D">
        <w:rPr>
          <w:rFonts w:ascii="Verdana" w:eastAsia="Times New Roman" w:hAnsi="Verdana" w:cs="Times New Roman"/>
          <w:noProof/>
          <w:color w:val="auto"/>
          <w:sz w:val="20"/>
          <w:szCs w:val="20"/>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68594E" w:rsidRPr="00FC6E2D" w:rsidRDefault="00F5649C" w:rsidP="00FC6E2D">
      <w:pPr>
        <w:widowControl/>
        <w:suppressAutoHyphens/>
        <w:spacing w:line="360" w:lineRule="auto"/>
        <w:jc w:val="both"/>
        <w:rPr>
          <w:rFonts w:ascii="Verdana" w:eastAsia="Times New Roman" w:hAnsi="Verdana" w:cs="Times New Roman"/>
          <w:noProof/>
          <w:color w:val="auto"/>
          <w:sz w:val="20"/>
          <w:szCs w:val="20"/>
          <w:lang w:eastAsia="en-GB"/>
        </w:rPr>
      </w:pPr>
      <w:r w:rsidRPr="00FC6E2D">
        <w:rPr>
          <w:rFonts w:ascii="Verdana" w:eastAsia="Times New Roman" w:hAnsi="Verdana" w:cs="Times New Roman"/>
          <w:noProof/>
          <w:color w:val="auto"/>
          <w:sz w:val="20"/>
          <w:szCs w:val="20"/>
          <w:lang w:eastAsia="en-GB"/>
        </w:rPr>
        <w:t xml:space="preserve"> </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r w:rsidRPr="00FC6E2D">
        <w:rPr>
          <w:rFonts w:ascii="Verdana" w:eastAsia="Times New Roman" w:hAnsi="Verdana" w:cs="Times New Roman"/>
          <w:b/>
          <w:color w:val="auto"/>
          <w:sz w:val="20"/>
          <w:szCs w:val="20"/>
          <w:lang w:eastAsia="en-US"/>
        </w:rPr>
        <w:lastRenderedPageBreak/>
        <w:t xml:space="preserve">Чл. </w:t>
      </w:r>
      <w:r w:rsidR="00F5649C" w:rsidRPr="00FC6E2D">
        <w:rPr>
          <w:rFonts w:ascii="Verdana" w:eastAsia="Times New Roman" w:hAnsi="Verdana" w:cs="Times New Roman"/>
          <w:b/>
          <w:color w:val="auto"/>
          <w:sz w:val="20"/>
          <w:szCs w:val="20"/>
          <w:lang w:eastAsia="en-US"/>
        </w:rPr>
        <w:t>51.</w:t>
      </w:r>
      <w:r w:rsidRPr="00FC6E2D">
        <w:rPr>
          <w:rFonts w:ascii="Verdana" w:eastAsia="Times New Roman" w:hAnsi="Verdana" w:cs="Times New Roman"/>
          <w:b/>
          <w:color w:val="auto"/>
          <w:sz w:val="20"/>
          <w:szCs w:val="20"/>
          <w:lang w:eastAsia="en-US"/>
        </w:rPr>
        <w:t xml:space="preserve"> </w:t>
      </w:r>
      <w:r w:rsidRPr="00FC6E2D">
        <w:rPr>
          <w:rFonts w:ascii="Verdana" w:eastAsia="Times New Roman" w:hAnsi="Verdana" w:cs="Times New Roman"/>
          <w:noProof/>
          <w:color w:val="auto"/>
          <w:sz w:val="20"/>
          <w:szCs w:val="20"/>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r w:rsidR="00F5649C" w:rsidRPr="00FC6E2D">
        <w:rPr>
          <w:rFonts w:ascii="Verdana" w:eastAsia="Times New Roman" w:hAnsi="Verdana" w:cs="Times New Roman"/>
          <w:noProof/>
          <w:color w:val="auto"/>
          <w:sz w:val="20"/>
          <w:szCs w:val="20"/>
          <w:lang w:eastAsia="en-GB"/>
        </w:rPr>
        <w:t xml:space="preserve"> </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u w:val="single"/>
          <w:lang w:eastAsia="en-GB"/>
        </w:rPr>
      </w:pPr>
      <w:r w:rsidRPr="00FC6E2D">
        <w:rPr>
          <w:rFonts w:ascii="Verdana" w:eastAsia="Times New Roman" w:hAnsi="Verdana" w:cs="Times New Roman"/>
          <w:noProof/>
          <w:color w:val="auto"/>
          <w:sz w:val="20"/>
          <w:szCs w:val="20"/>
          <w:u w:val="single"/>
          <w:lang w:eastAsia="en-GB"/>
        </w:rPr>
        <w:t>Уведомления</w:t>
      </w:r>
    </w:p>
    <w:p w:rsidR="0068594E" w:rsidRPr="00FC6E2D" w:rsidRDefault="0068594E" w:rsidP="00FC6E2D">
      <w:pPr>
        <w:widowControl/>
        <w:suppressAutoHyphens/>
        <w:spacing w:line="360" w:lineRule="auto"/>
        <w:jc w:val="both"/>
        <w:rPr>
          <w:rFonts w:ascii="Verdana" w:eastAsia="Times New Roman" w:hAnsi="Verdana" w:cs="Times New Roman"/>
          <w:b/>
          <w:noProof/>
          <w:color w:val="auto"/>
          <w:sz w:val="20"/>
          <w:szCs w:val="20"/>
          <w:lang w:eastAsia="en-GB"/>
        </w:rPr>
      </w:pP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r w:rsidRPr="00FC6E2D">
        <w:rPr>
          <w:rFonts w:ascii="Verdana" w:eastAsia="Times New Roman" w:hAnsi="Verdana" w:cs="Times New Roman"/>
          <w:b/>
          <w:color w:val="auto"/>
          <w:sz w:val="20"/>
          <w:szCs w:val="20"/>
          <w:lang w:eastAsia="en-US"/>
        </w:rPr>
        <w:t>Чл. 5</w:t>
      </w:r>
      <w:r w:rsidR="00F5649C" w:rsidRPr="00FC6E2D">
        <w:rPr>
          <w:rFonts w:ascii="Verdana" w:eastAsia="Times New Roman" w:hAnsi="Verdana" w:cs="Times New Roman"/>
          <w:b/>
          <w:color w:val="auto"/>
          <w:sz w:val="20"/>
          <w:szCs w:val="20"/>
          <w:lang w:eastAsia="en-US"/>
        </w:rPr>
        <w:t>2</w:t>
      </w:r>
      <w:r w:rsidRPr="00FC6E2D">
        <w:rPr>
          <w:rFonts w:ascii="Verdana" w:eastAsia="Times New Roman" w:hAnsi="Verdana" w:cs="Times New Roman"/>
          <w:b/>
          <w:color w:val="auto"/>
          <w:sz w:val="20"/>
          <w:szCs w:val="20"/>
          <w:lang w:eastAsia="en-US"/>
        </w:rPr>
        <w:t xml:space="preserve">. </w:t>
      </w:r>
      <w:r w:rsidRPr="00FC6E2D">
        <w:rPr>
          <w:rFonts w:ascii="Verdana" w:eastAsia="Times New Roman" w:hAnsi="Verdana" w:cs="Times New Roman"/>
          <w:b/>
          <w:noProof/>
          <w:color w:val="auto"/>
          <w:sz w:val="20"/>
          <w:szCs w:val="20"/>
          <w:lang w:eastAsia="en-GB"/>
        </w:rPr>
        <w:t>(1)</w:t>
      </w:r>
      <w:r w:rsidRPr="00FC6E2D">
        <w:rPr>
          <w:rFonts w:ascii="Verdana" w:eastAsia="Times New Roman" w:hAnsi="Verdana" w:cs="Times New Roman"/>
          <w:noProof/>
          <w:color w:val="auto"/>
          <w:sz w:val="20"/>
          <w:szCs w:val="20"/>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r w:rsidRPr="00FC6E2D">
        <w:rPr>
          <w:rFonts w:ascii="Verdana" w:eastAsia="Times New Roman" w:hAnsi="Verdana" w:cs="Times New Roman"/>
          <w:b/>
          <w:noProof/>
          <w:color w:val="auto"/>
          <w:sz w:val="20"/>
          <w:szCs w:val="20"/>
          <w:lang w:eastAsia="en-GB"/>
        </w:rPr>
        <w:t>(2)</w:t>
      </w:r>
      <w:r w:rsidRPr="00FC6E2D">
        <w:rPr>
          <w:rFonts w:ascii="Verdana" w:eastAsia="Times New Roman" w:hAnsi="Verdana" w:cs="Times New Roman"/>
          <w:noProof/>
          <w:color w:val="auto"/>
          <w:sz w:val="20"/>
          <w:szCs w:val="20"/>
          <w:lang w:eastAsia="en-GB"/>
        </w:rPr>
        <w:t xml:space="preserve"> За целите на този Договор данните и лицата за контакт на Страните са, както следва:</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r w:rsidRPr="00FC6E2D">
        <w:rPr>
          <w:rFonts w:ascii="Verdana" w:eastAsia="Times New Roman" w:hAnsi="Verdana" w:cs="Times New Roman"/>
          <w:noProof/>
          <w:color w:val="auto"/>
          <w:sz w:val="20"/>
          <w:szCs w:val="20"/>
          <w:lang w:eastAsia="en-GB"/>
        </w:rPr>
        <w:t>1. За ВЪЗЛОЖИТЕЛЯ:</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r w:rsidRPr="00FC6E2D">
        <w:rPr>
          <w:rFonts w:ascii="Verdana" w:eastAsia="Times New Roman" w:hAnsi="Verdana" w:cs="Times New Roman"/>
          <w:noProof/>
          <w:color w:val="auto"/>
          <w:sz w:val="20"/>
          <w:szCs w:val="20"/>
          <w:lang w:eastAsia="en-GB"/>
        </w:rPr>
        <w:t xml:space="preserve">Адрес за кореспонденция: …………………………………………. </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r w:rsidRPr="00FC6E2D">
        <w:rPr>
          <w:rFonts w:ascii="Verdana" w:eastAsia="Times New Roman" w:hAnsi="Verdana" w:cs="Times New Roman"/>
          <w:noProof/>
          <w:color w:val="auto"/>
          <w:sz w:val="20"/>
          <w:szCs w:val="20"/>
          <w:lang w:eastAsia="en-GB"/>
        </w:rPr>
        <w:t>Тел.: ………………………………………….</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r w:rsidRPr="00FC6E2D">
        <w:rPr>
          <w:rFonts w:ascii="Verdana" w:eastAsia="Times New Roman" w:hAnsi="Verdana" w:cs="Times New Roman"/>
          <w:noProof/>
          <w:color w:val="auto"/>
          <w:sz w:val="20"/>
          <w:szCs w:val="20"/>
          <w:lang w:eastAsia="en-GB"/>
        </w:rPr>
        <w:t>Факс: …………………………………………</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r w:rsidRPr="00FC6E2D">
        <w:rPr>
          <w:rFonts w:ascii="Verdana" w:eastAsia="Times New Roman" w:hAnsi="Verdana" w:cs="Times New Roman"/>
          <w:noProof/>
          <w:color w:val="auto"/>
          <w:sz w:val="20"/>
          <w:szCs w:val="20"/>
          <w:lang w:eastAsia="en-GB"/>
        </w:rPr>
        <w:t>e-mail: ………………………………………..</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r w:rsidRPr="00FC6E2D">
        <w:rPr>
          <w:rFonts w:ascii="Verdana" w:eastAsia="Times New Roman" w:hAnsi="Verdana" w:cs="Times New Roman"/>
          <w:noProof/>
          <w:color w:val="auto"/>
          <w:sz w:val="20"/>
          <w:szCs w:val="20"/>
          <w:lang w:eastAsia="en-GB"/>
        </w:rPr>
        <w:t>Лице за контакт: ………………………………………….</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r w:rsidRPr="00FC6E2D">
        <w:rPr>
          <w:rFonts w:ascii="Verdana" w:eastAsia="Times New Roman" w:hAnsi="Verdana" w:cs="Times New Roman"/>
          <w:noProof/>
          <w:color w:val="auto"/>
          <w:sz w:val="20"/>
          <w:szCs w:val="20"/>
          <w:lang w:eastAsia="en-GB"/>
        </w:rPr>
        <w:t xml:space="preserve">2. За ИЗПЪЛНИТЕЛЯ: </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r w:rsidRPr="00FC6E2D">
        <w:rPr>
          <w:rFonts w:ascii="Verdana" w:eastAsia="Times New Roman" w:hAnsi="Verdana" w:cs="Times New Roman"/>
          <w:noProof/>
          <w:color w:val="auto"/>
          <w:sz w:val="20"/>
          <w:szCs w:val="20"/>
          <w:lang w:eastAsia="en-GB"/>
        </w:rPr>
        <w:t>Адрес за кореспонденция: ………………….</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r w:rsidRPr="00FC6E2D">
        <w:rPr>
          <w:rFonts w:ascii="Verdana" w:eastAsia="Times New Roman" w:hAnsi="Verdana" w:cs="Times New Roman"/>
          <w:noProof/>
          <w:color w:val="auto"/>
          <w:sz w:val="20"/>
          <w:szCs w:val="20"/>
          <w:lang w:eastAsia="en-GB"/>
        </w:rPr>
        <w:t>Тел.: ………………………………………….</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r w:rsidRPr="00FC6E2D">
        <w:rPr>
          <w:rFonts w:ascii="Verdana" w:eastAsia="Times New Roman" w:hAnsi="Verdana" w:cs="Times New Roman"/>
          <w:noProof/>
          <w:color w:val="auto"/>
          <w:sz w:val="20"/>
          <w:szCs w:val="20"/>
          <w:lang w:eastAsia="en-GB"/>
        </w:rPr>
        <w:t>Факс: …………………………………………</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r w:rsidRPr="00FC6E2D">
        <w:rPr>
          <w:rFonts w:ascii="Verdana" w:eastAsia="Times New Roman" w:hAnsi="Verdana" w:cs="Times New Roman"/>
          <w:noProof/>
          <w:color w:val="auto"/>
          <w:sz w:val="20"/>
          <w:szCs w:val="20"/>
          <w:lang w:eastAsia="en-GB"/>
        </w:rPr>
        <w:t>e-mail: ………………………………………..</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r w:rsidRPr="00FC6E2D">
        <w:rPr>
          <w:rFonts w:ascii="Verdana" w:eastAsia="Times New Roman" w:hAnsi="Verdana" w:cs="Times New Roman"/>
          <w:noProof/>
          <w:color w:val="auto"/>
          <w:sz w:val="20"/>
          <w:szCs w:val="20"/>
          <w:lang w:eastAsia="en-GB"/>
        </w:rPr>
        <w:t>Лице за контакт: ………………………………………….</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r w:rsidRPr="00FC6E2D">
        <w:rPr>
          <w:rFonts w:ascii="Verdana" w:eastAsia="Times New Roman" w:hAnsi="Verdana" w:cs="Times New Roman"/>
          <w:b/>
          <w:noProof/>
          <w:color w:val="auto"/>
          <w:sz w:val="20"/>
          <w:szCs w:val="20"/>
          <w:lang w:eastAsia="en-GB"/>
        </w:rPr>
        <w:t>(3)</w:t>
      </w:r>
      <w:r w:rsidRPr="00FC6E2D">
        <w:rPr>
          <w:rFonts w:ascii="Verdana" w:eastAsia="Times New Roman" w:hAnsi="Verdana" w:cs="Times New Roman"/>
          <w:noProof/>
          <w:color w:val="auto"/>
          <w:sz w:val="20"/>
          <w:szCs w:val="20"/>
          <w:lang w:eastAsia="en-GB"/>
        </w:rPr>
        <w:t xml:space="preserve"> За дата на уведомлението се счита:</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r w:rsidRPr="00FC6E2D">
        <w:rPr>
          <w:rFonts w:ascii="Verdana" w:eastAsia="Times New Roman" w:hAnsi="Verdana" w:cs="Times New Roman"/>
          <w:noProof/>
          <w:color w:val="auto"/>
          <w:sz w:val="20"/>
          <w:szCs w:val="20"/>
          <w:lang w:eastAsia="en-GB"/>
        </w:rPr>
        <w:t>1. датата на предаването – при лично предаване на уведомлението;</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r w:rsidRPr="00FC6E2D">
        <w:rPr>
          <w:rFonts w:ascii="Verdana" w:eastAsia="Times New Roman" w:hAnsi="Verdana" w:cs="Times New Roman"/>
          <w:noProof/>
          <w:color w:val="auto"/>
          <w:sz w:val="20"/>
          <w:szCs w:val="20"/>
          <w:lang w:eastAsia="en-GB"/>
        </w:rPr>
        <w:t>2. датата на пощенското клеймо на обратната разписка – при изпращане по пощата;</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r w:rsidRPr="00FC6E2D">
        <w:rPr>
          <w:rFonts w:ascii="Verdana" w:eastAsia="Times New Roman" w:hAnsi="Verdana" w:cs="Times New Roman"/>
          <w:noProof/>
          <w:color w:val="auto"/>
          <w:sz w:val="20"/>
          <w:szCs w:val="20"/>
          <w:lang w:eastAsia="en-GB"/>
        </w:rPr>
        <w:t>3.  датата на доставка, отбелязана върху куриерската разписка – при изпращане по куриер;</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r w:rsidRPr="00FC6E2D">
        <w:rPr>
          <w:rFonts w:ascii="Verdana" w:eastAsia="Times New Roman" w:hAnsi="Verdana" w:cs="Times New Roman"/>
          <w:noProof/>
          <w:color w:val="auto"/>
          <w:sz w:val="20"/>
          <w:szCs w:val="20"/>
          <w:lang w:eastAsia="en-GB"/>
        </w:rPr>
        <w:t>3. датата на приемането – при изпращане по факс;</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r w:rsidRPr="00FC6E2D">
        <w:rPr>
          <w:rFonts w:ascii="Verdana" w:eastAsia="Times New Roman" w:hAnsi="Verdana" w:cs="Times New Roman"/>
          <w:noProof/>
          <w:color w:val="auto"/>
          <w:sz w:val="20"/>
          <w:szCs w:val="20"/>
          <w:lang w:eastAsia="en-GB"/>
        </w:rPr>
        <w:t xml:space="preserve">4. датата на получаване – при изпращане по електронна поща. </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r w:rsidRPr="00FC6E2D">
        <w:rPr>
          <w:rFonts w:ascii="Verdana" w:eastAsia="Times New Roman" w:hAnsi="Verdana" w:cs="Times New Roman"/>
          <w:b/>
          <w:noProof/>
          <w:color w:val="auto"/>
          <w:sz w:val="20"/>
          <w:szCs w:val="20"/>
          <w:lang w:eastAsia="en-GB"/>
        </w:rPr>
        <w:lastRenderedPageBreak/>
        <w:t>(4)</w:t>
      </w:r>
      <w:r w:rsidRPr="00FC6E2D">
        <w:rPr>
          <w:rFonts w:ascii="Verdana" w:eastAsia="Times New Roman" w:hAnsi="Verdana" w:cs="Times New Roman"/>
          <w:noProof/>
          <w:color w:val="auto"/>
          <w:sz w:val="20"/>
          <w:szCs w:val="20"/>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F5649C" w:rsidRPr="00FC6E2D">
        <w:rPr>
          <w:rFonts w:ascii="Verdana" w:eastAsia="Times New Roman" w:hAnsi="Verdana" w:cs="Times New Roman"/>
          <w:noProof/>
          <w:color w:val="auto"/>
          <w:sz w:val="20"/>
          <w:szCs w:val="20"/>
          <w:lang w:eastAsia="en-GB"/>
        </w:rPr>
        <w:t>3</w:t>
      </w:r>
      <w:r w:rsidRPr="00FC6E2D">
        <w:rPr>
          <w:rFonts w:ascii="Verdana" w:eastAsia="Times New Roman" w:hAnsi="Verdana" w:cs="Times New Roman"/>
          <w:noProof/>
          <w:color w:val="auto"/>
          <w:sz w:val="20"/>
          <w:szCs w:val="20"/>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r w:rsidRPr="00FC6E2D">
        <w:rPr>
          <w:rFonts w:ascii="Verdana" w:eastAsia="Times New Roman" w:hAnsi="Verdana" w:cs="Times New Roman"/>
          <w:b/>
          <w:noProof/>
          <w:color w:val="auto"/>
          <w:sz w:val="20"/>
          <w:szCs w:val="20"/>
          <w:lang w:eastAsia="en-GB"/>
        </w:rPr>
        <w:t>(5)</w:t>
      </w:r>
      <w:r w:rsidRPr="00FC6E2D">
        <w:rPr>
          <w:rFonts w:ascii="Verdana" w:eastAsia="Times New Roman" w:hAnsi="Verdana" w:cs="Times New Roman"/>
          <w:noProof/>
          <w:color w:val="auto"/>
          <w:sz w:val="20"/>
          <w:szCs w:val="20"/>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FC6E2D">
        <w:rPr>
          <w:rFonts w:ascii="Verdana" w:eastAsia="Times New Roman" w:hAnsi="Verdana" w:cs="Times New Roman"/>
          <w:bCs/>
          <w:noProof/>
          <w:color w:val="auto"/>
          <w:sz w:val="20"/>
          <w:szCs w:val="20"/>
          <w:lang w:eastAsia="en-GB"/>
        </w:rPr>
        <w:t>ИЗПЪЛНИТЕЛЯ</w:t>
      </w:r>
      <w:r w:rsidRPr="00FC6E2D">
        <w:rPr>
          <w:rFonts w:ascii="Verdana" w:eastAsia="Times New Roman" w:hAnsi="Verdana" w:cs="Times New Roman"/>
          <w:noProof/>
          <w:color w:val="auto"/>
          <w:sz w:val="20"/>
          <w:szCs w:val="20"/>
          <w:lang w:eastAsia="en-GB"/>
        </w:rPr>
        <w:t xml:space="preserve">, същият се задължава да уведоми </w:t>
      </w:r>
      <w:r w:rsidRPr="00FC6E2D">
        <w:rPr>
          <w:rFonts w:ascii="Verdana" w:eastAsia="Times New Roman" w:hAnsi="Verdana" w:cs="Times New Roman"/>
          <w:bCs/>
          <w:noProof/>
          <w:color w:val="auto"/>
          <w:sz w:val="20"/>
          <w:szCs w:val="20"/>
          <w:lang w:eastAsia="en-GB"/>
        </w:rPr>
        <w:t>ВЪЗЛОЖИТЕЛЯ</w:t>
      </w:r>
      <w:r w:rsidRPr="00FC6E2D">
        <w:rPr>
          <w:rFonts w:ascii="Verdana" w:eastAsia="Times New Roman" w:hAnsi="Verdana" w:cs="Times New Roman"/>
          <w:noProof/>
          <w:color w:val="auto"/>
          <w:sz w:val="20"/>
          <w:szCs w:val="20"/>
          <w:lang w:eastAsia="en-GB"/>
        </w:rPr>
        <w:t xml:space="preserve"> за промяната в срок до </w:t>
      </w:r>
      <w:r w:rsidR="00F5649C" w:rsidRPr="00FC6E2D">
        <w:rPr>
          <w:rFonts w:ascii="Verdana" w:eastAsia="Times New Roman" w:hAnsi="Verdana" w:cs="Times New Roman"/>
          <w:noProof/>
          <w:color w:val="auto"/>
          <w:sz w:val="20"/>
          <w:szCs w:val="20"/>
          <w:lang w:eastAsia="en-GB"/>
        </w:rPr>
        <w:t>3</w:t>
      </w:r>
      <w:r w:rsidRPr="00FC6E2D">
        <w:rPr>
          <w:rFonts w:ascii="Verdana" w:eastAsia="Times New Roman" w:hAnsi="Verdana" w:cs="Times New Roman"/>
          <w:noProof/>
          <w:color w:val="auto"/>
          <w:sz w:val="20"/>
          <w:szCs w:val="20"/>
          <w:lang w:eastAsia="en-GB"/>
        </w:rPr>
        <w:t xml:space="preserve"> дни от вписването ѝ в съответния регистър.</w:t>
      </w:r>
    </w:p>
    <w:p w:rsidR="0068594E" w:rsidRPr="00FC6E2D" w:rsidRDefault="0068594E" w:rsidP="00FC6E2D">
      <w:pPr>
        <w:widowControl/>
        <w:suppressAutoHyphens/>
        <w:spacing w:line="360" w:lineRule="auto"/>
        <w:jc w:val="both"/>
        <w:rPr>
          <w:rFonts w:ascii="Verdana" w:eastAsia="Times New Roman" w:hAnsi="Verdana" w:cs="Times New Roman"/>
          <w:b/>
          <w:noProof/>
          <w:color w:val="auto"/>
          <w:sz w:val="20"/>
          <w:szCs w:val="20"/>
          <w:highlight w:val="magenta"/>
          <w:u w:val="single"/>
          <w:lang w:eastAsia="en-GB"/>
        </w:rPr>
      </w:pP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u w:val="single"/>
          <w:lang w:eastAsia="en-GB"/>
        </w:rPr>
      </w:pPr>
      <w:r w:rsidRPr="00FC6E2D">
        <w:rPr>
          <w:rFonts w:ascii="Verdana" w:eastAsia="Times New Roman" w:hAnsi="Verdana" w:cs="Times New Roman"/>
          <w:noProof/>
          <w:color w:val="auto"/>
          <w:sz w:val="20"/>
          <w:szCs w:val="20"/>
          <w:u w:val="single"/>
          <w:lang w:eastAsia="en-GB"/>
        </w:rPr>
        <w:t>Език</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r w:rsidRPr="00FC6E2D">
        <w:rPr>
          <w:rFonts w:ascii="Verdana" w:eastAsia="Times New Roman" w:hAnsi="Verdana" w:cs="Times New Roman"/>
          <w:b/>
          <w:color w:val="auto"/>
          <w:sz w:val="20"/>
          <w:szCs w:val="20"/>
          <w:lang w:eastAsia="en-US"/>
        </w:rPr>
        <w:t>Чл. 5</w:t>
      </w:r>
      <w:r w:rsidR="00F5649C" w:rsidRPr="00FC6E2D">
        <w:rPr>
          <w:rFonts w:ascii="Verdana" w:eastAsia="Times New Roman" w:hAnsi="Verdana" w:cs="Times New Roman"/>
          <w:b/>
          <w:color w:val="auto"/>
          <w:sz w:val="20"/>
          <w:szCs w:val="20"/>
          <w:lang w:eastAsia="en-US"/>
        </w:rPr>
        <w:t>3</w:t>
      </w:r>
      <w:r w:rsidRPr="00FC6E2D">
        <w:rPr>
          <w:rFonts w:ascii="Verdana" w:eastAsia="Times New Roman" w:hAnsi="Verdana" w:cs="Times New Roman"/>
          <w:b/>
          <w:color w:val="auto"/>
          <w:sz w:val="20"/>
          <w:szCs w:val="20"/>
          <w:lang w:eastAsia="en-US"/>
        </w:rPr>
        <w:t xml:space="preserve">. </w:t>
      </w:r>
      <w:r w:rsidRPr="00FC6E2D">
        <w:rPr>
          <w:rFonts w:ascii="Verdana" w:eastAsia="Times New Roman" w:hAnsi="Verdana" w:cs="Times New Roman"/>
          <w:b/>
          <w:noProof/>
          <w:color w:val="auto"/>
          <w:sz w:val="20"/>
          <w:szCs w:val="20"/>
          <w:lang w:eastAsia="en-GB"/>
        </w:rPr>
        <w:t>(1)</w:t>
      </w:r>
      <w:r w:rsidRPr="00FC6E2D">
        <w:rPr>
          <w:rFonts w:ascii="Verdana" w:eastAsia="Times New Roman" w:hAnsi="Verdana" w:cs="Times New Roman"/>
          <w:noProof/>
          <w:color w:val="auto"/>
          <w:sz w:val="20"/>
          <w:szCs w:val="20"/>
          <w:lang w:eastAsia="en-GB"/>
        </w:rPr>
        <w:t xml:space="preserve"> Този </w:t>
      </w:r>
      <w:r w:rsidR="00FB7F30">
        <w:rPr>
          <w:rFonts w:ascii="Verdana" w:eastAsia="Times New Roman" w:hAnsi="Verdana" w:cs="Times New Roman"/>
          <w:noProof/>
          <w:color w:val="auto"/>
          <w:sz w:val="20"/>
          <w:szCs w:val="20"/>
          <w:lang w:eastAsia="en-GB"/>
        </w:rPr>
        <w:t>Договор се сключва на български</w:t>
      </w:r>
      <w:r w:rsidRPr="00FC6E2D">
        <w:rPr>
          <w:rFonts w:ascii="Verdana" w:eastAsia="Times New Roman" w:hAnsi="Verdana" w:cs="Times New Roman"/>
          <w:noProof/>
          <w:color w:val="auto"/>
          <w:sz w:val="20"/>
          <w:szCs w:val="20"/>
          <w:lang w:eastAsia="en-GB"/>
        </w:rPr>
        <w:t xml:space="preserve">. </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r w:rsidRPr="00FC6E2D">
        <w:rPr>
          <w:rFonts w:ascii="Verdana" w:eastAsia="Times New Roman" w:hAnsi="Verdana" w:cs="Times New Roman"/>
          <w:b/>
          <w:noProof/>
          <w:color w:val="auto"/>
          <w:sz w:val="20"/>
          <w:szCs w:val="20"/>
          <w:lang w:eastAsia="en-GB"/>
        </w:rPr>
        <w:t>(2)</w:t>
      </w:r>
      <w:r w:rsidRPr="00FC6E2D">
        <w:rPr>
          <w:rFonts w:ascii="Verdana" w:eastAsia="Times New Roman" w:hAnsi="Verdana" w:cs="Times New Roman"/>
          <w:noProof/>
          <w:color w:val="auto"/>
          <w:sz w:val="20"/>
          <w:szCs w:val="20"/>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w:t>
      </w:r>
      <w:r w:rsidR="00F5649C" w:rsidRPr="00FC6E2D">
        <w:rPr>
          <w:rFonts w:ascii="Verdana" w:eastAsia="Times New Roman" w:hAnsi="Verdana" w:cs="Times New Roman"/>
          <w:noProof/>
          <w:color w:val="auto"/>
          <w:sz w:val="20"/>
          <w:szCs w:val="20"/>
          <w:lang w:eastAsia="en-GB"/>
        </w:rPr>
        <w:t xml:space="preserve"> </w:t>
      </w:r>
      <w:r w:rsidRPr="00FC6E2D">
        <w:rPr>
          <w:rFonts w:ascii="Verdana" w:eastAsia="Times New Roman" w:hAnsi="Verdana" w:cs="Times New Roman"/>
          <w:noProof/>
          <w:color w:val="auto"/>
          <w:sz w:val="20"/>
          <w:szCs w:val="20"/>
          <w:lang w:eastAsia="en-GB"/>
        </w:rPr>
        <w:t>или негови представители или служители</w:t>
      </w:r>
      <w:r w:rsidR="00F5649C" w:rsidRPr="00FC6E2D">
        <w:rPr>
          <w:rFonts w:ascii="Verdana" w:eastAsia="Times New Roman" w:hAnsi="Verdana" w:cs="Times New Roman"/>
          <w:noProof/>
          <w:color w:val="auto"/>
          <w:sz w:val="20"/>
          <w:szCs w:val="20"/>
          <w:lang w:eastAsia="en-GB"/>
        </w:rPr>
        <w:t xml:space="preserve"> </w:t>
      </w:r>
      <w:r w:rsidRPr="00FC6E2D">
        <w:rPr>
          <w:rFonts w:ascii="Verdana" w:eastAsia="Times New Roman" w:hAnsi="Verdana" w:cs="Times New Roman"/>
          <w:noProof/>
          <w:color w:val="auto"/>
          <w:sz w:val="20"/>
          <w:szCs w:val="20"/>
          <w:lang w:eastAsia="en-GB"/>
        </w:rPr>
        <w:t xml:space="preserve">, са за сметка на ИЗПЪЛНИТЕЛЯ. </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u w:val="single"/>
          <w:lang w:eastAsia="en-GB"/>
        </w:rPr>
      </w:pP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u w:val="single"/>
          <w:lang w:eastAsia="en-GB"/>
        </w:rPr>
      </w:pPr>
      <w:r w:rsidRPr="00FC6E2D">
        <w:rPr>
          <w:rFonts w:ascii="Verdana" w:eastAsia="Times New Roman" w:hAnsi="Verdana" w:cs="Times New Roman"/>
          <w:noProof/>
          <w:color w:val="auto"/>
          <w:sz w:val="20"/>
          <w:szCs w:val="20"/>
          <w:u w:val="single"/>
          <w:lang w:eastAsia="en-GB"/>
        </w:rPr>
        <w:t>Приложимо право</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r w:rsidRPr="00FC6E2D">
        <w:rPr>
          <w:rFonts w:ascii="Verdana" w:eastAsia="Times New Roman" w:hAnsi="Verdana" w:cs="Times New Roman"/>
          <w:b/>
          <w:color w:val="auto"/>
          <w:sz w:val="20"/>
          <w:szCs w:val="20"/>
          <w:lang w:eastAsia="en-US"/>
        </w:rPr>
        <w:t>Чл. 5</w:t>
      </w:r>
      <w:r w:rsidR="00F5649C" w:rsidRPr="00FC6E2D">
        <w:rPr>
          <w:rFonts w:ascii="Verdana" w:eastAsia="Times New Roman" w:hAnsi="Verdana" w:cs="Times New Roman"/>
          <w:b/>
          <w:color w:val="auto"/>
          <w:sz w:val="20"/>
          <w:szCs w:val="20"/>
          <w:lang w:eastAsia="en-US"/>
        </w:rPr>
        <w:t>4</w:t>
      </w:r>
      <w:r w:rsidRPr="00FC6E2D">
        <w:rPr>
          <w:rFonts w:ascii="Verdana" w:eastAsia="Times New Roman" w:hAnsi="Verdana" w:cs="Times New Roman"/>
          <w:b/>
          <w:color w:val="auto"/>
          <w:sz w:val="20"/>
          <w:szCs w:val="20"/>
          <w:lang w:eastAsia="en-US"/>
        </w:rPr>
        <w:t xml:space="preserve">. </w:t>
      </w:r>
      <w:r w:rsidRPr="00FC6E2D">
        <w:rPr>
          <w:rFonts w:ascii="Verdana" w:eastAsia="Times New Roman" w:hAnsi="Verdana" w:cs="Times New Roman"/>
          <w:noProof/>
          <w:color w:val="auto"/>
          <w:sz w:val="20"/>
          <w:szCs w:val="20"/>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p>
    <w:p w:rsidR="0068594E" w:rsidRPr="00FC6E2D" w:rsidRDefault="00931CB3" w:rsidP="00FC6E2D">
      <w:pPr>
        <w:widowControl/>
        <w:suppressAutoHyphens/>
        <w:spacing w:line="360" w:lineRule="auto"/>
        <w:jc w:val="both"/>
        <w:rPr>
          <w:rFonts w:ascii="Verdana" w:eastAsia="Times New Roman" w:hAnsi="Verdana" w:cs="Times New Roman"/>
          <w:noProof/>
          <w:color w:val="auto"/>
          <w:sz w:val="20"/>
          <w:szCs w:val="20"/>
          <w:lang w:eastAsia="en-GB"/>
        </w:rPr>
      </w:pPr>
      <w:r w:rsidRPr="00FC6E2D">
        <w:rPr>
          <w:rFonts w:ascii="Verdana" w:eastAsia="Times New Roman" w:hAnsi="Verdana" w:cs="Times New Roman"/>
          <w:noProof/>
          <w:color w:val="auto"/>
          <w:sz w:val="20"/>
          <w:szCs w:val="20"/>
          <w:lang w:eastAsia="en-GB"/>
        </w:rPr>
        <w:t xml:space="preserve"> </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r w:rsidRPr="00FC6E2D">
        <w:rPr>
          <w:rFonts w:ascii="Verdana" w:eastAsia="Times New Roman" w:hAnsi="Verdana" w:cs="Times New Roman"/>
          <w:b/>
          <w:color w:val="auto"/>
          <w:sz w:val="20"/>
          <w:szCs w:val="20"/>
          <w:lang w:eastAsia="en-US"/>
        </w:rPr>
        <w:t xml:space="preserve">Чл. </w:t>
      </w:r>
      <w:r w:rsidR="00931CB3" w:rsidRPr="00FC6E2D">
        <w:rPr>
          <w:rFonts w:ascii="Verdana" w:eastAsia="Times New Roman" w:hAnsi="Verdana" w:cs="Times New Roman"/>
          <w:b/>
          <w:color w:val="auto"/>
          <w:sz w:val="20"/>
          <w:szCs w:val="20"/>
          <w:lang w:eastAsia="en-US"/>
        </w:rPr>
        <w:t>55.</w:t>
      </w:r>
      <w:r w:rsidRPr="00FC6E2D">
        <w:rPr>
          <w:rFonts w:ascii="Verdana" w:eastAsia="Times New Roman" w:hAnsi="Verdana" w:cs="Times New Roman"/>
          <w:b/>
          <w:color w:val="auto"/>
          <w:sz w:val="20"/>
          <w:szCs w:val="20"/>
          <w:lang w:eastAsia="en-US"/>
        </w:rPr>
        <w:t xml:space="preserve"> </w:t>
      </w:r>
      <w:r w:rsidRPr="00FC6E2D">
        <w:rPr>
          <w:rFonts w:ascii="Verdana" w:eastAsia="Times New Roman" w:hAnsi="Verdana" w:cs="Times New Roman"/>
          <w:noProof/>
          <w:color w:val="auto"/>
          <w:sz w:val="20"/>
          <w:szCs w:val="20"/>
          <w:lang w:eastAsia="en-GB"/>
        </w:rPr>
        <w:t>За неуредените в този Договор въпроси се прилагат разпоредбите на действащото българско законодателство.</w:t>
      </w:r>
      <w:r w:rsidR="00931CB3" w:rsidRPr="00FC6E2D">
        <w:rPr>
          <w:rFonts w:ascii="Verdana" w:eastAsia="Times New Roman" w:hAnsi="Verdana" w:cs="Times New Roman"/>
          <w:noProof/>
          <w:color w:val="auto"/>
          <w:sz w:val="20"/>
          <w:szCs w:val="20"/>
          <w:lang w:eastAsia="en-GB"/>
        </w:rPr>
        <w:t xml:space="preserve"> </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u w:val="single"/>
          <w:lang w:eastAsia="en-GB"/>
        </w:rPr>
      </w:pPr>
      <w:r w:rsidRPr="00FC6E2D">
        <w:rPr>
          <w:rFonts w:ascii="Verdana" w:eastAsia="Times New Roman" w:hAnsi="Verdana" w:cs="Times New Roman"/>
          <w:noProof/>
          <w:color w:val="auto"/>
          <w:sz w:val="20"/>
          <w:szCs w:val="20"/>
          <w:u w:val="single"/>
          <w:lang w:eastAsia="en-GB"/>
        </w:rPr>
        <w:t>Разрешаване на спорове</w:t>
      </w:r>
    </w:p>
    <w:p w:rsidR="0068594E" w:rsidRPr="00FC6E2D" w:rsidRDefault="0068594E" w:rsidP="00FC6E2D">
      <w:pPr>
        <w:widowControl/>
        <w:suppressAutoHyphens/>
        <w:spacing w:line="360" w:lineRule="auto"/>
        <w:jc w:val="both"/>
        <w:rPr>
          <w:rFonts w:ascii="Verdana" w:eastAsia="Times New Roman" w:hAnsi="Verdana" w:cs="Times New Roman"/>
          <w:bCs/>
          <w:noProof/>
          <w:color w:val="auto"/>
          <w:sz w:val="20"/>
          <w:szCs w:val="20"/>
          <w:lang w:eastAsia="en-GB"/>
        </w:rPr>
      </w:pPr>
    </w:p>
    <w:p w:rsidR="0068594E" w:rsidRPr="00FC6E2D" w:rsidRDefault="0068594E" w:rsidP="00FC6E2D">
      <w:pPr>
        <w:widowControl/>
        <w:suppressAutoHyphens/>
        <w:spacing w:line="360" w:lineRule="auto"/>
        <w:jc w:val="both"/>
        <w:rPr>
          <w:rFonts w:ascii="Verdana" w:eastAsia="Times New Roman" w:hAnsi="Verdana" w:cs="Times New Roman"/>
          <w:bCs/>
          <w:noProof/>
          <w:color w:val="auto"/>
          <w:sz w:val="20"/>
          <w:szCs w:val="20"/>
          <w:lang w:eastAsia="en-GB"/>
        </w:rPr>
      </w:pPr>
      <w:r w:rsidRPr="00FC6E2D">
        <w:rPr>
          <w:rFonts w:ascii="Verdana" w:eastAsia="Times New Roman" w:hAnsi="Verdana" w:cs="Times New Roman"/>
          <w:b/>
          <w:color w:val="auto"/>
          <w:sz w:val="20"/>
          <w:szCs w:val="20"/>
          <w:lang w:eastAsia="en-US"/>
        </w:rPr>
        <w:t xml:space="preserve">Чл. 56. </w:t>
      </w:r>
      <w:r w:rsidRPr="00FC6E2D">
        <w:rPr>
          <w:rFonts w:ascii="Verdana" w:eastAsia="Times New Roman" w:hAnsi="Verdana" w:cs="Times New Roman"/>
          <w:bCs/>
          <w:noProof/>
          <w:color w:val="auto"/>
          <w:sz w:val="20"/>
          <w:szCs w:val="20"/>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w:t>
      </w:r>
      <w:r w:rsidRPr="00FC6E2D">
        <w:rPr>
          <w:rFonts w:ascii="Verdana" w:eastAsia="Times New Roman" w:hAnsi="Verdana" w:cs="Times New Roman"/>
          <w:bCs/>
          <w:noProof/>
          <w:color w:val="auto"/>
          <w:sz w:val="20"/>
          <w:szCs w:val="20"/>
          <w:lang w:eastAsia="en-GB"/>
        </w:rPr>
        <w:lastRenderedPageBreak/>
        <w:t xml:space="preserve">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FC6E2D">
        <w:rPr>
          <w:rFonts w:ascii="Verdana" w:eastAsia="Times New Roman" w:hAnsi="Verdana" w:cs="Times New Roman"/>
          <w:noProof/>
          <w:color w:val="auto"/>
          <w:sz w:val="20"/>
          <w:szCs w:val="20"/>
          <w:lang w:eastAsia="en-GB"/>
        </w:rPr>
        <w:t>от компетентния български съд</w:t>
      </w:r>
      <w:r w:rsidRPr="00FC6E2D">
        <w:rPr>
          <w:rFonts w:ascii="Verdana" w:eastAsia="Times New Roman" w:hAnsi="Verdana" w:cs="Times New Roman"/>
          <w:bCs/>
          <w:noProof/>
          <w:color w:val="auto"/>
          <w:sz w:val="20"/>
          <w:szCs w:val="20"/>
          <w:lang w:eastAsia="en-GB"/>
        </w:rPr>
        <w:t>.</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u w:val="single"/>
          <w:lang w:eastAsia="en-GB"/>
        </w:rPr>
      </w:pPr>
      <w:r w:rsidRPr="00FC6E2D">
        <w:rPr>
          <w:rFonts w:ascii="Verdana" w:eastAsia="Times New Roman" w:hAnsi="Verdana" w:cs="Times New Roman"/>
          <w:noProof/>
          <w:color w:val="auto"/>
          <w:sz w:val="20"/>
          <w:szCs w:val="20"/>
          <w:u w:val="single"/>
          <w:lang w:eastAsia="en-GB"/>
        </w:rPr>
        <w:t>Екземпляри</w:t>
      </w: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p>
    <w:p w:rsidR="0068594E" w:rsidRPr="00FC6E2D" w:rsidRDefault="0068594E" w:rsidP="00FC6E2D">
      <w:pPr>
        <w:widowControl/>
        <w:suppressAutoHyphens/>
        <w:spacing w:line="360" w:lineRule="auto"/>
        <w:jc w:val="both"/>
        <w:rPr>
          <w:rFonts w:ascii="Verdana" w:eastAsia="Times New Roman" w:hAnsi="Verdana" w:cs="Times New Roman"/>
          <w:noProof/>
          <w:color w:val="auto"/>
          <w:sz w:val="20"/>
          <w:szCs w:val="20"/>
          <w:lang w:eastAsia="en-GB"/>
        </w:rPr>
      </w:pPr>
      <w:r w:rsidRPr="00FC6E2D">
        <w:rPr>
          <w:rFonts w:ascii="Verdana" w:eastAsia="Times New Roman" w:hAnsi="Verdana" w:cs="Times New Roman"/>
          <w:b/>
          <w:color w:val="auto"/>
          <w:sz w:val="20"/>
          <w:szCs w:val="20"/>
          <w:lang w:eastAsia="en-US"/>
        </w:rPr>
        <w:t xml:space="preserve">Чл. 57. </w:t>
      </w:r>
      <w:r w:rsidRPr="00FC6E2D">
        <w:rPr>
          <w:rFonts w:ascii="Verdana" w:eastAsia="Times New Roman" w:hAnsi="Verdana" w:cs="Times New Roman"/>
          <w:noProof/>
          <w:color w:val="auto"/>
          <w:sz w:val="20"/>
          <w:szCs w:val="20"/>
          <w:lang w:eastAsia="en-GB"/>
        </w:rPr>
        <w:t xml:space="preserve">Този Договор </w:t>
      </w:r>
      <w:r w:rsidR="00931CB3" w:rsidRPr="00FC6E2D">
        <w:rPr>
          <w:rFonts w:ascii="Verdana" w:eastAsia="Times New Roman" w:hAnsi="Verdana" w:cs="Times New Roman"/>
          <w:noProof/>
          <w:color w:val="auto"/>
          <w:sz w:val="20"/>
          <w:szCs w:val="20"/>
          <w:lang w:eastAsia="en-GB"/>
        </w:rPr>
        <w:t xml:space="preserve"> </w:t>
      </w:r>
      <w:r w:rsidRPr="00FC6E2D">
        <w:rPr>
          <w:rFonts w:ascii="Verdana" w:eastAsia="Times New Roman" w:hAnsi="Verdana" w:cs="Times New Roman"/>
          <w:noProof/>
          <w:color w:val="auto"/>
          <w:sz w:val="20"/>
          <w:szCs w:val="20"/>
          <w:lang w:eastAsia="en-GB"/>
        </w:rPr>
        <w:t xml:space="preserve"> е изготвен и подписан в </w:t>
      </w:r>
      <w:r w:rsidR="00931CB3" w:rsidRPr="00FC6E2D">
        <w:rPr>
          <w:rFonts w:ascii="Verdana" w:eastAsia="Times New Roman" w:hAnsi="Verdana" w:cs="Times New Roman"/>
          <w:noProof/>
          <w:color w:val="auto"/>
          <w:sz w:val="20"/>
          <w:szCs w:val="20"/>
          <w:lang w:eastAsia="en-GB"/>
        </w:rPr>
        <w:t xml:space="preserve"> </w:t>
      </w:r>
      <w:r w:rsidR="00FB7F30">
        <w:rPr>
          <w:rFonts w:ascii="Verdana" w:eastAsia="Times New Roman" w:hAnsi="Verdana" w:cs="Times New Roman"/>
          <w:noProof/>
          <w:color w:val="auto"/>
          <w:sz w:val="20"/>
          <w:szCs w:val="20"/>
          <w:lang w:eastAsia="en-GB"/>
        </w:rPr>
        <w:t>3</w:t>
      </w:r>
      <w:r w:rsidRPr="00FC6E2D">
        <w:rPr>
          <w:rFonts w:ascii="Verdana" w:eastAsia="Times New Roman" w:hAnsi="Verdana" w:cs="Times New Roman"/>
          <w:noProof/>
          <w:color w:val="auto"/>
          <w:sz w:val="20"/>
          <w:szCs w:val="20"/>
          <w:lang w:eastAsia="en-GB"/>
        </w:rPr>
        <w:t xml:space="preserve"> (</w:t>
      </w:r>
      <w:r w:rsidR="00FB7F30">
        <w:rPr>
          <w:rFonts w:ascii="Verdana" w:eastAsia="Times New Roman" w:hAnsi="Verdana" w:cs="Times New Roman"/>
          <w:noProof/>
          <w:color w:val="auto"/>
          <w:sz w:val="20"/>
          <w:szCs w:val="20"/>
          <w:lang w:eastAsia="en-GB"/>
        </w:rPr>
        <w:t>три) еднообразни екземпляра</w:t>
      </w:r>
      <w:r w:rsidRPr="00FC6E2D">
        <w:rPr>
          <w:rFonts w:ascii="Verdana" w:eastAsia="Times New Roman" w:hAnsi="Verdana" w:cs="Times New Roman"/>
          <w:noProof/>
          <w:color w:val="auto"/>
          <w:sz w:val="20"/>
          <w:szCs w:val="20"/>
          <w:lang w:eastAsia="en-GB"/>
        </w:rPr>
        <w:t>.</w:t>
      </w:r>
    </w:p>
    <w:p w:rsidR="0068594E" w:rsidRPr="00FC6E2D" w:rsidRDefault="0068594E" w:rsidP="00FC6E2D">
      <w:pPr>
        <w:widowControl/>
        <w:autoSpaceDE w:val="0"/>
        <w:autoSpaceDN w:val="0"/>
        <w:adjustRightInd w:val="0"/>
        <w:spacing w:line="360" w:lineRule="auto"/>
        <w:jc w:val="both"/>
        <w:rPr>
          <w:rFonts w:ascii="Verdana" w:eastAsia="Times New Roman" w:hAnsi="Verdana" w:cs="Times New Roman"/>
          <w:b/>
          <w:color w:val="auto"/>
          <w:sz w:val="20"/>
          <w:szCs w:val="20"/>
          <w:highlight w:val="magenta"/>
        </w:rPr>
      </w:pPr>
    </w:p>
    <w:p w:rsidR="0068594E" w:rsidRPr="00FC6E2D" w:rsidRDefault="0068594E" w:rsidP="00FC6E2D">
      <w:pPr>
        <w:widowControl/>
        <w:autoSpaceDE w:val="0"/>
        <w:autoSpaceDN w:val="0"/>
        <w:adjustRightInd w:val="0"/>
        <w:spacing w:line="360" w:lineRule="auto"/>
        <w:jc w:val="both"/>
        <w:rPr>
          <w:rFonts w:ascii="Verdana" w:eastAsia="Times New Roman" w:hAnsi="Verdana" w:cs="Times New Roman"/>
          <w:color w:val="auto"/>
          <w:sz w:val="20"/>
          <w:szCs w:val="20"/>
        </w:rPr>
      </w:pPr>
      <w:r w:rsidRPr="00FC6E2D">
        <w:rPr>
          <w:rFonts w:ascii="Verdana" w:eastAsia="Times New Roman" w:hAnsi="Verdana" w:cs="Times New Roman"/>
          <w:color w:val="auto"/>
          <w:sz w:val="20"/>
          <w:szCs w:val="20"/>
          <w:u w:val="single"/>
        </w:rPr>
        <w:t>Приложения</w:t>
      </w:r>
      <w:r w:rsidRPr="00FC6E2D">
        <w:rPr>
          <w:rFonts w:ascii="Verdana" w:eastAsia="Times New Roman" w:hAnsi="Verdana" w:cs="Times New Roman"/>
          <w:color w:val="auto"/>
          <w:sz w:val="20"/>
          <w:szCs w:val="20"/>
        </w:rPr>
        <w:t>:</w:t>
      </w:r>
    </w:p>
    <w:p w:rsidR="0068594E" w:rsidRPr="00FC6E2D" w:rsidRDefault="0068594E" w:rsidP="00FC6E2D">
      <w:pPr>
        <w:widowControl/>
        <w:autoSpaceDE w:val="0"/>
        <w:autoSpaceDN w:val="0"/>
        <w:adjustRightInd w:val="0"/>
        <w:spacing w:line="360" w:lineRule="auto"/>
        <w:jc w:val="both"/>
        <w:rPr>
          <w:rFonts w:ascii="Verdana" w:eastAsia="Times New Roman" w:hAnsi="Verdana" w:cs="Times New Roman"/>
          <w:b/>
          <w:color w:val="auto"/>
          <w:sz w:val="20"/>
          <w:szCs w:val="20"/>
          <w:lang w:eastAsia="en-US"/>
        </w:rPr>
      </w:pPr>
      <w:r w:rsidRPr="00FC6E2D">
        <w:rPr>
          <w:rFonts w:ascii="Verdana" w:eastAsia="Times New Roman" w:hAnsi="Verdana" w:cs="Times New Roman"/>
          <w:b/>
          <w:color w:val="auto"/>
          <w:sz w:val="20"/>
          <w:szCs w:val="20"/>
          <w:lang w:eastAsia="en-US"/>
        </w:rPr>
        <w:t xml:space="preserve">Чл. 58. </w:t>
      </w:r>
      <w:r w:rsidRPr="00FC6E2D">
        <w:rPr>
          <w:rFonts w:ascii="Verdana" w:eastAsia="Times New Roman" w:hAnsi="Verdana" w:cs="Times New Roman"/>
          <w:color w:val="auto"/>
          <w:sz w:val="20"/>
          <w:szCs w:val="20"/>
          <w:lang w:eastAsia="en-US"/>
        </w:rPr>
        <w:t>Към този Договор се прилагат и са неразделна част от него следните приложения:</w:t>
      </w:r>
    </w:p>
    <w:p w:rsidR="0068594E" w:rsidRPr="00FC6E2D" w:rsidRDefault="0068594E" w:rsidP="00FC6E2D">
      <w:pPr>
        <w:widowControl/>
        <w:autoSpaceDE w:val="0"/>
        <w:autoSpaceDN w:val="0"/>
        <w:adjustRightInd w:val="0"/>
        <w:spacing w:line="360" w:lineRule="auto"/>
        <w:jc w:val="both"/>
        <w:rPr>
          <w:rFonts w:ascii="Verdana" w:eastAsia="Times New Roman" w:hAnsi="Verdana" w:cs="Times New Roman"/>
          <w:bCs/>
          <w:iCs/>
          <w:color w:val="auto"/>
          <w:sz w:val="20"/>
          <w:szCs w:val="20"/>
        </w:rPr>
      </w:pPr>
      <w:r w:rsidRPr="00FC6E2D">
        <w:rPr>
          <w:rFonts w:ascii="Verdana" w:eastAsia="Times New Roman" w:hAnsi="Verdana" w:cs="Times New Roman"/>
          <w:bCs/>
          <w:iCs/>
          <w:color w:val="auto"/>
          <w:sz w:val="20"/>
          <w:szCs w:val="20"/>
        </w:rPr>
        <w:t>Приложение № 1 – Техническа спецификация</w:t>
      </w:r>
      <w:r w:rsidR="00931CB3" w:rsidRPr="00FC6E2D">
        <w:rPr>
          <w:rFonts w:ascii="Verdana" w:eastAsia="Times New Roman" w:hAnsi="Verdana" w:cs="Times New Roman"/>
          <w:bCs/>
          <w:iCs/>
          <w:color w:val="auto"/>
          <w:sz w:val="20"/>
          <w:szCs w:val="20"/>
        </w:rPr>
        <w:t xml:space="preserve"> </w:t>
      </w:r>
      <w:r w:rsidRPr="00FC6E2D">
        <w:rPr>
          <w:rFonts w:ascii="Verdana" w:eastAsia="Times New Roman" w:hAnsi="Verdana" w:cs="Times New Roman"/>
          <w:bCs/>
          <w:iCs/>
          <w:color w:val="auto"/>
          <w:sz w:val="20"/>
          <w:szCs w:val="20"/>
        </w:rPr>
        <w:t>;</w:t>
      </w:r>
    </w:p>
    <w:p w:rsidR="0068594E" w:rsidRPr="00FC6E2D" w:rsidRDefault="0068594E" w:rsidP="00FC6E2D">
      <w:pPr>
        <w:widowControl/>
        <w:autoSpaceDE w:val="0"/>
        <w:autoSpaceDN w:val="0"/>
        <w:adjustRightInd w:val="0"/>
        <w:spacing w:line="360" w:lineRule="auto"/>
        <w:jc w:val="both"/>
        <w:rPr>
          <w:rFonts w:ascii="Verdana" w:eastAsia="Times New Roman" w:hAnsi="Verdana" w:cs="Times New Roman"/>
          <w:bCs/>
          <w:iCs/>
          <w:color w:val="auto"/>
          <w:sz w:val="20"/>
          <w:szCs w:val="20"/>
        </w:rPr>
      </w:pPr>
      <w:r w:rsidRPr="00FC6E2D">
        <w:rPr>
          <w:rFonts w:ascii="Verdana" w:eastAsia="Times New Roman" w:hAnsi="Verdana" w:cs="Times New Roman"/>
          <w:bCs/>
          <w:iCs/>
          <w:color w:val="auto"/>
          <w:sz w:val="20"/>
          <w:szCs w:val="20"/>
        </w:rPr>
        <w:t>Приложение № 2 – Техническо предложение на ИЗПЪЛНИТЕЛЯ;</w:t>
      </w:r>
    </w:p>
    <w:p w:rsidR="0068594E" w:rsidRPr="00FC6E2D" w:rsidRDefault="0068594E" w:rsidP="00FC6E2D">
      <w:pPr>
        <w:widowControl/>
        <w:autoSpaceDE w:val="0"/>
        <w:autoSpaceDN w:val="0"/>
        <w:adjustRightInd w:val="0"/>
        <w:spacing w:line="360" w:lineRule="auto"/>
        <w:jc w:val="both"/>
        <w:rPr>
          <w:rFonts w:ascii="Verdana" w:eastAsia="Times New Roman" w:hAnsi="Verdana" w:cs="Times New Roman"/>
          <w:bCs/>
          <w:iCs/>
          <w:color w:val="auto"/>
          <w:sz w:val="20"/>
          <w:szCs w:val="20"/>
        </w:rPr>
      </w:pPr>
      <w:r w:rsidRPr="00FC6E2D">
        <w:rPr>
          <w:rFonts w:ascii="Verdana" w:eastAsia="Times New Roman" w:hAnsi="Verdana" w:cs="Times New Roman"/>
          <w:bCs/>
          <w:iCs/>
          <w:color w:val="auto"/>
          <w:sz w:val="20"/>
          <w:szCs w:val="20"/>
        </w:rPr>
        <w:t>Приложение № 3 – Цен</w:t>
      </w:r>
      <w:r w:rsidR="00931CB3" w:rsidRPr="00FC6E2D">
        <w:rPr>
          <w:rFonts w:ascii="Verdana" w:eastAsia="Times New Roman" w:hAnsi="Verdana" w:cs="Times New Roman"/>
          <w:bCs/>
          <w:iCs/>
          <w:color w:val="auto"/>
          <w:sz w:val="20"/>
          <w:szCs w:val="20"/>
        </w:rPr>
        <w:t>ово предложение на ИЗПЪЛНИТЕЛЯ;</w:t>
      </w:r>
    </w:p>
    <w:p w:rsidR="0068594E" w:rsidRPr="00FC6E2D" w:rsidRDefault="00931CB3" w:rsidP="00FC6E2D">
      <w:pPr>
        <w:widowControl/>
        <w:autoSpaceDE w:val="0"/>
        <w:autoSpaceDN w:val="0"/>
        <w:adjustRightInd w:val="0"/>
        <w:spacing w:line="360" w:lineRule="auto"/>
        <w:jc w:val="both"/>
        <w:rPr>
          <w:rFonts w:ascii="Verdana" w:eastAsia="Times New Roman" w:hAnsi="Verdana" w:cs="Times New Roman"/>
          <w:bCs/>
          <w:iCs/>
          <w:color w:val="auto"/>
          <w:sz w:val="20"/>
          <w:szCs w:val="20"/>
        </w:rPr>
      </w:pPr>
      <w:r w:rsidRPr="00FC6E2D">
        <w:rPr>
          <w:rFonts w:ascii="Verdana" w:eastAsia="Times New Roman" w:hAnsi="Verdana" w:cs="Times New Roman"/>
          <w:bCs/>
          <w:iCs/>
          <w:color w:val="auto"/>
          <w:sz w:val="20"/>
          <w:szCs w:val="20"/>
        </w:rPr>
        <w:t xml:space="preserve"> </w:t>
      </w:r>
    </w:p>
    <w:p w:rsidR="0068594E" w:rsidRPr="00FC6E2D" w:rsidRDefault="0068594E" w:rsidP="00FC6E2D">
      <w:pPr>
        <w:widowControl/>
        <w:autoSpaceDE w:val="0"/>
        <w:autoSpaceDN w:val="0"/>
        <w:adjustRightInd w:val="0"/>
        <w:spacing w:line="360" w:lineRule="auto"/>
        <w:jc w:val="both"/>
        <w:rPr>
          <w:rFonts w:ascii="Verdana" w:eastAsia="Times New Roman" w:hAnsi="Verdana" w:cs="Times New Roman"/>
          <w:bCs/>
          <w:iCs/>
          <w:color w:val="auto"/>
          <w:sz w:val="20"/>
          <w:szCs w:val="20"/>
        </w:rPr>
      </w:pPr>
    </w:p>
    <w:p w:rsidR="0068594E" w:rsidRPr="00FC6E2D" w:rsidRDefault="0068594E" w:rsidP="00FC6E2D">
      <w:pPr>
        <w:widowControl/>
        <w:autoSpaceDE w:val="0"/>
        <w:autoSpaceDN w:val="0"/>
        <w:adjustRightInd w:val="0"/>
        <w:spacing w:line="360" w:lineRule="auto"/>
        <w:jc w:val="both"/>
        <w:rPr>
          <w:rFonts w:ascii="Verdana" w:eastAsia="Times New Roman" w:hAnsi="Verdana" w:cs="Times New Roman"/>
          <w:bCs/>
          <w:iCs/>
          <w:color w:val="auto"/>
          <w:sz w:val="20"/>
          <w:szCs w:val="20"/>
        </w:rPr>
      </w:pPr>
    </w:p>
    <w:p w:rsidR="0068594E" w:rsidRPr="00FC6E2D" w:rsidRDefault="0068594E" w:rsidP="00FC6E2D">
      <w:pPr>
        <w:spacing w:line="360" w:lineRule="auto"/>
        <w:jc w:val="both"/>
        <w:rPr>
          <w:rFonts w:ascii="Verdana" w:eastAsia="Times New Roman" w:hAnsi="Verdana" w:cs="Times New Roman"/>
          <w:color w:val="auto"/>
          <w:sz w:val="20"/>
          <w:szCs w:val="20"/>
          <w:lang w:eastAsia="en-US"/>
        </w:rPr>
      </w:pPr>
      <w:r w:rsidRPr="00FC6E2D">
        <w:rPr>
          <w:rFonts w:ascii="Verdana" w:eastAsia="Times New Roman" w:hAnsi="Verdana" w:cs="Times New Roman"/>
          <w:color w:val="auto"/>
          <w:sz w:val="20"/>
          <w:szCs w:val="20"/>
          <w:lang w:eastAsia="en-US"/>
        </w:rPr>
        <w:tab/>
      </w:r>
    </w:p>
    <w:p w:rsidR="0068594E" w:rsidRPr="00FC6E2D" w:rsidRDefault="0068594E" w:rsidP="00FC6E2D">
      <w:pPr>
        <w:widowControl/>
        <w:spacing w:line="360" w:lineRule="auto"/>
        <w:jc w:val="both"/>
        <w:rPr>
          <w:rFonts w:ascii="Verdana" w:eastAsia="Times New Roman" w:hAnsi="Verdana" w:cs="Times New Roman"/>
          <w:b/>
          <w:color w:val="auto"/>
          <w:sz w:val="20"/>
          <w:szCs w:val="20"/>
          <w:lang w:eastAsia="en-US"/>
        </w:rPr>
      </w:pPr>
      <w:r w:rsidRPr="00FC6E2D">
        <w:rPr>
          <w:rFonts w:ascii="Verdana" w:eastAsia="Times New Roman" w:hAnsi="Verdana" w:cs="Times New Roman"/>
          <w:b/>
          <w:color w:val="auto"/>
          <w:sz w:val="20"/>
          <w:szCs w:val="20"/>
          <w:lang w:eastAsia="en-US"/>
        </w:rPr>
        <w:t>ВЪЗЛОЖИТЕЛ:                                                    ИЗПЪЛНИТЕЛ:</w:t>
      </w:r>
    </w:p>
    <w:p w:rsidR="0068594E" w:rsidRPr="00FC6E2D" w:rsidRDefault="0068594E" w:rsidP="00FC6E2D">
      <w:pPr>
        <w:widowControl/>
        <w:spacing w:line="360" w:lineRule="auto"/>
        <w:jc w:val="both"/>
        <w:rPr>
          <w:rFonts w:ascii="Verdana" w:eastAsia="Times New Roman" w:hAnsi="Verdana" w:cs="Times New Roman"/>
          <w:b/>
          <w:color w:val="auto"/>
          <w:sz w:val="20"/>
          <w:szCs w:val="20"/>
          <w:lang w:eastAsia="en-US"/>
        </w:rPr>
      </w:pPr>
      <w:r w:rsidRPr="00FC6E2D">
        <w:rPr>
          <w:rFonts w:ascii="Verdana" w:eastAsia="Times New Roman" w:hAnsi="Verdana" w:cs="Times New Roman"/>
          <w:b/>
          <w:color w:val="auto"/>
          <w:sz w:val="20"/>
          <w:szCs w:val="20"/>
          <w:lang w:eastAsia="en-US"/>
        </w:rPr>
        <w:tab/>
      </w:r>
      <w:r w:rsidRPr="00FC6E2D">
        <w:rPr>
          <w:rFonts w:ascii="Verdana" w:eastAsia="Times New Roman" w:hAnsi="Verdana" w:cs="Times New Roman"/>
          <w:b/>
          <w:color w:val="auto"/>
          <w:sz w:val="20"/>
          <w:szCs w:val="20"/>
          <w:lang w:eastAsia="en-US"/>
        </w:rPr>
        <w:tab/>
      </w:r>
      <w:r w:rsidRPr="00FC6E2D">
        <w:rPr>
          <w:rFonts w:ascii="Verdana" w:eastAsia="Times New Roman" w:hAnsi="Verdana" w:cs="Times New Roman"/>
          <w:b/>
          <w:color w:val="auto"/>
          <w:sz w:val="20"/>
          <w:szCs w:val="20"/>
          <w:lang w:eastAsia="en-US"/>
        </w:rPr>
        <w:tab/>
      </w:r>
      <w:r w:rsidRPr="00FC6E2D">
        <w:rPr>
          <w:rFonts w:ascii="Verdana" w:eastAsia="Times New Roman" w:hAnsi="Verdana" w:cs="Times New Roman"/>
          <w:b/>
          <w:color w:val="auto"/>
          <w:sz w:val="20"/>
          <w:szCs w:val="20"/>
          <w:lang w:eastAsia="en-US"/>
        </w:rPr>
        <w:tab/>
      </w:r>
    </w:p>
    <w:p w:rsidR="0068594E" w:rsidRPr="00FC6E2D" w:rsidRDefault="0068594E" w:rsidP="00FC6E2D">
      <w:pPr>
        <w:widowControl/>
        <w:spacing w:line="360" w:lineRule="auto"/>
        <w:jc w:val="both"/>
        <w:rPr>
          <w:rFonts w:ascii="Verdana" w:eastAsia="Times New Roman" w:hAnsi="Verdana" w:cs="Times New Roman"/>
          <w:b/>
          <w:color w:val="auto"/>
          <w:sz w:val="20"/>
          <w:szCs w:val="20"/>
          <w:lang w:eastAsia="en-US"/>
        </w:rPr>
      </w:pPr>
    </w:p>
    <w:p w:rsidR="0068594E" w:rsidRPr="00FC6E2D" w:rsidRDefault="0068594E" w:rsidP="00FC6E2D">
      <w:pPr>
        <w:widowControl/>
        <w:spacing w:line="360" w:lineRule="auto"/>
        <w:jc w:val="both"/>
        <w:rPr>
          <w:rFonts w:ascii="Verdana" w:eastAsia="Times New Roman" w:hAnsi="Verdana" w:cs="Times New Roman"/>
          <w:b/>
          <w:color w:val="auto"/>
          <w:sz w:val="20"/>
          <w:szCs w:val="20"/>
          <w:lang w:eastAsia="en-US"/>
        </w:rPr>
      </w:pPr>
    </w:p>
    <w:p w:rsidR="0068594E" w:rsidRPr="00FC6E2D" w:rsidRDefault="0068594E" w:rsidP="00FC6E2D">
      <w:pPr>
        <w:widowControl/>
        <w:spacing w:after="200" w:line="360" w:lineRule="auto"/>
        <w:rPr>
          <w:rFonts w:ascii="Verdana" w:hAnsi="Verdana" w:cs="Times New Roman"/>
          <w:color w:val="auto"/>
          <w:sz w:val="20"/>
          <w:szCs w:val="20"/>
          <w:lang w:val="en-US" w:eastAsia="en-US"/>
        </w:rPr>
      </w:pPr>
    </w:p>
    <w:p w:rsidR="00A158A0" w:rsidRPr="00FC6E2D" w:rsidRDefault="00A158A0" w:rsidP="00FC6E2D">
      <w:pPr>
        <w:shd w:val="clear" w:color="auto" w:fill="FFFFFF"/>
        <w:tabs>
          <w:tab w:val="left" w:pos="984"/>
        </w:tabs>
        <w:spacing w:line="360" w:lineRule="auto"/>
        <w:ind w:right="11" w:firstLine="720"/>
        <w:jc w:val="both"/>
        <w:rPr>
          <w:rFonts w:ascii="Verdana" w:hAnsi="Verdana" w:cs="Times New Roman"/>
          <w:b/>
          <w:color w:val="auto"/>
          <w:sz w:val="20"/>
          <w:szCs w:val="20"/>
          <w:lang w:eastAsia="en-US"/>
        </w:rPr>
      </w:pPr>
    </w:p>
    <w:sectPr w:rsidR="00A158A0" w:rsidRPr="00FC6E2D" w:rsidSect="007F17DB">
      <w:pgSz w:w="11906" w:h="16838"/>
      <w:pgMar w:top="993" w:right="127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D37" w:rsidRDefault="006F7D37" w:rsidP="00DE583F">
      <w:r>
        <w:separator/>
      </w:r>
    </w:p>
  </w:endnote>
  <w:endnote w:type="continuationSeparator" w:id="0">
    <w:p w:rsidR="006F7D37" w:rsidRDefault="006F7D37" w:rsidP="00DE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ExcelciorCyr">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Univers">
    <w:altName w:val="Arial"/>
    <w:panose1 w:val="020B0603020202030204"/>
    <w:charset w:val="CC"/>
    <w:family w:val="swiss"/>
    <w:pitch w:val="variable"/>
    <w:sig w:usb0="00000207" w:usb1="00000000" w:usb2="00000000" w:usb3="00000000" w:csb0="00000097"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D37" w:rsidRDefault="006F7D37" w:rsidP="00DE583F">
      <w:r>
        <w:separator/>
      </w:r>
    </w:p>
  </w:footnote>
  <w:footnote w:type="continuationSeparator" w:id="0">
    <w:p w:rsidR="006F7D37" w:rsidRDefault="006F7D37" w:rsidP="00DE583F">
      <w:r>
        <w:continuationSeparator/>
      </w:r>
    </w:p>
  </w:footnote>
  <w:footnote w:id="1">
    <w:p w:rsidR="001240E6" w:rsidRPr="001A2A2A"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1240E6" w:rsidRPr="00011DCA"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1240E6" w:rsidRPr="00F74DE4"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1240E6" w:rsidRPr="00CC374C"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1240E6" w:rsidRPr="00603654"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1240E6" w:rsidRPr="002C475F"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1240E6" w:rsidRPr="00123AA0"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1240E6" w:rsidRPr="00123AA0"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1240E6" w:rsidRPr="00123AA0"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1240E6" w:rsidRPr="00123AA0"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1240E6" w:rsidRPr="00123AA0"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1240E6" w:rsidRPr="00123AA0"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1240E6" w:rsidRPr="00123AA0"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1240E6" w:rsidRPr="00123AA0"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1240E6" w:rsidRPr="00123AA0"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1240E6" w:rsidRPr="00123AA0"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1240E6" w:rsidRPr="00AD02D8"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1240E6" w:rsidRPr="00123AA0"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240E6" w:rsidRPr="00123AA0"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1240E6" w:rsidRPr="00123AA0"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1240E6" w:rsidRPr="00123AA0"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1240E6" w:rsidRPr="00123AA0"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1240E6" w:rsidRPr="00123AA0"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1240E6" w:rsidRPr="00123AA0"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1240E6" w:rsidRPr="00123AA0"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1240E6" w:rsidRPr="00123AA0"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1240E6" w:rsidRPr="00123AA0"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1240E6" w:rsidRPr="00123AA0"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1240E6" w:rsidRPr="00123AA0"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1240E6" w:rsidRPr="00123AA0"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1240E6" w:rsidRPr="00123AA0"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1240E6" w:rsidRPr="00123AA0"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1240E6" w:rsidRPr="00123AA0"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1240E6" w:rsidRPr="00123AA0"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1240E6" w:rsidRPr="00123AA0"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1240E6" w:rsidRPr="00123AA0"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1240E6" w:rsidRPr="00123AA0"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1240E6" w:rsidRPr="00123AA0"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1240E6" w:rsidRPr="00123AA0"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1240E6" w:rsidRPr="00123AA0"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1240E6" w:rsidRPr="00123AA0"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1240E6" w:rsidRPr="00123AA0"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1240E6" w:rsidRPr="00123AA0"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1240E6" w:rsidRPr="00123AA0" w:rsidRDefault="001240E6" w:rsidP="00B34429">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1240E6" w:rsidRPr="00123AA0"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1240E6" w:rsidRPr="00123AA0"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1240E6" w:rsidRPr="00123AA0"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t xml:space="preserve"> </w:t>
      </w:r>
    </w:p>
  </w:footnote>
  <w:footnote w:id="48">
    <w:p w:rsidR="001240E6" w:rsidRPr="00123AA0" w:rsidRDefault="001240E6" w:rsidP="00B3442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02" w:type="dxa"/>
      <w:tblInd w:w="108" w:type="dxa"/>
      <w:tblLayout w:type="fixed"/>
      <w:tblLook w:val="0000" w:firstRow="0" w:lastRow="0" w:firstColumn="0" w:lastColumn="0" w:noHBand="0" w:noVBand="0"/>
    </w:tblPr>
    <w:tblGrid>
      <w:gridCol w:w="3960"/>
      <w:gridCol w:w="1388"/>
      <w:gridCol w:w="4154"/>
    </w:tblGrid>
    <w:tr w:rsidR="001240E6" w:rsidRPr="00F1464F" w:rsidTr="00514B12">
      <w:tc>
        <w:tcPr>
          <w:tcW w:w="3960" w:type="dxa"/>
          <w:tcBorders>
            <w:bottom w:val="thickThinSmallGap" w:sz="24" w:space="0" w:color="auto"/>
          </w:tcBorders>
          <w:vAlign w:val="bottom"/>
        </w:tcPr>
        <w:p w:rsidR="001240E6" w:rsidRPr="00F1464F" w:rsidRDefault="001240E6" w:rsidP="00F1464F">
          <w:pPr>
            <w:autoSpaceDE w:val="0"/>
            <w:autoSpaceDN w:val="0"/>
            <w:adjustRightInd w:val="0"/>
            <w:ind w:left="-108"/>
            <w:rPr>
              <w:rFonts w:ascii="Times New Roman" w:eastAsia="Times New Roman" w:hAnsi="Times New Roman" w:cs="Times New Roman"/>
              <w:b/>
              <w:bCs/>
              <w:smallCaps/>
              <w:color w:val="auto"/>
              <w:sz w:val="20"/>
              <w:szCs w:val="20"/>
              <w:lang w:val="ru-RU"/>
            </w:rPr>
          </w:pPr>
          <w:r w:rsidRPr="00F1464F">
            <w:rPr>
              <w:rFonts w:ascii="Times New Roman" w:eastAsia="Times New Roman" w:hAnsi="Times New Roman" w:cs="Times New Roman"/>
              <w:b/>
              <w:bCs/>
              <w:smallCaps/>
              <w:color w:val="auto"/>
              <w:sz w:val="20"/>
              <w:szCs w:val="20"/>
              <w:lang w:val="ru-RU"/>
            </w:rPr>
            <w:t>българска</w:t>
          </w:r>
          <w:r w:rsidRPr="00F1464F">
            <w:rPr>
              <w:rFonts w:ascii="Times New Roman" w:eastAsia="Times New Roman" w:hAnsi="Times New Roman" w:cs="Times New Roman"/>
              <w:b/>
              <w:bCs/>
              <w:smallCaps/>
              <w:color w:val="auto"/>
              <w:sz w:val="20"/>
              <w:szCs w:val="20"/>
            </w:rPr>
            <w:t xml:space="preserve"> </w:t>
          </w:r>
          <w:r w:rsidRPr="00F1464F">
            <w:rPr>
              <w:rFonts w:ascii="Times New Roman" w:eastAsia="Times New Roman" w:hAnsi="Times New Roman" w:cs="Times New Roman"/>
              <w:b/>
              <w:bCs/>
              <w:smallCaps/>
              <w:color w:val="auto"/>
              <w:sz w:val="20"/>
              <w:szCs w:val="20"/>
              <w:lang w:val="ru-RU"/>
            </w:rPr>
            <w:t xml:space="preserve"> академия на науките</w:t>
          </w:r>
        </w:p>
        <w:p w:rsidR="001240E6" w:rsidRPr="00F1464F" w:rsidRDefault="001240E6" w:rsidP="00F1464F">
          <w:pPr>
            <w:autoSpaceDE w:val="0"/>
            <w:autoSpaceDN w:val="0"/>
            <w:adjustRightInd w:val="0"/>
            <w:ind w:left="-108"/>
            <w:rPr>
              <w:rFonts w:ascii="Times New Roman" w:eastAsia="Times New Roman" w:hAnsi="Times New Roman" w:cs="Times New Roman"/>
              <w:b/>
              <w:bCs/>
              <w:smallCaps/>
              <w:color w:val="auto"/>
              <w:spacing w:val="-14"/>
              <w:sz w:val="20"/>
              <w:szCs w:val="20"/>
              <w:lang w:val="ru-RU"/>
            </w:rPr>
          </w:pPr>
          <w:r w:rsidRPr="00F1464F">
            <w:rPr>
              <w:rFonts w:ascii="Times New Roman" w:eastAsia="Times New Roman" w:hAnsi="Times New Roman" w:cs="Times New Roman"/>
              <w:b/>
              <w:bCs/>
              <w:smallCaps/>
              <w:color w:val="auto"/>
              <w:spacing w:val="-14"/>
              <w:sz w:val="20"/>
              <w:szCs w:val="20"/>
            </w:rPr>
            <w:t xml:space="preserve"> институт </w:t>
          </w:r>
          <w:r w:rsidRPr="00F1464F">
            <w:rPr>
              <w:rFonts w:ascii="Times New Roman" w:eastAsia="Times New Roman" w:hAnsi="Times New Roman" w:cs="Times New Roman"/>
              <w:b/>
              <w:bCs/>
              <w:smallCaps/>
              <w:color w:val="auto"/>
              <w:spacing w:val="-14"/>
              <w:sz w:val="20"/>
              <w:szCs w:val="20"/>
              <w:lang w:val="ru-RU"/>
            </w:rPr>
            <w:t xml:space="preserve">  </w:t>
          </w:r>
          <w:r w:rsidRPr="00F1464F">
            <w:rPr>
              <w:rFonts w:ascii="Times New Roman" w:eastAsia="Times New Roman" w:hAnsi="Times New Roman" w:cs="Times New Roman"/>
              <w:b/>
              <w:bCs/>
              <w:smallCaps/>
              <w:color w:val="auto"/>
              <w:spacing w:val="-14"/>
              <w:sz w:val="20"/>
              <w:szCs w:val="20"/>
            </w:rPr>
            <w:t>по</w:t>
          </w:r>
          <w:r w:rsidRPr="00F1464F">
            <w:rPr>
              <w:rFonts w:ascii="Times New Roman" w:eastAsia="Times New Roman" w:hAnsi="Times New Roman" w:cs="Times New Roman"/>
              <w:b/>
              <w:bCs/>
              <w:smallCaps/>
              <w:color w:val="auto"/>
              <w:spacing w:val="-14"/>
              <w:sz w:val="20"/>
              <w:szCs w:val="20"/>
              <w:lang w:val="ru-RU"/>
            </w:rPr>
            <w:t xml:space="preserve">  </w:t>
          </w:r>
          <w:r w:rsidRPr="00F1464F">
            <w:rPr>
              <w:rFonts w:ascii="Times New Roman" w:eastAsia="Times New Roman" w:hAnsi="Times New Roman" w:cs="Times New Roman"/>
              <w:b/>
              <w:bCs/>
              <w:smallCaps/>
              <w:color w:val="auto"/>
              <w:spacing w:val="-14"/>
              <w:sz w:val="20"/>
              <w:szCs w:val="20"/>
            </w:rPr>
            <w:t xml:space="preserve"> океанология  </w:t>
          </w:r>
          <w:r w:rsidRPr="00F1464F">
            <w:rPr>
              <w:rFonts w:ascii="Times New Roman" w:eastAsia="Times New Roman" w:hAnsi="Times New Roman" w:cs="Times New Roman"/>
              <w:b/>
              <w:bCs/>
              <w:smallCaps/>
              <w:color w:val="auto"/>
              <w:spacing w:val="-14"/>
              <w:sz w:val="20"/>
              <w:szCs w:val="20"/>
              <w:lang w:val="ru-RU"/>
            </w:rPr>
            <w:t xml:space="preserve"> </w:t>
          </w:r>
          <w:r w:rsidRPr="00F1464F">
            <w:rPr>
              <w:rFonts w:ascii="Times New Roman" w:eastAsia="Times New Roman" w:hAnsi="Times New Roman" w:cs="Times New Roman"/>
              <w:b/>
              <w:bCs/>
              <w:smallCaps/>
              <w:color w:val="auto"/>
              <w:spacing w:val="-14"/>
              <w:sz w:val="16"/>
              <w:szCs w:val="20"/>
            </w:rPr>
            <w:sym w:font="Wingdings" w:char="F06C"/>
          </w:r>
          <w:r w:rsidRPr="00F1464F">
            <w:rPr>
              <w:rFonts w:ascii="Times New Roman" w:eastAsia="Times New Roman" w:hAnsi="Times New Roman" w:cs="Times New Roman"/>
              <w:b/>
              <w:bCs/>
              <w:smallCaps/>
              <w:color w:val="auto"/>
              <w:spacing w:val="-14"/>
              <w:sz w:val="20"/>
              <w:szCs w:val="20"/>
            </w:rPr>
            <w:t xml:space="preserve">   варна</w:t>
          </w:r>
        </w:p>
        <w:p w:rsidR="001240E6" w:rsidRPr="00F1464F" w:rsidRDefault="001240E6" w:rsidP="00F1464F">
          <w:pPr>
            <w:autoSpaceDE w:val="0"/>
            <w:autoSpaceDN w:val="0"/>
            <w:adjustRightInd w:val="0"/>
            <w:ind w:left="-108"/>
            <w:rPr>
              <w:rFonts w:ascii="Times New Roman" w:eastAsia="Times New Roman" w:hAnsi="Times New Roman" w:cs="Times New Roman"/>
              <w:b/>
              <w:bCs/>
              <w:smallCaps/>
              <w:color w:val="auto"/>
              <w:spacing w:val="20"/>
              <w:sz w:val="20"/>
              <w:szCs w:val="20"/>
            </w:rPr>
          </w:pPr>
          <w:r w:rsidRPr="00F1464F">
            <w:rPr>
              <w:rFonts w:ascii="Times New Roman" w:eastAsia="Times New Roman" w:hAnsi="Times New Roman" w:cs="Times New Roman"/>
              <w:b/>
              <w:bCs/>
              <w:smallCaps/>
              <w:color w:val="auto"/>
              <w:spacing w:val="20"/>
              <w:sz w:val="20"/>
              <w:szCs w:val="20"/>
            </w:rPr>
            <w:t xml:space="preserve"> п.к.</w:t>
          </w:r>
          <w:r w:rsidRPr="00F1464F">
            <w:rPr>
              <w:rFonts w:ascii="Times New Roman" w:eastAsia="Times New Roman" w:hAnsi="Times New Roman" w:cs="Times New Roman"/>
              <w:b/>
              <w:bCs/>
              <w:smallCaps/>
              <w:color w:val="auto"/>
              <w:spacing w:val="20"/>
              <w:sz w:val="22"/>
              <w:szCs w:val="20"/>
            </w:rPr>
            <w:t>152</w:t>
          </w:r>
          <w:r w:rsidRPr="00F1464F">
            <w:rPr>
              <w:rFonts w:ascii="Times New Roman" w:eastAsia="Times New Roman" w:hAnsi="Times New Roman" w:cs="Times New Roman"/>
              <w:b/>
              <w:bCs/>
              <w:smallCaps/>
              <w:color w:val="auto"/>
              <w:spacing w:val="20"/>
              <w:sz w:val="20"/>
              <w:szCs w:val="20"/>
            </w:rPr>
            <w:t xml:space="preserve">, варна </w:t>
          </w:r>
          <w:r w:rsidRPr="00F1464F">
            <w:rPr>
              <w:rFonts w:ascii="Times New Roman" w:eastAsia="Times New Roman" w:hAnsi="Times New Roman" w:cs="Times New Roman"/>
              <w:b/>
              <w:bCs/>
              <w:smallCaps/>
              <w:color w:val="auto"/>
              <w:spacing w:val="20"/>
              <w:sz w:val="22"/>
              <w:szCs w:val="20"/>
            </w:rPr>
            <w:t>9000, българия</w:t>
          </w:r>
        </w:p>
        <w:p w:rsidR="001240E6" w:rsidRPr="00F1464F" w:rsidRDefault="001240E6" w:rsidP="00F1464F">
          <w:pPr>
            <w:autoSpaceDE w:val="0"/>
            <w:autoSpaceDN w:val="0"/>
            <w:adjustRightInd w:val="0"/>
            <w:spacing w:after="120"/>
            <w:ind w:left="-108" w:right="-68"/>
            <w:rPr>
              <w:rFonts w:ascii="Times New Roman" w:eastAsia="Times New Roman" w:hAnsi="Times New Roman" w:cs="Times New Roman"/>
              <w:color w:val="auto"/>
              <w:spacing w:val="-14"/>
              <w:sz w:val="20"/>
              <w:szCs w:val="20"/>
            </w:rPr>
          </w:pPr>
          <w:r w:rsidRPr="00F1464F">
            <w:rPr>
              <w:rFonts w:ascii="Times New Roman" w:eastAsia="Times New Roman" w:hAnsi="Times New Roman" w:cs="Times New Roman"/>
              <w:b/>
              <w:bCs/>
              <w:smallCaps/>
              <w:color w:val="auto"/>
              <w:sz w:val="20"/>
              <w:szCs w:val="20"/>
            </w:rPr>
            <w:t xml:space="preserve"> факс:</w:t>
          </w:r>
          <w:r w:rsidRPr="00F1464F">
            <w:rPr>
              <w:rFonts w:ascii="Times New Roman" w:eastAsia="Times New Roman" w:hAnsi="Times New Roman" w:cs="Times New Roman"/>
              <w:b/>
              <w:bCs/>
              <w:smallCaps/>
              <w:color w:val="auto"/>
              <w:sz w:val="18"/>
              <w:szCs w:val="20"/>
            </w:rPr>
            <w:t xml:space="preserve"> 052 370 483</w:t>
          </w:r>
          <w:r w:rsidRPr="00F1464F">
            <w:rPr>
              <w:rFonts w:ascii="Times New Roman" w:eastAsia="Times New Roman" w:hAnsi="Times New Roman" w:cs="Times New Roman"/>
              <w:b/>
              <w:bCs/>
              <w:smallCaps/>
              <w:color w:val="auto"/>
              <w:sz w:val="20"/>
              <w:szCs w:val="20"/>
            </w:rPr>
            <w:t xml:space="preserve">; e-mail: </w:t>
          </w:r>
          <w:r w:rsidRPr="00F1464F">
            <w:rPr>
              <w:rFonts w:ascii="Times New Roman" w:eastAsia="Times New Roman" w:hAnsi="Times New Roman" w:cs="Times New Roman"/>
              <w:b/>
              <w:bCs/>
              <w:color w:val="auto"/>
              <w:sz w:val="20"/>
              <w:szCs w:val="20"/>
            </w:rPr>
            <w:t>office@io-bas.bg</w:t>
          </w:r>
        </w:p>
      </w:tc>
      <w:tc>
        <w:tcPr>
          <w:tcW w:w="1388" w:type="dxa"/>
          <w:tcBorders>
            <w:bottom w:val="thickThinSmallGap" w:sz="24" w:space="0" w:color="auto"/>
          </w:tcBorders>
        </w:tcPr>
        <w:p w:rsidR="001240E6" w:rsidRPr="00F1464F" w:rsidRDefault="001240E6" w:rsidP="00F1464F">
          <w:pPr>
            <w:autoSpaceDE w:val="0"/>
            <w:autoSpaceDN w:val="0"/>
            <w:adjustRightInd w:val="0"/>
            <w:ind w:left="-108" w:right="-108"/>
            <w:jc w:val="center"/>
            <w:rPr>
              <w:rFonts w:ascii="Times New Roman" w:eastAsia="Times New Roman" w:hAnsi="Times New Roman" w:cs="Times New Roman"/>
              <w:color w:val="auto"/>
              <w:sz w:val="20"/>
              <w:szCs w:val="20"/>
            </w:rPr>
          </w:pPr>
          <w:r>
            <w:rPr>
              <w:rFonts w:ascii="Times New Roman" w:eastAsia="Times New Roman" w:hAnsi="Times New Roman" w:cs="Times New Roman"/>
              <w:noProof/>
              <w:color w:val="auto"/>
              <w:sz w:val="20"/>
              <w:szCs w:val="20"/>
            </w:rPr>
            <w:drawing>
              <wp:inline distT="0" distB="0" distL="0" distR="0">
                <wp:extent cx="855980" cy="687705"/>
                <wp:effectExtent l="0" t="0" r="1270" b="0"/>
                <wp:docPr id="1" name="Картина 1" descr="Io-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o-b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980" cy="687705"/>
                        </a:xfrm>
                        <a:prstGeom prst="rect">
                          <a:avLst/>
                        </a:prstGeom>
                        <a:noFill/>
                        <a:ln>
                          <a:noFill/>
                        </a:ln>
                      </pic:spPr>
                    </pic:pic>
                  </a:graphicData>
                </a:graphic>
              </wp:inline>
            </w:drawing>
          </w:r>
        </w:p>
      </w:tc>
      <w:tc>
        <w:tcPr>
          <w:tcW w:w="4154" w:type="dxa"/>
          <w:tcBorders>
            <w:bottom w:val="thickThinSmallGap" w:sz="24" w:space="0" w:color="auto"/>
          </w:tcBorders>
          <w:vAlign w:val="center"/>
        </w:tcPr>
        <w:p w:rsidR="001240E6" w:rsidRPr="00F1464F" w:rsidRDefault="001240E6" w:rsidP="00F1464F">
          <w:pPr>
            <w:autoSpaceDE w:val="0"/>
            <w:autoSpaceDN w:val="0"/>
            <w:adjustRightInd w:val="0"/>
            <w:ind w:left="-94"/>
            <w:rPr>
              <w:rFonts w:ascii="Times New Roman" w:eastAsia="Times New Roman" w:hAnsi="Times New Roman" w:cs="Times New Roman"/>
              <w:b/>
              <w:bCs/>
              <w:smallCaps/>
              <w:color w:val="auto"/>
              <w:sz w:val="20"/>
              <w:szCs w:val="20"/>
            </w:rPr>
          </w:pPr>
          <w:r w:rsidRPr="00F1464F">
            <w:rPr>
              <w:rFonts w:ascii="Times New Roman" w:eastAsia="Times New Roman" w:hAnsi="Times New Roman" w:cs="Times New Roman"/>
              <w:b/>
              <w:bCs/>
              <w:smallCaps/>
              <w:color w:val="auto"/>
              <w:sz w:val="20"/>
              <w:szCs w:val="20"/>
            </w:rPr>
            <w:t xml:space="preserve">bulgarian    academy   of    sciences </w:t>
          </w:r>
        </w:p>
        <w:p w:rsidR="001240E6" w:rsidRPr="00F1464F" w:rsidRDefault="001240E6" w:rsidP="00F1464F">
          <w:pPr>
            <w:autoSpaceDE w:val="0"/>
            <w:autoSpaceDN w:val="0"/>
            <w:adjustRightInd w:val="0"/>
            <w:ind w:left="-94" w:right="-177"/>
            <w:rPr>
              <w:rFonts w:ascii="Times New Roman" w:eastAsia="Times New Roman" w:hAnsi="Times New Roman" w:cs="Times New Roman"/>
              <w:b/>
              <w:bCs/>
              <w:smallCaps/>
              <w:color w:val="auto"/>
              <w:sz w:val="20"/>
              <w:szCs w:val="20"/>
            </w:rPr>
          </w:pPr>
          <w:r w:rsidRPr="00F1464F">
            <w:rPr>
              <w:rFonts w:ascii="Times New Roman" w:eastAsia="Times New Roman" w:hAnsi="Times New Roman" w:cs="Times New Roman"/>
              <w:b/>
              <w:bCs/>
              <w:smallCaps/>
              <w:color w:val="auto"/>
              <w:sz w:val="20"/>
              <w:szCs w:val="20"/>
            </w:rPr>
            <w:t xml:space="preserve">institute    of  oceanology  </w:t>
          </w:r>
          <w:r w:rsidRPr="00F1464F">
            <w:rPr>
              <w:rFonts w:ascii="Times New Roman" w:eastAsia="Times New Roman" w:hAnsi="Times New Roman" w:cs="Times New Roman"/>
              <w:b/>
              <w:bCs/>
              <w:smallCaps/>
              <w:color w:val="auto"/>
              <w:sz w:val="16"/>
              <w:szCs w:val="20"/>
            </w:rPr>
            <w:sym w:font="Wingdings" w:char="F06C"/>
          </w:r>
          <w:r w:rsidRPr="00F1464F">
            <w:rPr>
              <w:rFonts w:ascii="Times New Roman" w:eastAsia="Times New Roman" w:hAnsi="Times New Roman" w:cs="Times New Roman"/>
              <w:b/>
              <w:bCs/>
              <w:smallCaps/>
              <w:color w:val="auto"/>
              <w:sz w:val="20"/>
              <w:szCs w:val="20"/>
            </w:rPr>
            <w:t xml:space="preserve"> varna</w:t>
          </w:r>
        </w:p>
        <w:p w:rsidR="001240E6" w:rsidRPr="00F1464F" w:rsidRDefault="001240E6" w:rsidP="00F1464F">
          <w:pPr>
            <w:autoSpaceDE w:val="0"/>
            <w:autoSpaceDN w:val="0"/>
            <w:adjustRightInd w:val="0"/>
            <w:ind w:left="-94"/>
            <w:rPr>
              <w:rFonts w:ascii="Times New Roman" w:eastAsia="Times New Roman" w:hAnsi="Times New Roman" w:cs="Times New Roman"/>
              <w:b/>
              <w:bCs/>
              <w:color w:val="auto"/>
              <w:sz w:val="20"/>
              <w:szCs w:val="20"/>
              <w:lang w:val="pt-BR"/>
            </w:rPr>
          </w:pPr>
          <w:r w:rsidRPr="00F1464F">
            <w:rPr>
              <w:rFonts w:ascii="Times New Roman" w:eastAsia="Times New Roman" w:hAnsi="Times New Roman" w:cs="Times New Roman"/>
              <w:b/>
              <w:bCs/>
              <w:color w:val="auto"/>
              <w:spacing w:val="20"/>
              <w:sz w:val="20"/>
              <w:szCs w:val="20"/>
              <w:lang w:val="pt-BR"/>
            </w:rPr>
            <w:t>P.O.Box 152,  Varna   9000,  Bulgaria</w:t>
          </w:r>
          <w:r w:rsidRPr="00F1464F">
            <w:rPr>
              <w:rFonts w:ascii="Times New Roman" w:eastAsia="Times New Roman" w:hAnsi="Times New Roman" w:cs="Times New Roman"/>
              <w:b/>
              <w:bCs/>
              <w:color w:val="auto"/>
              <w:sz w:val="20"/>
              <w:szCs w:val="20"/>
              <w:lang w:val="pt-BR"/>
            </w:rPr>
            <w:t xml:space="preserve"> </w:t>
          </w:r>
        </w:p>
        <w:p w:rsidR="001240E6" w:rsidRPr="00F1464F" w:rsidRDefault="001240E6" w:rsidP="00F1464F">
          <w:pPr>
            <w:autoSpaceDE w:val="0"/>
            <w:autoSpaceDN w:val="0"/>
            <w:adjustRightInd w:val="0"/>
            <w:spacing w:after="120"/>
            <w:ind w:left="-96" w:right="-176"/>
            <w:rPr>
              <w:rFonts w:ascii="Times New Roman" w:eastAsia="Times New Roman" w:hAnsi="Times New Roman" w:cs="Times New Roman"/>
              <w:b/>
              <w:bCs/>
              <w:color w:val="auto"/>
              <w:sz w:val="20"/>
              <w:szCs w:val="20"/>
              <w:lang w:val="pt-BR"/>
            </w:rPr>
          </w:pPr>
          <w:r w:rsidRPr="00F1464F">
            <w:rPr>
              <w:rFonts w:ascii="Times New Roman" w:eastAsia="Times New Roman" w:hAnsi="Times New Roman" w:cs="Times New Roman"/>
              <w:b/>
              <w:bCs/>
              <w:smallCaps/>
              <w:color w:val="auto"/>
              <w:sz w:val="20"/>
              <w:szCs w:val="20"/>
              <w:lang w:val="pt-BR"/>
            </w:rPr>
            <w:t>fax:</w:t>
          </w:r>
          <w:r w:rsidRPr="00F1464F">
            <w:rPr>
              <w:rFonts w:ascii="Times New Roman" w:eastAsia="Times New Roman" w:hAnsi="Times New Roman" w:cs="Times New Roman"/>
              <w:b/>
              <w:bCs/>
              <w:smallCaps/>
              <w:color w:val="auto"/>
              <w:sz w:val="18"/>
              <w:szCs w:val="20"/>
              <w:lang w:val="pt-BR"/>
            </w:rPr>
            <w:t xml:space="preserve"> +359 52 370 483</w:t>
          </w:r>
          <w:r w:rsidRPr="00F1464F">
            <w:rPr>
              <w:rFonts w:ascii="Times New Roman" w:eastAsia="Times New Roman" w:hAnsi="Times New Roman" w:cs="Times New Roman"/>
              <w:b/>
              <w:bCs/>
              <w:smallCaps/>
              <w:color w:val="auto"/>
              <w:sz w:val="20"/>
              <w:szCs w:val="20"/>
              <w:lang w:val="pt-BR"/>
            </w:rPr>
            <w:t xml:space="preserve">; e-mail: </w:t>
          </w:r>
          <w:r w:rsidRPr="00F1464F">
            <w:rPr>
              <w:rFonts w:ascii="Times New Roman" w:eastAsia="Times New Roman" w:hAnsi="Times New Roman" w:cs="Times New Roman"/>
              <w:b/>
              <w:bCs/>
              <w:color w:val="auto"/>
              <w:sz w:val="20"/>
              <w:szCs w:val="20"/>
              <w:lang w:val="pt-BR"/>
            </w:rPr>
            <w:t>office@io-bas.bg</w:t>
          </w:r>
        </w:p>
      </w:tc>
    </w:tr>
  </w:tbl>
  <w:p w:rsidR="001240E6" w:rsidRDefault="001240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05B3638E"/>
    <w:multiLevelType w:val="hybridMultilevel"/>
    <w:tmpl w:val="041CE20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068F516D"/>
    <w:multiLevelType w:val="hybridMultilevel"/>
    <w:tmpl w:val="96748FBE"/>
    <w:lvl w:ilvl="0" w:tplc="E7A43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77E1C58"/>
    <w:multiLevelType w:val="hybridMultilevel"/>
    <w:tmpl w:val="76B0D4C2"/>
    <w:lvl w:ilvl="0" w:tplc="300EEA5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5">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6">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9">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23F4691"/>
    <w:multiLevelType w:val="hybridMultilevel"/>
    <w:tmpl w:val="6686B45E"/>
    <w:lvl w:ilvl="0" w:tplc="2A9C0074">
      <w:start w:val="1"/>
      <w:numFmt w:val="decimal"/>
      <w:lvlText w:val="(%1)"/>
      <w:lvlJc w:val="left"/>
      <w:pPr>
        <w:ind w:left="1080" w:hanging="720"/>
      </w:pPr>
      <w:rPr>
        <w:rFonts w:hint="default"/>
        <w:b/>
        <w:color w:val="000000" w:themeColor="text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CF534D3"/>
    <w:multiLevelType w:val="singleLevel"/>
    <w:tmpl w:val="8E1894E4"/>
    <w:lvl w:ilvl="0">
      <w:start w:val="1"/>
      <w:numFmt w:val="upperRoman"/>
      <w:pStyle w:val="Heading4"/>
      <w:lvlText w:val="%1."/>
      <w:lvlJc w:val="left"/>
      <w:pPr>
        <w:tabs>
          <w:tab w:val="num" w:pos="720"/>
        </w:tabs>
        <w:ind w:left="720" w:hanging="720"/>
      </w:pPr>
      <w:rPr>
        <w:rFonts w:hint="default"/>
      </w:rPr>
    </w:lvl>
  </w:abstractNum>
  <w:abstractNum w:abstractNumId="14">
    <w:nsid w:val="3FB01397"/>
    <w:multiLevelType w:val="hybridMultilevel"/>
    <w:tmpl w:val="24C61394"/>
    <w:lvl w:ilvl="0" w:tplc="0C070015">
      <w:start w:val="1"/>
      <w:numFmt w:val="decimal"/>
      <w:lvlText w:val="(%1)"/>
      <w:lvlJc w:val="left"/>
      <w:pPr>
        <w:ind w:left="720" w:hanging="360"/>
      </w:pPr>
      <w:rPr>
        <w:rFonts w:cs="Times New Roman"/>
      </w:rPr>
    </w:lvl>
    <w:lvl w:ilvl="1" w:tplc="0C070019">
      <w:start w:val="1"/>
      <w:numFmt w:val="lowerLetter"/>
      <w:lvlText w:val="%2."/>
      <w:lvlJc w:val="left"/>
      <w:pPr>
        <w:ind w:left="1440" w:hanging="360"/>
      </w:pPr>
      <w:rPr>
        <w:rFonts w:cs="Times New Roman"/>
      </w:rPr>
    </w:lvl>
    <w:lvl w:ilvl="2" w:tplc="0C07001B">
      <w:start w:val="1"/>
      <w:numFmt w:val="lowerRoman"/>
      <w:lvlText w:val="%3."/>
      <w:lvlJc w:val="right"/>
      <w:pPr>
        <w:ind w:left="2160" w:hanging="180"/>
      </w:pPr>
      <w:rPr>
        <w:rFonts w:cs="Times New Roman"/>
      </w:rPr>
    </w:lvl>
    <w:lvl w:ilvl="3" w:tplc="0C07000F">
      <w:start w:val="1"/>
      <w:numFmt w:val="decimal"/>
      <w:lvlText w:val="%4."/>
      <w:lvlJc w:val="left"/>
      <w:pPr>
        <w:ind w:left="2880" w:hanging="360"/>
      </w:pPr>
      <w:rPr>
        <w:rFonts w:cs="Times New Roman"/>
      </w:rPr>
    </w:lvl>
    <w:lvl w:ilvl="4" w:tplc="0C070019">
      <w:start w:val="1"/>
      <w:numFmt w:val="lowerLetter"/>
      <w:lvlText w:val="%5."/>
      <w:lvlJc w:val="left"/>
      <w:pPr>
        <w:ind w:left="3600" w:hanging="360"/>
      </w:pPr>
      <w:rPr>
        <w:rFonts w:cs="Times New Roman"/>
      </w:rPr>
    </w:lvl>
    <w:lvl w:ilvl="5" w:tplc="0C07001B">
      <w:start w:val="1"/>
      <w:numFmt w:val="lowerRoman"/>
      <w:lvlText w:val="%6."/>
      <w:lvlJc w:val="right"/>
      <w:pPr>
        <w:ind w:left="4320" w:hanging="180"/>
      </w:pPr>
      <w:rPr>
        <w:rFonts w:cs="Times New Roman"/>
      </w:rPr>
    </w:lvl>
    <w:lvl w:ilvl="6" w:tplc="0C07000F">
      <w:start w:val="1"/>
      <w:numFmt w:val="decimal"/>
      <w:lvlText w:val="%7."/>
      <w:lvlJc w:val="left"/>
      <w:pPr>
        <w:ind w:left="5040" w:hanging="360"/>
      </w:pPr>
      <w:rPr>
        <w:rFonts w:cs="Times New Roman"/>
      </w:rPr>
    </w:lvl>
    <w:lvl w:ilvl="7" w:tplc="0C070019">
      <w:start w:val="1"/>
      <w:numFmt w:val="lowerLetter"/>
      <w:lvlText w:val="%8."/>
      <w:lvlJc w:val="left"/>
      <w:pPr>
        <w:ind w:left="5760" w:hanging="360"/>
      </w:pPr>
      <w:rPr>
        <w:rFonts w:cs="Times New Roman"/>
      </w:rPr>
    </w:lvl>
    <w:lvl w:ilvl="8" w:tplc="0C07001B">
      <w:start w:val="1"/>
      <w:numFmt w:val="lowerRoman"/>
      <w:lvlText w:val="%9."/>
      <w:lvlJc w:val="right"/>
      <w:pPr>
        <w:ind w:left="6480" w:hanging="180"/>
      </w:pPr>
      <w:rPr>
        <w:rFonts w:cs="Times New Roman"/>
      </w:rPr>
    </w:lvl>
  </w:abstractNum>
  <w:abstractNum w:abstractNumId="15">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6">
    <w:nsid w:val="4C3F4B96"/>
    <w:multiLevelType w:val="hybridMultilevel"/>
    <w:tmpl w:val="0B809A9C"/>
    <w:lvl w:ilvl="0" w:tplc="0402000F">
      <w:start w:val="1"/>
      <w:numFmt w:val="decimal"/>
      <w:lvlText w:val="%1."/>
      <w:lvlJc w:val="left"/>
      <w:pPr>
        <w:tabs>
          <w:tab w:val="num" w:pos="360"/>
        </w:tabs>
        <w:ind w:left="360" w:hanging="360"/>
      </w:pPr>
      <w:rPr>
        <w:rFonts w:cs="Times New Roman"/>
      </w:rPr>
    </w:lvl>
    <w:lvl w:ilvl="1" w:tplc="04020019">
      <w:start w:val="1"/>
      <w:numFmt w:val="lowerLetter"/>
      <w:lvlText w:val="%2."/>
      <w:lvlJc w:val="left"/>
      <w:pPr>
        <w:tabs>
          <w:tab w:val="num" w:pos="1080"/>
        </w:tabs>
        <w:ind w:left="1080" w:hanging="360"/>
      </w:pPr>
      <w:rPr>
        <w:rFonts w:cs="Times New Roman"/>
      </w:rPr>
    </w:lvl>
    <w:lvl w:ilvl="2" w:tplc="0402001B">
      <w:start w:val="1"/>
      <w:numFmt w:val="lowerRoman"/>
      <w:lvlText w:val="%3."/>
      <w:lvlJc w:val="right"/>
      <w:pPr>
        <w:tabs>
          <w:tab w:val="num" w:pos="1800"/>
        </w:tabs>
        <w:ind w:left="1800" w:hanging="180"/>
      </w:pPr>
      <w:rPr>
        <w:rFonts w:cs="Times New Roman"/>
      </w:rPr>
    </w:lvl>
    <w:lvl w:ilvl="3" w:tplc="0402000F">
      <w:start w:val="1"/>
      <w:numFmt w:val="decimal"/>
      <w:lvlText w:val="%4."/>
      <w:lvlJc w:val="left"/>
      <w:pPr>
        <w:tabs>
          <w:tab w:val="num" w:pos="2520"/>
        </w:tabs>
        <w:ind w:left="2520" w:hanging="360"/>
      </w:pPr>
      <w:rPr>
        <w:rFonts w:cs="Times New Roman"/>
      </w:rPr>
    </w:lvl>
    <w:lvl w:ilvl="4" w:tplc="04020019">
      <w:start w:val="1"/>
      <w:numFmt w:val="lowerLetter"/>
      <w:lvlText w:val="%5."/>
      <w:lvlJc w:val="left"/>
      <w:pPr>
        <w:tabs>
          <w:tab w:val="num" w:pos="3240"/>
        </w:tabs>
        <w:ind w:left="3240" w:hanging="360"/>
      </w:pPr>
      <w:rPr>
        <w:rFonts w:cs="Times New Roman"/>
      </w:rPr>
    </w:lvl>
    <w:lvl w:ilvl="5" w:tplc="0402001B">
      <w:start w:val="1"/>
      <w:numFmt w:val="lowerRoman"/>
      <w:lvlText w:val="%6."/>
      <w:lvlJc w:val="right"/>
      <w:pPr>
        <w:tabs>
          <w:tab w:val="num" w:pos="3960"/>
        </w:tabs>
        <w:ind w:left="3960" w:hanging="180"/>
      </w:pPr>
      <w:rPr>
        <w:rFonts w:cs="Times New Roman"/>
      </w:rPr>
    </w:lvl>
    <w:lvl w:ilvl="6" w:tplc="0402000F">
      <w:start w:val="1"/>
      <w:numFmt w:val="decimal"/>
      <w:lvlText w:val="%7."/>
      <w:lvlJc w:val="left"/>
      <w:pPr>
        <w:tabs>
          <w:tab w:val="num" w:pos="4680"/>
        </w:tabs>
        <w:ind w:left="4680" w:hanging="360"/>
      </w:pPr>
      <w:rPr>
        <w:rFonts w:cs="Times New Roman"/>
      </w:rPr>
    </w:lvl>
    <w:lvl w:ilvl="7" w:tplc="04020019">
      <w:start w:val="1"/>
      <w:numFmt w:val="lowerLetter"/>
      <w:lvlText w:val="%8."/>
      <w:lvlJc w:val="left"/>
      <w:pPr>
        <w:tabs>
          <w:tab w:val="num" w:pos="5400"/>
        </w:tabs>
        <w:ind w:left="5400" w:hanging="360"/>
      </w:pPr>
      <w:rPr>
        <w:rFonts w:cs="Times New Roman"/>
      </w:rPr>
    </w:lvl>
    <w:lvl w:ilvl="8" w:tplc="0402001B">
      <w:start w:val="1"/>
      <w:numFmt w:val="lowerRoman"/>
      <w:lvlText w:val="%9."/>
      <w:lvlJc w:val="right"/>
      <w:pPr>
        <w:tabs>
          <w:tab w:val="num" w:pos="6120"/>
        </w:tabs>
        <w:ind w:left="6120" w:hanging="180"/>
      </w:pPr>
      <w:rPr>
        <w:rFonts w:cs="Times New Roman"/>
      </w:rPr>
    </w:lvl>
  </w:abstractNum>
  <w:abstractNum w:abstractNumId="17">
    <w:nsid w:val="4F5C557B"/>
    <w:multiLevelType w:val="hybridMultilevel"/>
    <w:tmpl w:val="1BE8F5C4"/>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8">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0">
    <w:nsid w:val="54C42648"/>
    <w:multiLevelType w:val="hybridMultilevel"/>
    <w:tmpl w:val="8AB6E406"/>
    <w:lvl w:ilvl="0" w:tplc="63705864">
      <w:start w:val="2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59C76D5F"/>
    <w:multiLevelType w:val="multilevel"/>
    <w:tmpl w:val="60C281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1D1E3A"/>
    <w:multiLevelType w:val="hybridMultilevel"/>
    <w:tmpl w:val="7C1E2556"/>
    <w:lvl w:ilvl="0" w:tplc="0402000F">
      <w:start w:val="1"/>
      <w:numFmt w:val="decimal"/>
      <w:pStyle w:val="ACLevel1"/>
      <w:lvlText w:val="%1."/>
      <w:lvlJc w:val="left"/>
      <w:pPr>
        <w:tabs>
          <w:tab w:val="num" w:pos="1785"/>
        </w:tabs>
        <w:ind w:left="1785" w:hanging="360"/>
      </w:pPr>
      <w:rPr>
        <w:rFonts w:cs="Times New Roman"/>
      </w:rPr>
    </w:lvl>
    <w:lvl w:ilvl="1" w:tplc="04020019" w:tentative="1">
      <w:start w:val="1"/>
      <w:numFmt w:val="lowerLetter"/>
      <w:lvlText w:val="%2."/>
      <w:lvlJc w:val="left"/>
      <w:pPr>
        <w:tabs>
          <w:tab w:val="num" w:pos="2505"/>
        </w:tabs>
        <w:ind w:left="2505" w:hanging="360"/>
      </w:pPr>
      <w:rPr>
        <w:rFonts w:cs="Times New Roman"/>
      </w:rPr>
    </w:lvl>
    <w:lvl w:ilvl="2" w:tplc="0402001B" w:tentative="1">
      <w:start w:val="1"/>
      <w:numFmt w:val="lowerRoman"/>
      <w:lvlText w:val="%3."/>
      <w:lvlJc w:val="right"/>
      <w:pPr>
        <w:tabs>
          <w:tab w:val="num" w:pos="3225"/>
        </w:tabs>
        <w:ind w:left="3225" w:hanging="180"/>
      </w:pPr>
      <w:rPr>
        <w:rFonts w:cs="Times New Roman"/>
      </w:rPr>
    </w:lvl>
    <w:lvl w:ilvl="3" w:tplc="0402000F" w:tentative="1">
      <w:start w:val="1"/>
      <w:numFmt w:val="decimal"/>
      <w:lvlText w:val="%4."/>
      <w:lvlJc w:val="left"/>
      <w:pPr>
        <w:tabs>
          <w:tab w:val="num" w:pos="3945"/>
        </w:tabs>
        <w:ind w:left="3945" w:hanging="360"/>
      </w:pPr>
      <w:rPr>
        <w:rFonts w:cs="Times New Roman"/>
      </w:rPr>
    </w:lvl>
    <w:lvl w:ilvl="4" w:tplc="04020019" w:tentative="1">
      <w:start w:val="1"/>
      <w:numFmt w:val="lowerLetter"/>
      <w:lvlText w:val="%5."/>
      <w:lvlJc w:val="left"/>
      <w:pPr>
        <w:tabs>
          <w:tab w:val="num" w:pos="4665"/>
        </w:tabs>
        <w:ind w:left="4665" w:hanging="360"/>
      </w:pPr>
      <w:rPr>
        <w:rFonts w:cs="Times New Roman"/>
      </w:rPr>
    </w:lvl>
    <w:lvl w:ilvl="5" w:tplc="0402001B" w:tentative="1">
      <w:start w:val="1"/>
      <w:numFmt w:val="lowerRoman"/>
      <w:lvlText w:val="%6."/>
      <w:lvlJc w:val="right"/>
      <w:pPr>
        <w:tabs>
          <w:tab w:val="num" w:pos="5385"/>
        </w:tabs>
        <w:ind w:left="5385" w:hanging="180"/>
      </w:pPr>
      <w:rPr>
        <w:rFonts w:cs="Times New Roman"/>
      </w:rPr>
    </w:lvl>
    <w:lvl w:ilvl="6" w:tplc="0402000F" w:tentative="1">
      <w:start w:val="1"/>
      <w:numFmt w:val="decimal"/>
      <w:lvlText w:val="%7."/>
      <w:lvlJc w:val="left"/>
      <w:pPr>
        <w:tabs>
          <w:tab w:val="num" w:pos="6105"/>
        </w:tabs>
        <w:ind w:left="6105" w:hanging="360"/>
      </w:pPr>
      <w:rPr>
        <w:rFonts w:cs="Times New Roman"/>
      </w:rPr>
    </w:lvl>
    <w:lvl w:ilvl="7" w:tplc="04020019" w:tentative="1">
      <w:start w:val="1"/>
      <w:numFmt w:val="lowerLetter"/>
      <w:lvlText w:val="%8."/>
      <w:lvlJc w:val="left"/>
      <w:pPr>
        <w:tabs>
          <w:tab w:val="num" w:pos="6825"/>
        </w:tabs>
        <w:ind w:left="6825" w:hanging="360"/>
      </w:pPr>
      <w:rPr>
        <w:rFonts w:cs="Times New Roman"/>
      </w:rPr>
    </w:lvl>
    <w:lvl w:ilvl="8" w:tplc="0402001B" w:tentative="1">
      <w:start w:val="1"/>
      <w:numFmt w:val="lowerRoman"/>
      <w:lvlText w:val="%9."/>
      <w:lvlJc w:val="right"/>
      <w:pPr>
        <w:tabs>
          <w:tab w:val="num" w:pos="7545"/>
        </w:tabs>
        <w:ind w:left="7545" w:hanging="180"/>
      </w:pPr>
      <w:rPr>
        <w:rFonts w:cs="Times New Roman"/>
      </w:rPr>
    </w:lvl>
  </w:abstractNum>
  <w:abstractNum w:abstractNumId="23">
    <w:nsid w:val="5C2E1650"/>
    <w:multiLevelType w:val="hybridMultilevel"/>
    <w:tmpl w:val="BD9EE29A"/>
    <w:lvl w:ilvl="0" w:tplc="0409000F">
      <w:start w:val="1"/>
      <w:numFmt w:val="decimal"/>
      <w:lvlText w:val="%1."/>
      <w:lvlJc w:val="left"/>
      <w:pPr>
        <w:tabs>
          <w:tab w:val="num" w:pos="1211"/>
        </w:tabs>
        <w:ind w:left="1211"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25">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6">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7">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8">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A493C95"/>
    <w:multiLevelType w:val="hybridMultilevel"/>
    <w:tmpl w:val="DB606A1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1"/>
  </w:num>
  <w:num w:numId="2">
    <w:abstractNumId w:val="29"/>
  </w:num>
  <w:num w:numId="3">
    <w:abstractNumId w:val="13"/>
  </w:num>
  <w:num w:numId="4">
    <w:abstractNumId w:val="30"/>
  </w:num>
  <w:num w:numId="5">
    <w:abstractNumId w:val="14"/>
  </w:num>
  <w:num w:numId="6">
    <w:abstractNumId w:val="25"/>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num>
  <w:num w:numId="10">
    <w:abstractNumId w:val="15"/>
    <w:lvlOverride w:ilvl="0">
      <w:startOverride w:val="1"/>
    </w:lvlOverride>
  </w:num>
  <w:num w:numId="11">
    <w:abstractNumId w:val="7"/>
  </w:num>
  <w:num w:numId="12">
    <w:abstractNumId w:val="10"/>
  </w:num>
  <w:num w:numId="13">
    <w:abstractNumId w:val="3"/>
  </w:num>
  <w:num w:numId="14">
    <w:abstractNumId w:val="22"/>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1"/>
  </w:num>
  <w:num w:numId="19">
    <w:abstractNumId w:val="2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4"/>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1"/>
  </w:num>
  <w:num w:numId="30">
    <w:abstractNumId w:val="0"/>
  </w:num>
  <w:num w:numId="31">
    <w:abstractNumId w:val="6"/>
  </w:num>
  <w:num w:numId="32">
    <w:abstractNumId w:val="12"/>
  </w:num>
  <w:num w:numId="33">
    <w:abstractNumId w:val="18"/>
  </w:num>
  <w:num w:numId="34">
    <w:abstractNumId w:val="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hideSpellingErrors/>
  <w:hideGrammaticalErrors/>
  <w:defaultTabStop w:val="709"/>
  <w:hyphenationZone w:val="425"/>
  <w:doNotHyphenateCaps/>
  <w:characterSpacingControl w:val="doNotCompress"/>
  <w:doNotValidateAgainstSchema/>
  <w:doNotDemarcateInvalidXml/>
  <w:footnotePr>
    <w:numStart w:val="7"/>
    <w:footnote w:id="-1"/>
    <w:footnote w:id="0"/>
  </w:footnotePr>
  <w:endnotePr>
    <w:endnote w:id="-1"/>
    <w:endnote w:id="0"/>
  </w:endnotePr>
  <w:compat>
    <w:compatSetting w:name="compatibilityMode" w:uri="http://schemas.microsoft.com/office/word" w:val="12"/>
  </w:compat>
  <w:rsids>
    <w:rsidRoot w:val="00AC724A"/>
    <w:rsid w:val="00000596"/>
    <w:rsid w:val="00001048"/>
    <w:rsid w:val="00005F9C"/>
    <w:rsid w:val="00005FAE"/>
    <w:rsid w:val="00011B80"/>
    <w:rsid w:val="000169B3"/>
    <w:rsid w:val="00021FEC"/>
    <w:rsid w:val="000256C2"/>
    <w:rsid w:val="0003050C"/>
    <w:rsid w:val="00032276"/>
    <w:rsid w:val="000340C4"/>
    <w:rsid w:val="00034ADB"/>
    <w:rsid w:val="00041893"/>
    <w:rsid w:val="00043DC1"/>
    <w:rsid w:val="00044889"/>
    <w:rsid w:val="00044F53"/>
    <w:rsid w:val="00047BEE"/>
    <w:rsid w:val="000527F6"/>
    <w:rsid w:val="00062B17"/>
    <w:rsid w:val="0006541D"/>
    <w:rsid w:val="0007232C"/>
    <w:rsid w:val="00075412"/>
    <w:rsid w:val="00080156"/>
    <w:rsid w:val="0008338E"/>
    <w:rsid w:val="00083CD1"/>
    <w:rsid w:val="00084493"/>
    <w:rsid w:val="00085C5E"/>
    <w:rsid w:val="000923A2"/>
    <w:rsid w:val="00092687"/>
    <w:rsid w:val="000932EE"/>
    <w:rsid w:val="00095026"/>
    <w:rsid w:val="000961DF"/>
    <w:rsid w:val="000A192A"/>
    <w:rsid w:val="000A2B47"/>
    <w:rsid w:val="000A361F"/>
    <w:rsid w:val="000A4849"/>
    <w:rsid w:val="000A561D"/>
    <w:rsid w:val="000B1B58"/>
    <w:rsid w:val="000C3BCF"/>
    <w:rsid w:val="000C4461"/>
    <w:rsid w:val="000C6367"/>
    <w:rsid w:val="000C7672"/>
    <w:rsid w:val="000D06B6"/>
    <w:rsid w:val="000D2A7C"/>
    <w:rsid w:val="000D6ECD"/>
    <w:rsid w:val="000E0CFD"/>
    <w:rsid w:val="000E3EB0"/>
    <w:rsid w:val="000F1AFB"/>
    <w:rsid w:val="000F2910"/>
    <w:rsid w:val="000F59F4"/>
    <w:rsid w:val="000F5B00"/>
    <w:rsid w:val="000F5ECB"/>
    <w:rsid w:val="00103739"/>
    <w:rsid w:val="001054A2"/>
    <w:rsid w:val="001078C2"/>
    <w:rsid w:val="00110817"/>
    <w:rsid w:val="00112B9D"/>
    <w:rsid w:val="00113FA6"/>
    <w:rsid w:val="00115ED7"/>
    <w:rsid w:val="00122F91"/>
    <w:rsid w:val="00123CE9"/>
    <w:rsid w:val="001240E6"/>
    <w:rsid w:val="00127E54"/>
    <w:rsid w:val="001300CF"/>
    <w:rsid w:val="0013134A"/>
    <w:rsid w:val="001321BE"/>
    <w:rsid w:val="00133594"/>
    <w:rsid w:val="001404B7"/>
    <w:rsid w:val="00140A40"/>
    <w:rsid w:val="00145545"/>
    <w:rsid w:val="00146EC6"/>
    <w:rsid w:val="001506E8"/>
    <w:rsid w:val="00153BAE"/>
    <w:rsid w:val="00154735"/>
    <w:rsid w:val="00154760"/>
    <w:rsid w:val="001553BA"/>
    <w:rsid w:val="00155ABF"/>
    <w:rsid w:val="0016312A"/>
    <w:rsid w:val="001641EC"/>
    <w:rsid w:val="00167D58"/>
    <w:rsid w:val="00171887"/>
    <w:rsid w:val="001720C8"/>
    <w:rsid w:val="001727AF"/>
    <w:rsid w:val="00173893"/>
    <w:rsid w:val="00174080"/>
    <w:rsid w:val="00177524"/>
    <w:rsid w:val="001777FE"/>
    <w:rsid w:val="00184527"/>
    <w:rsid w:val="001904B4"/>
    <w:rsid w:val="001906C7"/>
    <w:rsid w:val="00192768"/>
    <w:rsid w:val="001A0018"/>
    <w:rsid w:val="001A1819"/>
    <w:rsid w:val="001A18AD"/>
    <w:rsid w:val="001A2814"/>
    <w:rsid w:val="001A62C1"/>
    <w:rsid w:val="001A6BED"/>
    <w:rsid w:val="001B12C8"/>
    <w:rsid w:val="001B2AB0"/>
    <w:rsid w:val="001B33E1"/>
    <w:rsid w:val="001B4455"/>
    <w:rsid w:val="001B7BE3"/>
    <w:rsid w:val="001B7EB4"/>
    <w:rsid w:val="001C10A7"/>
    <w:rsid w:val="001C1102"/>
    <w:rsid w:val="001C1C3C"/>
    <w:rsid w:val="001C25C4"/>
    <w:rsid w:val="001C6E0F"/>
    <w:rsid w:val="001D0EE8"/>
    <w:rsid w:val="001D1286"/>
    <w:rsid w:val="001D1AF6"/>
    <w:rsid w:val="001D2C13"/>
    <w:rsid w:val="001D6AD5"/>
    <w:rsid w:val="001D78A8"/>
    <w:rsid w:val="001E0D32"/>
    <w:rsid w:val="001E2264"/>
    <w:rsid w:val="001E57B8"/>
    <w:rsid w:val="001E587C"/>
    <w:rsid w:val="001E6D11"/>
    <w:rsid w:val="001F0C0C"/>
    <w:rsid w:val="001F3783"/>
    <w:rsid w:val="001F4DC6"/>
    <w:rsid w:val="00201283"/>
    <w:rsid w:val="0020161A"/>
    <w:rsid w:val="002171A4"/>
    <w:rsid w:val="002264DC"/>
    <w:rsid w:val="00227222"/>
    <w:rsid w:val="0023062C"/>
    <w:rsid w:val="002306AB"/>
    <w:rsid w:val="00235A46"/>
    <w:rsid w:val="00237179"/>
    <w:rsid w:val="00245B38"/>
    <w:rsid w:val="0024679F"/>
    <w:rsid w:val="002468F4"/>
    <w:rsid w:val="002520C8"/>
    <w:rsid w:val="002526E8"/>
    <w:rsid w:val="0025374D"/>
    <w:rsid w:val="002547C5"/>
    <w:rsid w:val="00260250"/>
    <w:rsid w:val="00271C10"/>
    <w:rsid w:val="002727F6"/>
    <w:rsid w:val="00273F1A"/>
    <w:rsid w:val="00274941"/>
    <w:rsid w:val="0027576F"/>
    <w:rsid w:val="0027624E"/>
    <w:rsid w:val="00276AB4"/>
    <w:rsid w:val="00280F93"/>
    <w:rsid w:val="00281DC1"/>
    <w:rsid w:val="00283B9B"/>
    <w:rsid w:val="00286D10"/>
    <w:rsid w:val="00287107"/>
    <w:rsid w:val="0029006F"/>
    <w:rsid w:val="00291EAD"/>
    <w:rsid w:val="0029271A"/>
    <w:rsid w:val="00293808"/>
    <w:rsid w:val="00293CB6"/>
    <w:rsid w:val="00296CD6"/>
    <w:rsid w:val="002A1154"/>
    <w:rsid w:val="002A284F"/>
    <w:rsid w:val="002A6B8A"/>
    <w:rsid w:val="002B0B73"/>
    <w:rsid w:val="002B150D"/>
    <w:rsid w:val="002B1694"/>
    <w:rsid w:val="002B3045"/>
    <w:rsid w:val="002B3586"/>
    <w:rsid w:val="002B4CF1"/>
    <w:rsid w:val="002B5EBE"/>
    <w:rsid w:val="002B787F"/>
    <w:rsid w:val="002C0546"/>
    <w:rsid w:val="002C615C"/>
    <w:rsid w:val="002D06E5"/>
    <w:rsid w:val="002D0E37"/>
    <w:rsid w:val="002D0FB1"/>
    <w:rsid w:val="002D553F"/>
    <w:rsid w:val="002E1A8E"/>
    <w:rsid w:val="002E75A9"/>
    <w:rsid w:val="002F0AA9"/>
    <w:rsid w:val="002F0F96"/>
    <w:rsid w:val="002F102F"/>
    <w:rsid w:val="002F2585"/>
    <w:rsid w:val="002F2B09"/>
    <w:rsid w:val="002F7884"/>
    <w:rsid w:val="00302697"/>
    <w:rsid w:val="00304B2D"/>
    <w:rsid w:val="00310A40"/>
    <w:rsid w:val="00311444"/>
    <w:rsid w:val="0031491F"/>
    <w:rsid w:val="00321E6E"/>
    <w:rsid w:val="00325646"/>
    <w:rsid w:val="003266F1"/>
    <w:rsid w:val="00327FE2"/>
    <w:rsid w:val="0033173E"/>
    <w:rsid w:val="00333C78"/>
    <w:rsid w:val="003371EE"/>
    <w:rsid w:val="00337BF2"/>
    <w:rsid w:val="0034197E"/>
    <w:rsid w:val="00343F83"/>
    <w:rsid w:val="00345A30"/>
    <w:rsid w:val="00351B80"/>
    <w:rsid w:val="00352E64"/>
    <w:rsid w:val="003530FB"/>
    <w:rsid w:val="00354877"/>
    <w:rsid w:val="00355841"/>
    <w:rsid w:val="003565A9"/>
    <w:rsid w:val="00356848"/>
    <w:rsid w:val="0035776C"/>
    <w:rsid w:val="00357DF8"/>
    <w:rsid w:val="003626D8"/>
    <w:rsid w:val="00364828"/>
    <w:rsid w:val="00365A1B"/>
    <w:rsid w:val="00366C33"/>
    <w:rsid w:val="00366DE5"/>
    <w:rsid w:val="00367066"/>
    <w:rsid w:val="0037788D"/>
    <w:rsid w:val="0038098A"/>
    <w:rsid w:val="00380F70"/>
    <w:rsid w:val="00386F29"/>
    <w:rsid w:val="00390AC7"/>
    <w:rsid w:val="00393F08"/>
    <w:rsid w:val="003A0973"/>
    <w:rsid w:val="003A0A8C"/>
    <w:rsid w:val="003A1B8B"/>
    <w:rsid w:val="003A222F"/>
    <w:rsid w:val="003A48CB"/>
    <w:rsid w:val="003A4C8E"/>
    <w:rsid w:val="003B04CA"/>
    <w:rsid w:val="003B2383"/>
    <w:rsid w:val="003B63D4"/>
    <w:rsid w:val="003B6FDE"/>
    <w:rsid w:val="003C12A1"/>
    <w:rsid w:val="003C194A"/>
    <w:rsid w:val="003C5E0E"/>
    <w:rsid w:val="003C7100"/>
    <w:rsid w:val="003D3305"/>
    <w:rsid w:val="003D3CB2"/>
    <w:rsid w:val="003D554C"/>
    <w:rsid w:val="003D664F"/>
    <w:rsid w:val="003D7183"/>
    <w:rsid w:val="003E7DC3"/>
    <w:rsid w:val="003F0C6C"/>
    <w:rsid w:val="00401862"/>
    <w:rsid w:val="004034B5"/>
    <w:rsid w:val="0040398A"/>
    <w:rsid w:val="00406F83"/>
    <w:rsid w:val="00407777"/>
    <w:rsid w:val="004137CC"/>
    <w:rsid w:val="00413BCF"/>
    <w:rsid w:val="004140AF"/>
    <w:rsid w:val="00414616"/>
    <w:rsid w:val="0041468C"/>
    <w:rsid w:val="0041627B"/>
    <w:rsid w:val="00420932"/>
    <w:rsid w:val="00422EA9"/>
    <w:rsid w:val="00424F1F"/>
    <w:rsid w:val="00430840"/>
    <w:rsid w:val="00430E88"/>
    <w:rsid w:val="0043330D"/>
    <w:rsid w:val="00435822"/>
    <w:rsid w:val="00435B27"/>
    <w:rsid w:val="0043677C"/>
    <w:rsid w:val="004378D6"/>
    <w:rsid w:val="00437E23"/>
    <w:rsid w:val="004434F1"/>
    <w:rsid w:val="00443744"/>
    <w:rsid w:val="00444DCA"/>
    <w:rsid w:val="00454E3B"/>
    <w:rsid w:val="0045540D"/>
    <w:rsid w:val="0045548F"/>
    <w:rsid w:val="004569A4"/>
    <w:rsid w:val="004667EC"/>
    <w:rsid w:val="00467DF8"/>
    <w:rsid w:val="00470B79"/>
    <w:rsid w:val="0047308C"/>
    <w:rsid w:val="00475444"/>
    <w:rsid w:val="00490955"/>
    <w:rsid w:val="004912BC"/>
    <w:rsid w:val="00492722"/>
    <w:rsid w:val="004931DB"/>
    <w:rsid w:val="00493238"/>
    <w:rsid w:val="00493784"/>
    <w:rsid w:val="00494726"/>
    <w:rsid w:val="00496D2E"/>
    <w:rsid w:val="004A733E"/>
    <w:rsid w:val="004B177F"/>
    <w:rsid w:val="004B65E8"/>
    <w:rsid w:val="004B6C9A"/>
    <w:rsid w:val="004C09F3"/>
    <w:rsid w:val="004C6507"/>
    <w:rsid w:val="004D4674"/>
    <w:rsid w:val="004D5D65"/>
    <w:rsid w:val="004E06F1"/>
    <w:rsid w:val="004E2D40"/>
    <w:rsid w:val="004E415C"/>
    <w:rsid w:val="004E51B7"/>
    <w:rsid w:val="004F0E72"/>
    <w:rsid w:val="004F2CC6"/>
    <w:rsid w:val="004F3A83"/>
    <w:rsid w:val="004F5728"/>
    <w:rsid w:val="004F6518"/>
    <w:rsid w:val="005016CB"/>
    <w:rsid w:val="00512FD3"/>
    <w:rsid w:val="00513971"/>
    <w:rsid w:val="00514B12"/>
    <w:rsid w:val="00515759"/>
    <w:rsid w:val="00515E21"/>
    <w:rsid w:val="005204B4"/>
    <w:rsid w:val="00522D8F"/>
    <w:rsid w:val="00525B6F"/>
    <w:rsid w:val="005273F0"/>
    <w:rsid w:val="00531607"/>
    <w:rsid w:val="00534CA8"/>
    <w:rsid w:val="00537B93"/>
    <w:rsid w:val="005431E8"/>
    <w:rsid w:val="00544771"/>
    <w:rsid w:val="00545D04"/>
    <w:rsid w:val="0054635F"/>
    <w:rsid w:val="00547D4D"/>
    <w:rsid w:val="00552B53"/>
    <w:rsid w:val="00553937"/>
    <w:rsid w:val="00553A9B"/>
    <w:rsid w:val="00553ED7"/>
    <w:rsid w:val="005551DF"/>
    <w:rsid w:val="00556135"/>
    <w:rsid w:val="005565F7"/>
    <w:rsid w:val="0056207A"/>
    <w:rsid w:val="00562B19"/>
    <w:rsid w:val="00562E87"/>
    <w:rsid w:val="00564253"/>
    <w:rsid w:val="0056510F"/>
    <w:rsid w:val="0056550F"/>
    <w:rsid w:val="00570BB2"/>
    <w:rsid w:val="00573AA7"/>
    <w:rsid w:val="005773D0"/>
    <w:rsid w:val="00577986"/>
    <w:rsid w:val="0058204A"/>
    <w:rsid w:val="00582891"/>
    <w:rsid w:val="005841F7"/>
    <w:rsid w:val="00585484"/>
    <w:rsid w:val="00586922"/>
    <w:rsid w:val="005937A3"/>
    <w:rsid w:val="00593C39"/>
    <w:rsid w:val="005948DD"/>
    <w:rsid w:val="005A0094"/>
    <w:rsid w:val="005A3346"/>
    <w:rsid w:val="005A4D32"/>
    <w:rsid w:val="005A6212"/>
    <w:rsid w:val="005A63FC"/>
    <w:rsid w:val="005A7D91"/>
    <w:rsid w:val="005A7F24"/>
    <w:rsid w:val="005B2D04"/>
    <w:rsid w:val="005C1AF2"/>
    <w:rsid w:val="005C1ED1"/>
    <w:rsid w:val="005C2180"/>
    <w:rsid w:val="005C2B1C"/>
    <w:rsid w:val="005C5387"/>
    <w:rsid w:val="005C5AB5"/>
    <w:rsid w:val="005D06CE"/>
    <w:rsid w:val="005D7024"/>
    <w:rsid w:val="005F3354"/>
    <w:rsid w:val="005F4256"/>
    <w:rsid w:val="005F511C"/>
    <w:rsid w:val="005F601B"/>
    <w:rsid w:val="00602238"/>
    <w:rsid w:val="00603299"/>
    <w:rsid w:val="00611547"/>
    <w:rsid w:val="00614B19"/>
    <w:rsid w:val="00616CD0"/>
    <w:rsid w:val="00621F2C"/>
    <w:rsid w:val="0062577F"/>
    <w:rsid w:val="00636249"/>
    <w:rsid w:val="006366D4"/>
    <w:rsid w:val="0063732C"/>
    <w:rsid w:val="00641958"/>
    <w:rsid w:val="0064306B"/>
    <w:rsid w:val="00645B2E"/>
    <w:rsid w:val="006472C9"/>
    <w:rsid w:val="006501C9"/>
    <w:rsid w:val="00651D0C"/>
    <w:rsid w:val="006521AD"/>
    <w:rsid w:val="00652CC4"/>
    <w:rsid w:val="00655AEC"/>
    <w:rsid w:val="006663A3"/>
    <w:rsid w:val="006720FA"/>
    <w:rsid w:val="00675850"/>
    <w:rsid w:val="0067656F"/>
    <w:rsid w:val="00680C6D"/>
    <w:rsid w:val="00681042"/>
    <w:rsid w:val="0068594E"/>
    <w:rsid w:val="006875E1"/>
    <w:rsid w:val="0069077C"/>
    <w:rsid w:val="00690DB3"/>
    <w:rsid w:val="00692108"/>
    <w:rsid w:val="00695E81"/>
    <w:rsid w:val="006A1217"/>
    <w:rsid w:val="006A1F2F"/>
    <w:rsid w:val="006A26D9"/>
    <w:rsid w:val="006A2FE5"/>
    <w:rsid w:val="006A5069"/>
    <w:rsid w:val="006A557D"/>
    <w:rsid w:val="006A76F0"/>
    <w:rsid w:val="006B0585"/>
    <w:rsid w:val="006B4B34"/>
    <w:rsid w:val="006C1588"/>
    <w:rsid w:val="006C26B7"/>
    <w:rsid w:val="006C356D"/>
    <w:rsid w:val="006C393C"/>
    <w:rsid w:val="006C3E51"/>
    <w:rsid w:val="006C4982"/>
    <w:rsid w:val="006C706C"/>
    <w:rsid w:val="006C70F8"/>
    <w:rsid w:val="006D13BF"/>
    <w:rsid w:val="006D296F"/>
    <w:rsid w:val="006D6626"/>
    <w:rsid w:val="006D7C49"/>
    <w:rsid w:val="006D7DCF"/>
    <w:rsid w:val="006E1C31"/>
    <w:rsid w:val="006E7F1F"/>
    <w:rsid w:val="006F1869"/>
    <w:rsid w:val="006F1D9F"/>
    <w:rsid w:val="006F363F"/>
    <w:rsid w:val="006F3A6F"/>
    <w:rsid w:val="006F45D0"/>
    <w:rsid w:val="006F4670"/>
    <w:rsid w:val="006F4D72"/>
    <w:rsid w:val="006F4E8A"/>
    <w:rsid w:val="006F51F7"/>
    <w:rsid w:val="006F7D37"/>
    <w:rsid w:val="00701A15"/>
    <w:rsid w:val="00702AB7"/>
    <w:rsid w:val="007133B7"/>
    <w:rsid w:val="007176DC"/>
    <w:rsid w:val="00722694"/>
    <w:rsid w:val="0072449B"/>
    <w:rsid w:val="00725C5E"/>
    <w:rsid w:val="00736190"/>
    <w:rsid w:val="00737796"/>
    <w:rsid w:val="007377A9"/>
    <w:rsid w:val="007455B2"/>
    <w:rsid w:val="007457D2"/>
    <w:rsid w:val="00745AF9"/>
    <w:rsid w:val="00746C87"/>
    <w:rsid w:val="00746CE5"/>
    <w:rsid w:val="00751884"/>
    <w:rsid w:val="007552B2"/>
    <w:rsid w:val="00757A5F"/>
    <w:rsid w:val="00767265"/>
    <w:rsid w:val="00774976"/>
    <w:rsid w:val="00776043"/>
    <w:rsid w:val="0077798D"/>
    <w:rsid w:val="00781D0B"/>
    <w:rsid w:val="0079403B"/>
    <w:rsid w:val="00794AA9"/>
    <w:rsid w:val="00795509"/>
    <w:rsid w:val="00795AF5"/>
    <w:rsid w:val="0079632E"/>
    <w:rsid w:val="007970A8"/>
    <w:rsid w:val="007A027C"/>
    <w:rsid w:val="007A0F69"/>
    <w:rsid w:val="007A379E"/>
    <w:rsid w:val="007A7729"/>
    <w:rsid w:val="007B451A"/>
    <w:rsid w:val="007B6C01"/>
    <w:rsid w:val="007C13EE"/>
    <w:rsid w:val="007C33CC"/>
    <w:rsid w:val="007C7209"/>
    <w:rsid w:val="007C76EA"/>
    <w:rsid w:val="007D4FE1"/>
    <w:rsid w:val="007D54C4"/>
    <w:rsid w:val="007D5B7F"/>
    <w:rsid w:val="007D5E87"/>
    <w:rsid w:val="007E0288"/>
    <w:rsid w:val="007F17DB"/>
    <w:rsid w:val="00800975"/>
    <w:rsid w:val="008019AA"/>
    <w:rsid w:val="00811B5A"/>
    <w:rsid w:val="008140E2"/>
    <w:rsid w:val="0081448A"/>
    <w:rsid w:val="0081448C"/>
    <w:rsid w:val="00816933"/>
    <w:rsid w:val="008173D0"/>
    <w:rsid w:val="00821B56"/>
    <w:rsid w:val="00826955"/>
    <w:rsid w:val="00826FFF"/>
    <w:rsid w:val="008274B4"/>
    <w:rsid w:val="008310E8"/>
    <w:rsid w:val="00831AF0"/>
    <w:rsid w:val="008343DA"/>
    <w:rsid w:val="0083490B"/>
    <w:rsid w:val="0083636C"/>
    <w:rsid w:val="00840ADC"/>
    <w:rsid w:val="00841B68"/>
    <w:rsid w:val="0084217D"/>
    <w:rsid w:val="008423D1"/>
    <w:rsid w:val="008514BC"/>
    <w:rsid w:val="00851C45"/>
    <w:rsid w:val="0085371F"/>
    <w:rsid w:val="0085556B"/>
    <w:rsid w:val="00857539"/>
    <w:rsid w:val="008648A9"/>
    <w:rsid w:val="00865D29"/>
    <w:rsid w:val="008660AA"/>
    <w:rsid w:val="0086687A"/>
    <w:rsid w:val="00867097"/>
    <w:rsid w:val="00867D4C"/>
    <w:rsid w:val="00867D74"/>
    <w:rsid w:val="008715FE"/>
    <w:rsid w:val="00871EA3"/>
    <w:rsid w:val="0088159A"/>
    <w:rsid w:val="00882383"/>
    <w:rsid w:val="008839A8"/>
    <w:rsid w:val="00886EB7"/>
    <w:rsid w:val="00887D51"/>
    <w:rsid w:val="00890875"/>
    <w:rsid w:val="00892A09"/>
    <w:rsid w:val="0089313A"/>
    <w:rsid w:val="008947EF"/>
    <w:rsid w:val="00895FE4"/>
    <w:rsid w:val="00897D40"/>
    <w:rsid w:val="008A7353"/>
    <w:rsid w:val="008B1296"/>
    <w:rsid w:val="008B1CE7"/>
    <w:rsid w:val="008C1C4A"/>
    <w:rsid w:val="008C36FF"/>
    <w:rsid w:val="008C3C96"/>
    <w:rsid w:val="008C6918"/>
    <w:rsid w:val="008C7681"/>
    <w:rsid w:val="008D4EDD"/>
    <w:rsid w:val="008D50EC"/>
    <w:rsid w:val="008D632A"/>
    <w:rsid w:val="008D76C6"/>
    <w:rsid w:val="008E2A66"/>
    <w:rsid w:val="008E3DEB"/>
    <w:rsid w:val="008E4689"/>
    <w:rsid w:val="008E5FF7"/>
    <w:rsid w:val="008F094A"/>
    <w:rsid w:val="008F1FBB"/>
    <w:rsid w:val="008F49AA"/>
    <w:rsid w:val="008F60AB"/>
    <w:rsid w:val="008F767E"/>
    <w:rsid w:val="009056BD"/>
    <w:rsid w:val="00911B8C"/>
    <w:rsid w:val="009146FC"/>
    <w:rsid w:val="009200ED"/>
    <w:rsid w:val="00920113"/>
    <w:rsid w:val="009211DB"/>
    <w:rsid w:val="009244B7"/>
    <w:rsid w:val="0092747B"/>
    <w:rsid w:val="00930183"/>
    <w:rsid w:val="009303BC"/>
    <w:rsid w:val="00931CB3"/>
    <w:rsid w:val="0095001B"/>
    <w:rsid w:val="009515A1"/>
    <w:rsid w:val="00953747"/>
    <w:rsid w:val="00954356"/>
    <w:rsid w:val="009577E7"/>
    <w:rsid w:val="00957BA1"/>
    <w:rsid w:val="009631BF"/>
    <w:rsid w:val="00965702"/>
    <w:rsid w:val="00967355"/>
    <w:rsid w:val="0097161B"/>
    <w:rsid w:val="00972E57"/>
    <w:rsid w:val="009744EF"/>
    <w:rsid w:val="009766B3"/>
    <w:rsid w:val="00977DFA"/>
    <w:rsid w:val="0098595D"/>
    <w:rsid w:val="00992AA9"/>
    <w:rsid w:val="009952EE"/>
    <w:rsid w:val="009A523E"/>
    <w:rsid w:val="009B2D3B"/>
    <w:rsid w:val="009B3FDE"/>
    <w:rsid w:val="009B4202"/>
    <w:rsid w:val="009B6D07"/>
    <w:rsid w:val="009C061D"/>
    <w:rsid w:val="009C0FEF"/>
    <w:rsid w:val="009C2558"/>
    <w:rsid w:val="009C5BB9"/>
    <w:rsid w:val="009C6D8B"/>
    <w:rsid w:val="009C6EEE"/>
    <w:rsid w:val="009C7258"/>
    <w:rsid w:val="009C74E3"/>
    <w:rsid w:val="009C79DC"/>
    <w:rsid w:val="009D07BE"/>
    <w:rsid w:val="009D3A98"/>
    <w:rsid w:val="009D4077"/>
    <w:rsid w:val="009E15E7"/>
    <w:rsid w:val="009E24B7"/>
    <w:rsid w:val="009E2929"/>
    <w:rsid w:val="009E4757"/>
    <w:rsid w:val="009F1728"/>
    <w:rsid w:val="009F17F2"/>
    <w:rsid w:val="009F35A2"/>
    <w:rsid w:val="009F3D30"/>
    <w:rsid w:val="009F4D8D"/>
    <w:rsid w:val="009F616F"/>
    <w:rsid w:val="009F618B"/>
    <w:rsid w:val="009F6202"/>
    <w:rsid w:val="009F6430"/>
    <w:rsid w:val="00A00D9C"/>
    <w:rsid w:val="00A023A0"/>
    <w:rsid w:val="00A02F9B"/>
    <w:rsid w:val="00A0592A"/>
    <w:rsid w:val="00A06C7C"/>
    <w:rsid w:val="00A06F0A"/>
    <w:rsid w:val="00A11204"/>
    <w:rsid w:val="00A12BC6"/>
    <w:rsid w:val="00A14A4E"/>
    <w:rsid w:val="00A158A0"/>
    <w:rsid w:val="00A201CB"/>
    <w:rsid w:val="00A20BAC"/>
    <w:rsid w:val="00A22779"/>
    <w:rsid w:val="00A24FE5"/>
    <w:rsid w:val="00A26511"/>
    <w:rsid w:val="00A27B3B"/>
    <w:rsid w:val="00A36726"/>
    <w:rsid w:val="00A44A8B"/>
    <w:rsid w:val="00A46443"/>
    <w:rsid w:val="00A47665"/>
    <w:rsid w:val="00A47F6A"/>
    <w:rsid w:val="00A51CA1"/>
    <w:rsid w:val="00A61678"/>
    <w:rsid w:val="00A6311D"/>
    <w:rsid w:val="00A6378B"/>
    <w:rsid w:val="00A645A4"/>
    <w:rsid w:val="00A64DA8"/>
    <w:rsid w:val="00A7227C"/>
    <w:rsid w:val="00A7262B"/>
    <w:rsid w:val="00A728ED"/>
    <w:rsid w:val="00A73CAA"/>
    <w:rsid w:val="00A748CE"/>
    <w:rsid w:val="00A81A36"/>
    <w:rsid w:val="00A852D6"/>
    <w:rsid w:val="00A86E6F"/>
    <w:rsid w:val="00A9474E"/>
    <w:rsid w:val="00A974D4"/>
    <w:rsid w:val="00AB151D"/>
    <w:rsid w:val="00AB1D60"/>
    <w:rsid w:val="00AB23B3"/>
    <w:rsid w:val="00AB333C"/>
    <w:rsid w:val="00AB4105"/>
    <w:rsid w:val="00AB7F00"/>
    <w:rsid w:val="00AC15E4"/>
    <w:rsid w:val="00AC2C9A"/>
    <w:rsid w:val="00AC2DBE"/>
    <w:rsid w:val="00AC3E7A"/>
    <w:rsid w:val="00AC724A"/>
    <w:rsid w:val="00AC72DF"/>
    <w:rsid w:val="00AD1C28"/>
    <w:rsid w:val="00AD32E1"/>
    <w:rsid w:val="00AD360B"/>
    <w:rsid w:val="00AD39FE"/>
    <w:rsid w:val="00AD4472"/>
    <w:rsid w:val="00AD4EEE"/>
    <w:rsid w:val="00AD688E"/>
    <w:rsid w:val="00AD7F6C"/>
    <w:rsid w:val="00AE18BB"/>
    <w:rsid w:val="00AE41C7"/>
    <w:rsid w:val="00AE5F09"/>
    <w:rsid w:val="00AE6D31"/>
    <w:rsid w:val="00AF4EDA"/>
    <w:rsid w:val="00AF6112"/>
    <w:rsid w:val="00AF698C"/>
    <w:rsid w:val="00B01200"/>
    <w:rsid w:val="00B0257B"/>
    <w:rsid w:val="00B0285C"/>
    <w:rsid w:val="00B04060"/>
    <w:rsid w:val="00B07392"/>
    <w:rsid w:val="00B11373"/>
    <w:rsid w:val="00B15A4E"/>
    <w:rsid w:val="00B173BE"/>
    <w:rsid w:val="00B17679"/>
    <w:rsid w:val="00B202DE"/>
    <w:rsid w:val="00B20BB2"/>
    <w:rsid w:val="00B216E4"/>
    <w:rsid w:val="00B233BF"/>
    <w:rsid w:val="00B275DE"/>
    <w:rsid w:val="00B329BA"/>
    <w:rsid w:val="00B33AF2"/>
    <w:rsid w:val="00B34429"/>
    <w:rsid w:val="00B35C8B"/>
    <w:rsid w:val="00B35C8E"/>
    <w:rsid w:val="00B35E47"/>
    <w:rsid w:val="00B42B70"/>
    <w:rsid w:val="00B47EB7"/>
    <w:rsid w:val="00B55C73"/>
    <w:rsid w:val="00B56EB3"/>
    <w:rsid w:val="00B57574"/>
    <w:rsid w:val="00B67744"/>
    <w:rsid w:val="00B71EDC"/>
    <w:rsid w:val="00B72020"/>
    <w:rsid w:val="00B7305C"/>
    <w:rsid w:val="00B741F3"/>
    <w:rsid w:val="00B763B3"/>
    <w:rsid w:val="00B76758"/>
    <w:rsid w:val="00B7745B"/>
    <w:rsid w:val="00B80BCE"/>
    <w:rsid w:val="00B87292"/>
    <w:rsid w:val="00B905CC"/>
    <w:rsid w:val="00B90FB6"/>
    <w:rsid w:val="00B96596"/>
    <w:rsid w:val="00BA3E56"/>
    <w:rsid w:val="00BA7F53"/>
    <w:rsid w:val="00BB05FE"/>
    <w:rsid w:val="00BB0E5A"/>
    <w:rsid w:val="00BC3358"/>
    <w:rsid w:val="00BC3C95"/>
    <w:rsid w:val="00BC3D7D"/>
    <w:rsid w:val="00BC41F8"/>
    <w:rsid w:val="00BC5F57"/>
    <w:rsid w:val="00BD1065"/>
    <w:rsid w:val="00BD1981"/>
    <w:rsid w:val="00BD483F"/>
    <w:rsid w:val="00BD504A"/>
    <w:rsid w:val="00BE0B25"/>
    <w:rsid w:val="00BE0DEB"/>
    <w:rsid w:val="00BE423B"/>
    <w:rsid w:val="00BE445C"/>
    <w:rsid w:val="00BE48CD"/>
    <w:rsid w:val="00BE56F7"/>
    <w:rsid w:val="00BF101E"/>
    <w:rsid w:val="00BF1788"/>
    <w:rsid w:val="00BF5F01"/>
    <w:rsid w:val="00C0400A"/>
    <w:rsid w:val="00C06AE8"/>
    <w:rsid w:val="00C117C5"/>
    <w:rsid w:val="00C11964"/>
    <w:rsid w:val="00C13236"/>
    <w:rsid w:val="00C16958"/>
    <w:rsid w:val="00C16BA9"/>
    <w:rsid w:val="00C176E5"/>
    <w:rsid w:val="00C225FF"/>
    <w:rsid w:val="00C22D0E"/>
    <w:rsid w:val="00C27441"/>
    <w:rsid w:val="00C33377"/>
    <w:rsid w:val="00C377DF"/>
    <w:rsid w:val="00C42D27"/>
    <w:rsid w:val="00C42F73"/>
    <w:rsid w:val="00C44BDD"/>
    <w:rsid w:val="00C46724"/>
    <w:rsid w:val="00C5378C"/>
    <w:rsid w:val="00C56E64"/>
    <w:rsid w:val="00C60D1A"/>
    <w:rsid w:val="00C6101D"/>
    <w:rsid w:val="00C61809"/>
    <w:rsid w:val="00C66BCB"/>
    <w:rsid w:val="00C675E4"/>
    <w:rsid w:val="00C708C4"/>
    <w:rsid w:val="00C72043"/>
    <w:rsid w:val="00C741F7"/>
    <w:rsid w:val="00C75D7E"/>
    <w:rsid w:val="00C801A1"/>
    <w:rsid w:val="00C80347"/>
    <w:rsid w:val="00C8304F"/>
    <w:rsid w:val="00C83676"/>
    <w:rsid w:val="00C83992"/>
    <w:rsid w:val="00C859F9"/>
    <w:rsid w:val="00C85D96"/>
    <w:rsid w:val="00C86307"/>
    <w:rsid w:val="00C86488"/>
    <w:rsid w:val="00C906A2"/>
    <w:rsid w:val="00C9121A"/>
    <w:rsid w:val="00C93DC5"/>
    <w:rsid w:val="00C94343"/>
    <w:rsid w:val="00C9525C"/>
    <w:rsid w:val="00C95397"/>
    <w:rsid w:val="00C9729C"/>
    <w:rsid w:val="00CA12CC"/>
    <w:rsid w:val="00CA1666"/>
    <w:rsid w:val="00CA1DE7"/>
    <w:rsid w:val="00CA279D"/>
    <w:rsid w:val="00CA48B1"/>
    <w:rsid w:val="00CA55B2"/>
    <w:rsid w:val="00CB244F"/>
    <w:rsid w:val="00CB44E2"/>
    <w:rsid w:val="00CB5682"/>
    <w:rsid w:val="00CB73D2"/>
    <w:rsid w:val="00CB7F7F"/>
    <w:rsid w:val="00CC0CA0"/>
    <w:rsid w:val="00CC202D"/>
    <w:rsid w:val="00CC2EA0"/>
    <w:rsid w:val="00CC3315"/>
    <w:rsid w:val="00CC423E"/>
    <w:rsid w:val="00CC4E0B"/>
    <w:rsid w:val="00CD0145"/>
    <w:rsid w:val="00CD5DA5"/>
    <w:rsid w:val="00CE08F1"/>
    <w:rsid w:val="00CE0C1D"/>
    <w:rsid w:val="00CE3A38"/>
    <w:rsid w:val="00CE6188"/>
    <w:rsid w:val="00CE634D"/>
    <w:rsid w:val="00CF0F66"/>
    <w:rsid w:val="00CF445E"/>
    <w:rsid w:val="00CF6A38"/>
    <w:rsid w:val="00D0091B"/>
    <w:rsid w:val="00D04447"/>
    <w:rsid w:val="00D048B2"/>
    <w:rsid w:val="00D05950"/>
    <w:rsid w:val="00D06F7A"/>
    <w:rsid w:val="00D1080C"/>
    <w:rsid w:val="00D116A8"/>
    <w:rsid w:val="00D132E2"/>
    <w:rsid w:val="00D174D8"/>
    <w:rsid w:val="00D17C1B"/>
    <w:rsid w:val="00D20950"/>
    <w:rsid w:val="00D2325A"/>
    <w:rsid w:val="00D2794D"/>
    <w:rsid w:val="00D342D5"/>
    <w:rsid w:val="00D34BFD"/>
    <w:rsid w:val="00D42C7D"/>
    <w:rsid w:val="00D4677D"/>
    <w:rsid w:val="00D46CCF"/>
    <w:rsid w:val="00D47FE5"/>
    <w:rsid w:val="00D50756"/>
    <w:rsid w:val="00D5168A"/>
    <w:rsid w:val="00D52B51"/>
    <w:rsid w:val="00D5689D"/>
    <w:rsid w:val="00D56BA3"/>
    <w:rsid w:val="00D60280"/>
    <w:rsid w:val="00D62342"/>
    <w:rsid w:val="00D66057"/>
    <w:rsid w:val="00D70F26"/>
    <w:rsid w:val="00D72FCE"/>
    <w:rsid w:val="00D732A0"/>
    <w:rsid w:val="00D740F0"/>
    <w:rsid w:val="00D756D9"/>
    <w:rsid w:val="00D75808"/>
    <w:rsid w:val="00D75960"/>
    <w:rsid w:val="00D76883"/>
    <w:rsid w:val="00D83D15"/>
    <w:rsid w:val="00D86A8F"/>
    <w:rsid w:val="00D879A5"/>
    <w:rsid w:val="00D91627"/>
    <w:rsid w:val="00D9206D"/>
    <w:rsid w:val="00D92A37"/>
    <w:rsid w:val="00D9328A"/>
    <w:rsid w:val="00D97149"/>
    <w:rsid w:val="00D97492"/>
    <w:rsid w:val="00DA45A4"/>
    <w:rsid w:val="00DA731F"/>
    <w:rsid w:val="00DA738D"/>
    <w:rsid w:val="00DB49CD"/>
    <w:rsid w:val="00DB50ED"/>
    <w:rsid w:val="00DB5A9E"/>
    <w:rsid w:val="00DB7954"/>
    <w:rsid w:val="00DC2751"/>
    <w:rsid w:val="00DC62CB"/>
    <w:rsid w:val="00DD0E3B"/>
    <w:rsid w:val="00DD1718"/>
    <w:rsid w:val="00DD621B"/>
    <w:rsid w:val="00DD71C4"/>
    <w:rsid w:val="00DD7D8D"/>
    <w:rsid w:val="00DE163E"/>
    <w:rsid w:val="00DE27AC"/>
    <w:rsid w:val="00DE35C5"/>
    <w:rsid w:val="00DE4782"/>
    <w:rsid w:val="00DE583F"/>
    <w:rsid w:val="00DE5A5E"/>
    <w:rsid w:val="00DF035E"/>
    <w:rsid w:val="00DF2A06"/>
    <w:rsid w:val="00DF629A"/>
    <w:rsid w:val="00DF7327"/>
    <w:rsid w:val="00E00517"/>
    <w:rsid w:val="00E041A4"/>
    <w:rsid w:val="00E053AB"/>
    <w:rsid w:val="00E10F4A"/>
    <w:rsid w:val="00E11D46"/>
    <w:rsid w:val="00E14DCA"/>
    <w:rsid w:val="00E1583C"/>
    <w:rsid w:val="00E1620C"/>
    <w:rsid w:val="00E17BE7"/>
    <w:rsid w:val="00E23225"/>
    <w:rsid w:val="00E30E94"/>
    <w:rsid w:val="00E31564"/>
    <w:rsid w:val="00E3184D"/>
    <w:rsid w:val="00E32699"/>
    <w:rsid w:val="00E333B4"/>
    <w:rsid w:val="00E43B7E"/>
    <w:rsid w:val="00E46368"/>
    <w:rsid w:val="00E51193"/>
    <w:rsid w:val="00E549AF"/>
    <w:rsid w:val="00E54E9E"/>
    <w:rsid w:val="00E55950"/>
    <w:rsid w:val="00E57493"/>
    <w:rsid w:val="00E60469"/>
    <w:rsid w:val="00E61DA8"/>
    <w:rsid w:val="00E64357"/>
    <w:rsid w:val="00E65E0A"/>
    <w:rsid w:val="00E662B8"/>
    <w:rsid w:val="00E66393"/>
    <w:rsid w:val="00E71A31"/>
    <w:rsid w:val="00E71A92"/>
    <w:rsid w:val="00E7293F"/>
    <w:rsid w:val="00E751E7"/>
    <w:rsid w:val="00E7625C"/>
    <w:rsid w:val="00E82ACB"/>
    <w:rsid w:val="00E85638"/>
    <w:rsid w:val="00E91154"/>
    <w:rsid w:val="00E92C4C"/>
    <w:rsid w:val="00E935CC"/>
    <w:rsid w:val="00E951D8"/>
    <w:rsid w:val="00E9739E"/>
    <w:rsid w:val="00E9743F"/>
    <w:rsid w:val="00EA0581"/>
    <w:rsid w:val="00EA140D"/>
    <w:rsid w:val="00EA7CB8"/>
    <w:rsid w:val="00EB397D"/>
    <w:rsid w:val="00EB4C85"/>
    <w:rsid w:val="00EB4CC4"/>
    <w:rsid w:val="00EB52A4"/>
    <w:rsid w:val="00EB6107"/>
    <w:rsid w:val="00EC2C20"/>
    <w:rsid w:val="00EC52B3"/>
    <w:rsid w:val="00ED20E6"/>
    <w:rsid w:val="00ED2A1F"/>
    <w:rsid w:val="00ED408B"/>
    <w:rsid w:val="00ED50C3"/>
    <w:rsid w:val="00ED6310"/>
    <w:rsid w:val="00EE285B"/>
    <w:rsid w:val="00EE504F"/>
    <w:rsid w:val="00EF0E01"/>
    <w:rsid w:val="00EF1827"/>
    <w:rsid w:val="00EF1D8E"/>
    <w:rsid w:val="00EF3FA4"/>
    <w:rsid w:val="00EF4CE0"/>
    <w:rsid w:val="00EF5345"/>
    <w:rsid w:val="00EF5C8B"/>
    <w:rsid w:val="00EF6809"/>
    <w:rsid w:val="00EF6C4E"/>
    <w:rsid w:val="00F003F1"/>
    <w:rsid w:val="00F01A0F"/>
    <w:rsid w:val="00F02DEF"/>
    <w:rsid w:val="00F05177"/>
    <w:rsid w:val="00F10224"/>
    <w:rsid w:val="00F133B0"/>
    <w:rsid w:val="00F13749"/>
    <w:rsid w:val="00F1464F"/>
    <w:rsid w:val="00F14CF2"/>
    <w:rsid w:val="00F1538A"/>
    <w:rsid w:val="00F201E5"/>
    <w:rsid w:val="00F21B6B"/>
    <w:rsid w:val="00F22B4E"/>
    <w:rsid w:val="00F26834"/>
    <w:rsid w:val="00F308AA"/>
    <w:rsid w:val="00F41857"/>
    <w:rsid w:val="00F51347"/>
    <w:rsid w:val="00F51D1E"/>
    <w:rsid w:val="00F55A3E"/>
    <w:rsid w:val="00F5649C"/>
    <w:rsid w:val="00F565E8"/>
    <w:rsid w:val="00F5666B"/>
    <w:rsid w:val="00F577CA"/>
    <w:rsid w:val="00F6053F"/>
    <w:rsid w:val="00F607CC"/>
    <w:rsid w:val="00F61C65"/>
    <w:rsid w:val="00F669FC"/>
    <w:rsid w:val="00F70928"/>
    <w:rsid w:val="00F728D3"/>
    <w:rsid w:val="00F72D4E"/>
    <w:rsid w:val="00F74ED0"/>
    <w:rsid w:val="00F758BA"/>
    <w:rsid w:val="00F81405"/>
    <w:rsid w:val="00F8157C"/>
    <w:rsid w:val="00F81A04"/>
    <w:rsid w:val="00F90966"/>
    <w:rsid w:val="00F91175"/>
    <w:rsid w:val="00F916D2"/>
    <w:rsid w:val="00F9479D"/>
    <w:rsid w:val="00F96841"/>
    <w:rsid w:val="00F97045"/>
    <w:rsid w:val="00FA1323"/>
    <w:rsid w:val="00FA1694"/>
    <w:rsid w:val="00FA172D"/>
    <w:rsid w:val="00FA3D2B"/>
    <w:rsid w:val="00FA5480"/>
    <w:rsid w:val="00FB3166"/>
    <w:rsid w:val="00FB41BF"/>
    <w:rsid w:val="00FB6AEB"/>
    <w:rsid w:val="00FB7F30"/>
    <w:rsid w:val="00FC189D"/>
    <w:rsid w:val="00FC48A6"/>
    <w:rsid w:val="00FC5446"/>
    <w:rsid w:val="00FC6E2D"/>
    <w:rsid w:val="00FC7505"/>
    <w:rsid w:val="00FD068D"/>
    <w:rsid w:val="00FD13F2"/>
    <w:rsid w:val="00FD252B"/>
    <w:rsid w:val="00FD341E"/>
    <w:rsid w:val="00FD5F3E"/>
    <w:rsid w:val="00FD7610"/>
    <w:rsid w:val="00FE32C2"/>
    <w:rsid w:val="00FE3EC1"/>
    <w:rsid w:val="00FE604F"/>
    <w:rsid w:val="00FE7EDF"/>
    <w:rsid w:val="00FF024C"/>
    <w:rsid w:val="00FF6EE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semiHidden="1" w:unhideWhenUsed="1"/>
    <w:lsdException w:name="Body Text Indent 3" w:locked="1"/>
    <w:lsdException w:name="Block Text" w:lock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1A92"/>
    <w:pPr>
      <w:widowControl w:val="0"/>
    </w:pPr>
    <w:rPr>
      <w:rFonts w:ascii="Courier New" w:hAnsi="Courier New" w:cs="Courier New"/>
      <w:color w:val="000000"/>
      <w:sz w:val="24"/>
      <w:szCs w:val="24"/>
      <w:lang w:val="bg-BG" w:eastAsia="bg-BG"/>
    </w:rPr>
  </w:style>
  <w:style w:type="paragraph" w:styleId="Heading1">
    <w:name w:val="heading 1"/>
    <w:basedOn w:val="Normal"/>
    <w:next w:val="Normal"/>
    <w:link w:val="Heading1Char"/>
    <w:uiPriority w:val="9"/>
    <w:qFormat/>
    <w:rsid w:val="000A192A"/>
    <w:pPr>
      <w:keepNext/>
      <w:widowControl/>
      <w:spacing w:before="240" w:after="60"/>
      <w:outlineLvl w:val="0"/>
    </w:pPr>
    <w:rPr>
      <w:rFonts w:ascii="Arial" w:eastAsia="Times New Roman" w:hAnsi="Arial" w:cs="Arial"/>
      <w:b/>
      <w:bCs/>
      <w:color w:val="auto"/>
      <w:kern w:val="32"/>
      <w:sz w:val="32"/>
      <w:szCs w:val="32"/>
      <w:lang w:val="en-US" w:eastAsia="en-US"/>
    </w:rPr>
  </w:style>
  <w:style w:type="paragraph" w:styleId="Heading2">
    <w:name w:val="heading 2"/>
    <w:basedOn w:val="Normal"/>
    <w:next w:val="Normal"/>
    <w:link w:val="Heading2Char"/>
    <w:uiPriority w:val="9"/>
    <w:qFormat/>
    <w:rsid w:val="000A192A"/>
    <w:pPr>
      <w:keepNext/>
      <w:widowControl/>
      <w:spacing w:before="240" w:after="60"/>
      <w:outlineLvl w:val="1"/>
    </w:pPr>
    <w:rPr>
      <w:rFonts w:ascii="Arial" w:eastAsia="Times New Roman" w:hAnsi="Arial" w:cs="Arial"/>
      <w:b/>
      <w:bCs/>
      <w:i/>
      <w:iCs/>
      <w:color w:val="auto"/>
      <w:sz w:val="28"/>
      <w:szCs w:val="28"/>
      <w:lang w:val="en-US"/>
    </w:rPr>
  </w:style>
  <w:style w:type="paragraph" w:styleId="Heading3">
    <w:name w:val="heading 3"/>
    <w:basedOn w:val="Normal"/>
    <w:next w:val="Normal"/>
    <w:link w:val="Heading3Char"/>
    <w:uiPriority w:val="99"/>
    <w:qFormat/>
    <w:rsid w:val="000A192A"/>
    <w:pPr>
      <w:keepNext/>
      <w:widowControl/>
      <w:spacing w:before="240" w:after="60"/>
      <w:outlineLvl w:val="2"/>
    </w:pPr>
    <w:rPr>
      <w:rFonts w:ascii="Arial" w:eastAsia="Times New Roman" w:hAnsi="Arial" w:cs="Arial"/>
      <w:b/>
      <w:bCs/>
      <w:color w:val="auto"/>
      <w:sz w:val="26"/>
      <w:szCs w:val="26"/>
      <w:lang w:val="en-US"/>
    </w:rPr>
  </w:style>
  <w:style w:type="paragraph" w:styleId="Heading4">
    <w:name w:val="heading 4"/>
    <w:basedOn w:val="Normal"/>
    <w:next w:val="Normal"/>
    <w:link w:val="Heading4Char"/>
    <w:uiPriority w:val="99"/>
    <w:qFormat/>
    <w:rsid w:val="000A192A"/>
    <w:pPr>
      <w:keepNext/>
      <w:widowControl/>
      <w:numPr>
        <w:numId w:val="3"/>
      </w:numPr>
      <w:jc w:val="both"/>
      <w:outlineLvl w:val="3"/>
    </w:pPr>
    <w:rPr>
      <w:rFonts w:ascii="ExcelciorCyr" w:eastAsia="Times New Roman" w:hAnsi="ExcelciorCyr" w:cs="ExcelciorCyr"/>
      <w:b/>
      <w:bCs/>
      <w:color w:val="auto"/>
      <w:u w:val="single"/>
    </w:rPr>
  </w:style>
  <w:style w:type="paragraph" w:styleId="Heading5">
    <w:name w:val="heading 5"/>
    <w:basedOn w:val="Normal"/>
    <w:next w:val="Normal"/>
    <w:link w:val="Heading5Char"/>
    <w:uiPriority w:val="99"/>
    <w:qFormat/>
    <w:locked/>
    <w:rsid w:val="009A523E"/>
    <w:pPr>
      <w:keepNext/>
      <w:keepLines/>
      <w:widowControl/>
      <w:spacing w:before="200"/>
      <w:outlineLvl w:val="4"/>
    </w:pPr>
    <w:rPr>
      <w:rFonts w:ascii="Cambria" w:eastAsia="Times New Roman" w:hAnsi="Cambria" w:cs="Times New Roman"/>
      <w:color w:val="243F60"/>
      <w:sz w:val="20"/>
      <w:szCs w:val="20"/>
      <w:lang w:eastAsia="en-US"/>
    </w:rPr>
  </w:style>
  <w:style w:type="paragraph" w:styleId="Heading6">
    <w:name w:val="heading 6"/>
    <w:basedOn w:val="Normal"/>
    <w:next w:val="Normal"/>
    <w:link w:val="Heading6Char"/>
    <w:uiPriority w:val="99"/>
    <w:qFormat/>
    <w:locked/>
    <w:rsid w:val="009A523E"/>
    <w:pPr>
      <w:widowControl/>
      <w:spacing w:before="240" w:after="60"/>
      <w:outlineLvl w:val="5"/>
    </w:pPr>
    <w:rPr>
      <w:rFonts w:ascii="Times New Roman" w:eastAsia="Times New Roman" w:hAnsi="Times New Roman" w:cs="Times New Roman"/>
      <w:b/>
      <w:bCs/>
      <w:color w:val="auto"/>
      <w:sz w:val="22"/>
      <w:szCs w:val="22"/>
      <w:lang w:eastAsia="en-US"/>
    </w:rPr>
  </w:style>
  <w:style w:type="paragraph" w:styleId="Heading7">
    <w:name w:val="heading 7"/>
    <w:basedOn w:val="Normal"/>
    <w:next w:val="Normal"/>
    <w:link w:val="Heading7Char"/>
    <w:uiPriority w:val="99"/>
    <w:qFormat/>
    <w:locked/>
    <w:rsid w:val="009A523E"/>
    <w:pPr>
      <w:keepNext/>
      <w:keepLines/>
      <w:widowControl/>
      <w:spacing w:before="200"/>
      <w:outlineLvl w:val="6"/>
    </w:pPr>
    <w:rPr>
      <w:rFonts w:ascii="Cambria" w:eastAsia="Times New Roman" w:hAnsi="Cambria" w:cs="Times New Roman"/>
      <w:i/>
      <w:iCs/>
      <w:color w:val="404040"/>
      <w:sz w:val="20"/>
      <w:szCs w:val="20"/>
      <w:lang w:eastAsia="en-US"/>
    </w:rPr>
  </w:style>
  <w:style w:type="paragraph" w:styleId="Heading8">
    <w:name w:val="heading 8"/>
    <w:basedOn w:val="Normal"/>
    <w:next w:val="Normal"/>
    <w:link w:val="Heading8Char"/>
    <w:uiPriority w:val="99"/>
    <w:qFormat/>
    <w:rsid w:val="000A192A"/>
    <w:pPr>
      <w:widowControl/>
      <w:spacing w:before="240" w:after="60"/>
      <w:outlineLvl w:val="7"/>
    </w:pPr>
    <w:rPr>
      <w:rFonts w:ascii="Times New Roman" w:eastAsia="Times New Roman" w:hAnsi="Times New Roman" w:cs="Times New Roman"/>
      <w:i/>
      <w:iCs/>
      <w:color w:val="auto"/>
      <w:lang w:val="en-US"/>
    </w:rPr>
  </w:style>
  <w:style w:type="paragraph" w:styleId="Heading9">
    <w:name w:val="heading 9"/>
    <w:basedOn w:val="Normal"/>
    <w:next w:val="Normal"/>
    <w:link w:val="Heading9Char"/>
    <w:uiPriority w:val="99"/>
    <w:qFormat/>
    <w:locked/>
    <w:rsid w:val="009A523E"/>
    <w:pPr>
      <w:widowControl/>
      <w:spacing w:before="240" w:after="60"/>
      <w:outlineLvl w:val="8"/>
    </w:pPr>
    <w:rPr>
      <w:rFonts w:ascii="Arial" w:eastAsia="Times New Roman" w:hAnsi="Arial" w:cs="Arial"/>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A192A"/>
    <w:rPr>
      <w:rFonts w:ascii="Arial" w:hAnsi="Arial" w:cs="Arial"/>
      <w:b/>
      <w:bCs/>
      <w:kern w:val="32"/>
      <w:sz w:val="32"/>
      <w:szCs w:val="32"/>
      <w:lang w:val="en-US"/>
    </w:rPr>
  </w:style>
  <w:style w:type="character" w:customStyle="1" w:styleId="Heading2Char">
    <w:name w:val="Heading 2 Char"/>
    <w:basedOn w:val="DefaultParagraphFont"/>
    <w:link w:val="Heading2"/>
    <w:uiPriority w:val="9"/>
    <w:locked/>
    <w:rsid w:val="000A192A"/>
    <w:rPr>
      <w:rFonts w:ascii="Arial" w:hAnsi="Arial" w:cs="Arial"/>
      <w:b/>
      <w:bCs/>
      <w:i/>
      <w:iCs/>
      <w:sz w:val="28"/>
      <w:szCs w:val="28"/>
      <w:lang w:val="en-US" w:eastAsia="bg-BG"/>
    </w:rPr>
  </w:style>
  <w:style w:type="character" w:customStyle="1" w:styleId="Heading3Char">
    <w:name w:val="Heading 3 Char"/>
    <w:basedOn w:val="DefaultParagraphFont"/>
    <w:link w:val="Heading3"/>
    <w:uiPriority w:val="99"/>
    <w:locked/>
    <w:rsid w:val="000A192A"/>
    <w:rPr>
      <w:rFonts w:ascii="Arial" w:hAnsi="Arial" w:cs="Arial"/>
      <w:b/>
      <w:bCs/>
      <w:sz w:val="26"/>
      <w:szCs w:val="26"/>
      <w:lang w:val="en-US" w:eastAsia="bg-BG"/>
    </w:rPr>
  </w:style>
  <w:style w:type="character" w:customStyle="1" w:styleId="Heading4Char">
    <w:name w:val="Heading 4 Char"/>
    <w:basedOn w:val="DefaultParagraphFont"/>
    <w:link w:val="Heading4"/>
    <w:uiPriority w:val="99"/>
    <w:locked/>
    <w:rsid w:val="000A192A"/>
    <w:rPr>
      <w:rFonts w:ascii="ExcelciorCyr" w:eastAsia="Times New Roman" w:hAnsi="ExcelciorCyr" w:cs="ExcelciorCyr"/>
      <w:b/>
      <w:bCs/>
      <w:sz w:val="24"/>
      <w:szCs w:val="24"/>
      <w:u w:val="single"/>
      <w:lang w:val="bg-BG" w:eastAsia="bg-BG"/>
    </w:rPr>
  </w:style>
  <w:style w:type="character" w:customStyle="1" w:styleId="Heading8Char">
    <w:name w:val="Heading 8 Char"/>
    <w:basedOn w:val="DefaultParagraphFont"/>
    <w:link w:val="Heading8"/>
    <w:uiPriority w:val="99"/>
    <w:locked/>
    <w:rsid w:val="000A192A"/>
    <w:rPr>
      <w:rFonts w:ascii="Times New Roman" w:hAnsi="Times New Roman" w:cs="Times New Roman"/>
      <w:i/>
      <w:iCs/>
      <w:sz w:val="24"/>
      <w:szCs w:val="24"/>
      <w:lang w:val="en-US" w:eastAsia="bg-BG"/>
    </w:rPr>
  </w:style>
  <w:style w:type="character" w:customStyle="1" w:styleId="2">
    <w:name w:val="Основен текст (2)_"/>
    <w:basedOn w:val="DefaultParagraphFont"/>
    <w:link w:val="21"/>
    <w:uiPriority w:val="99"/>
    <w:locked/>
    <w:rsid w:val="00467DF8"/>
    <w:rPr>
      <w:rFonts w:ascii="Times New Roman" w:hAnsi="Times New Roman" w:cs="Times New Roman"/>
      <w:b/>
      <w:bCs/>
      <w:shd w:val="clear" w:color="auto" w:fill="FFFFFF"/>
    </w:rPr>
  </w:style>
  <w:style w:type="character" w:customStyle="1" w:styleId="20">
    <w:name w:val="Заглавие #2_"/>
    <w:basedOn w:val="DefaultParagraphFont"/>
    <w:link w:val="22"/>
    <w:uiPriority w:val="99"/>
    <w:locked/>
    <w:rsid w:val="00467DF8"/>
    <w:rPr>
      <w:rFonts w:ascii="Times New Roman" w:hAnsi="Times New Roman" w:cs="Times New Roman"/>
      <w:b/>
      <w:bCs/>
      <w:sz w:val="42"/>
      <w:szCs w:val="42"/>
      <w:shd w:val="clear" w:color="auto" w:fill="FFFFFF"/>
    </w:rPr>
  </w:style>
  <w:style w:type="character" w:customStyle="1" w:styleId="22pt">
    <w:name w:val="Основен текст (2) + Разредка 2 pt"/>
    <w:basedOn w:val="2"/>
    <w:uiPriority w:val="99"/>
    <w:rsid w:val="00467DF8"/>
    <w:rPr>
      <w:rFonts w:ascii="Times New Roman" w:hAnsi="Times New Roman" w:cs="Times New Roman"/>
      <w:b/>
      <w:bCs/>
      <w:color w:val="000000"/>
      <w:spacing w:val="50"/>
      <w:w w:val="100"/>
      <w:position w:val="0"/>
      <w:shd w:val="clear" w:color="auto" w:fill="FFFFFF"/>
      <w:lang w:val="bg-BG" w:eastAsia="bg-BG"/>
    </w:rPr>
  </w:style>
  <w:style w:type="character" w:customStyle="1" w:styleId="a">
    <w:name w:val="Основен текст_"/>
    <w:basedOn w:val="DefaultParagraphFont"/>
    <w:link w:val="8"/>
    <w:uiPriority w:val="99"/>
    <w:locked/>
    <w:rsid w:val="00467DF8"/>
    <w:rPr>
      <w:rFonts w:ascii="Times New Roman" w:hAnsi="Times New Roman" w:cs="Times New Roman"/>
      <w:shd w:val="clear" w:color="auto" w:fill="FFFFFF"/>
    </w:rPr>
  </w:style>
  <w:style w:type="character" w:customStyle="1" w:styleId="a0">
    <w:name w:val="Основен текст + Удебелен"/>
    <w:basedOn w:val="a"/>
    <w:uiPriority w:val="99"/>
    <w:rsid w:val="00467DF8"/>
    <w:rPr>
      <w:rFonts w:ascii="Times New Roman" w:hAnsi="Times New Roman" w:cs="Times New Roman"/>
      <w:b/>
      <w:bCs/>
      <w:color w:val="000000"/>
      <w:spacing w:val="0"/>
      <w:w w:val="100"/>
      <w:position w:val="0"/>
      <w:shd w:val="clear" w:color="auto" w:fill="FFFFFF"/>
      <w:lang w:val="bg-BG" w:eastAsia="bg-BG"/>
    </w:rPr>
  </w:style>
  <w:style w:type="character" w:customStyle="1" w:styleId="23">
    <w:name w:val="Основен текст (2) + Не е удебелен"/>
    <w:basedOn w:val="2"/>
    <w:uiPriority w:val="99"/>
    <w:rsid w:val="00467DF8"/>
    <w:rPr>
      <w:rFonts w:ascii="Times New Roman" w:hAnsi="Times New Roman" w:cs="Times New Roman"/>
      <w:b/>
      <w:bCs/>
      <w:color w:val="000000"/>
      <w:spacing w:val="0"/>
      <w:w w:val="100"/>
      <w:position w:val="0"/>
      <w:shd w:val="clear" w:color="auto" w:fill="FFFFFF"/>
      <w:lang w:val="bg-BG" w:eastAsia="bg-BG"/>
    </w:rPr>
  </w:style>
  <w:style w:type="paragraph" w:customStyle="1" w:styleId="21">
    <w:name w:val="Основен текст (2)1"/>
    <w:basedOn w:val="Normal"/>
    <w:link w:val="2"/>
    <w:uiPriority w:val="99"/>
    <w:rsid w:val="00467DF8"/>
    <w:pPr>
      <w:shd w:val="clear" w:color="auto" w:fill="FFFFFF"/>
      <w:spacing w:line="277" w:lineRule="exact"/>
      <w:jc w:val="both"/>
    </w:pPr>
    <w:rPr>
      <w:rFonts w:cs="Times New Roman"/>
      <w:b/>
      <w:bCs/>
      <w:color w:val="auto"/>
      <w:sz w:val="22"/>
      <w:szCs w:val="22"/>
      <w:lang w:eastAsia="en-US"/>
    </w:rPr>
  </w:style>
  <w:style w:type="paragraph" w:customStyle="1" w:styleId="22">
    <w:name w:val="Заглавие #2"/>
    <w:basedOn w:val="Normal"/>
    <w:link w:val="20"/>
    <w:uiPriority w:val="99"/>
    <w:rsid w:val="00467DF8"/>
    <w:pPr>
      <w:shd w:val="clear" w:color="auto" w:fill="FFFFFF"/>
      <w:spacing w:line="240" w:lineRule="atLeast"/>
      <w:jc w:val="center"/>
      <w:outlineLvl w:val="1"/>
    </w:pPr>
    <w:rPr>
      <w:rFonts w:cs="Times New Roman"/>
      <w:b/>
      <w:bCs/>
      <w:color w:val="auto"/>
      <w:sz w:val="42"/>
      <w:szCs w:val="42"/>
      <w:lang w:eastAsia="en-US"/>
    </w:rPr>
  </w:style>
  <w:style w:type="paragraph" w:customStyle="1" w:styleId="8">
    <w:name w:val="Основен текст8"/>
    <w:basedOn w:val="Normal"/>
    <w:link w:val="a"/>
    <w:uiPriority w:val="99"/>
    <w:rsid w:val="00467DF8"/>
    <w:pPr>
      <w:shd w:val="clear" w:color="auto" w:fill="FFFFFF"/>
      <w:spacing w:line="266" w:lineRule="exact"/>
      <w:ind w:hanging="2100"/>
    </w:pPr>
    <w:rPr>
      <w:rFonts w:cs="Times New Roman"/>
      <w:color w:val="auto"/>
      <w:sz w:val="22"/>
      <w:szCs w:val="22"/>
      <w:lang w:eastAsia="en-US"/>
    </w:rPr>
  </w:style>
  <w:style w:type="character" w:customStyle="1" w:styleId="24">
    <w:name w:val="Основен текст (2)"/>
    <w:basedOn w:val="2"/>
    <w:uiPriority w:val="99"/>
    <w:rsid w:val="00467DF8"/>
    <w:rPr>
      <w:rFonts w:ascii="Times New Roman" w:hAnsi="Times New Roman" w:cs="Times New Roman"/>
      <w:b/>
      <w:bCs/>
      <w:color w:val="000000"/>
      <w:spacing w:val="0"/>
      <w:w w:val="100"/>
      <w:position w:val="0"/>
      <w:sz w:val="22"/>
      <w:szCs w:val="22"/>
      <w:u w:val="single"/>
      <w:shd w:val="clear" w:color="auto" w:fill="FFFFFF"/>
      <w:lang w:val="bg-BG" w:eastAsia="bg-BG"/>
    </w:rPr>
  </w:style>
  <w:style w:type="character" w:customStyle="1" w:styleId="1">
    <w:name w:val="Основен текст1"/>
    <w:basedOn w:val="a"/>
    <w:uiPriority w:val="99"/>
    <w:rsid w:val="00E55950"/>
    <w:rPr>
      <w:rFonts w:ascii="Times New Roman" w:hAnsi="Times New Roman" w:cs="Times New Roman"/>
      <w:color w:val="000000"/>
      <w:spacing w:val="0"/>
      <w:w w:val="100"/>
      <w:position w:val="0"/>
      <w:sz w:val="22"/>
      <w:szCs w:val="22"/>
      <w:u w:val="single"/>
      <w:shd w:val="clear" w:color="auto" w:fill="FFFFFF"/>
      <w:lang w:val="bg-BG" w:eastAsia="bg-BG"/>
    </w:rPr>
  </w:style>
  <w:style w:type="character" w:customStyle="1" w:styleId="10">
    <w:name w:val="Основен текст + Удебелен1"/>
    <w:basedOn w:val="a"/>
    <w:uiPriority w:val="99"/>
    <w:rsid w:val="004F0E72"/>
    <w:rPr>
      <w:rFonts w:ascii="Times New Roman" w:hAnsi="Times New Roman" w:cs="Times New Roman"/>
      <w:b/>
      <w:bCs/>
      <w:color w:val="000000"/>
      <w:spacing w:val="0"/>
      <w:w w:val="100"/>
      <w:position w:val="0"/>
      <w:sz w:val="22"/>
      <w:szCs w:val="22"/>
      <w:u w:val="single"/>
      <w:shd w:val="clear" w:color="auto" w:fill="FFFFFF"/>
      <w:lang w:val="bg-BG" w:eastAsia="bg-BG"/>
    </w:rPr>
  </w:style>
  <w:style w:type="character" w:customStyle="1" w:styleId="3">
    <w:name w:val="Заглавие #3_"/>
    <w:basedOn w:val="DefaultParagraphFont"/>
    <w:link w:val="31"/>
    <w:uiPriority w:val="99"/>
    <w:locked/>
    <w:rsid w:val="004F0E72"/>
    <w:rPr>
      <w:rFonts w:ascii="Times New Roman" w:hAnsi="Times New Roman" w:cs="Times New Roman"/>
      <w:b/>
      <w:bCs/>
      <w:shd w:val="clear" w:color="auto" w:fill="FFFFFF"/>
    </w:rPr>
  </w:style>
  <w:style w:type="character" w:customStyle="1" w:styleId="30">
    <w:name w:val="Заглавие #3"/>
    <w:basedOn w:val="3"/>
    <w:uiPriority w:val="99"/>
    <w:rsid w:val="004F0E72"/>
    <w:rPr>
      <w:rFonts w:ascii="Times New Roman" w:hAnsi="Times New Roman" w:cs="Times New Roman"/>
      <w:b/>
      <w:bCs/>
      <w:color w:val="000000"/>
      <w:spacing w:val="0"/>
      <w:w w:val="100"/>
      <w:position w:val="0"/>
      <w:u w:val="single"/>
      <w:shd w:val="clear" w:color="auto" w:fill="FFFFFF"/>
      <w:lang w:val="bg-BG" w:eastAsia="bg-BG"/>
    </w:rPr>
  </w:style>
  <w:style w:type="paragraph" w:customStyle="1" w:styleId="31">
    <w:name w:val="Заглавие #31"/>
    <w:basedOn w:val="Normal"/>
    <w:link w:val="3"/>
    <w:uiPriority w:val="99"/>
    <w:rsid w:val="004F0E72"/>
    <w:pPr>
      <w:shd w:val="clear" w:color="auto" w:fill="FFFFFF"/>
      <w:spacing w:line="240" w:lineRule="atLeast"/>
      <w:outlineLvl w:val="2"/>
    </w:pPr>
    <w:rPr>
      <w:rFonts w:cs="Times New Roman"/>
      <w:b/>
      <w:bCs/>
      <w:color w:val="auto"/>
      <w:sz w:val="22"/>
      <w:szCs w:val="22"/>
      <w:lang w:eastAsia="en-US"/>
    </w:rPr>
  </w:style>
  <w:style w:type="paragraph" w:styleId="NormalWeb">
    <w:name w:val="Normal (Web)"/>
    <w:basedOn w:val="Normal"/>
    <w:uiPriority w:val="99"/>
    <w:rsid w:val="004F0E72"/>
    <w:pPr>
      <w:widowControl/>
      <w:spacing w:before="100" w:beforeAutospacing="1" w:after="100" w:afterAutospacing="1"/>
    </w:pPr>
    <w:rPr>
      <w:rFonts w:cs="Times New Roman"/>
      <w:color w:val="auto"/>
    </w:rPr>
  </w:style>
  <w:style w:type="paragraph" w:styleId="BalloonText">
    <w:name w:val="Balloon Text"/>
    <w:basedOn w:val="Normal"/>
    <w:link w:val="BalloonTextChar"/>
    <w:uiPriority w:val="99"/>
    <w:rsid w:val="00857539"/>
    <w:rPr>
      <w:rFonts w:ascii="Tahoma" w:hAnsi="Tahoma" w:cs="Tahoma"/>
      <w:sz w:val="16"/>
      <w:szCs w:val="16"/>
    </w:rPr>
  </w:style>
  <w:style w:type="character" w:customStyle="1" w:styleId="BalloonTextChar">
    <w:name w:val="Balloon Text Char"/>
    <w:basedOn w:val="DefaultParagraphFont"/>
    <w:link w:val="BalloonText"/>
    <w:uiPriority w:val="99"/>
    <w:locked/>
    <w:rsid w:val="00857539"/>
    <w:rPr>
      <w:rFonts w:ascii="Tahoma" w:eastAsia="Times New Roman" w:hAnsi="Tahoma" w:cs="Tahoma"/>
      <w:color w:val="000000"/>
      <w:sz w:val="16"/>
      <w:szCs w:val="16"/>
      <w:lang w:eastAsia="bg-BG"/>
    </w:rPr>
  </w:style>
  <w:style w:type="paragraph" w:styleId="BodyText">
    <w:name w:val="Body Text"/>
    <w:basedOn w:val="Normal"/>
    <w:link w:val="BodyTextChar"/>
    <w:uiPriority w:val="99"/>
    <w:rsid w:val="000A192A"/>
    <w:pPr>
      <w:widowControl/>
      <w:jc w:val="both"/>
    </w:pPr>
    <w:rPr>
      <w:rFonts w:ascii="Tahoma" w:eastAsia="Times New Roman" w:hAnsi="Tahoma" w:cs="Tahoma"/>
      <w:color w:val="auto"/>
    </w:rPr>
  </w:style>
  <w:style w:type="character" w:customStyle="1" w:styleId="BodyTextChar">
    <w:name w:val="Body Text Char"/>
    <w:basedOn w:val="DefaultParagraphFont"/>
    <w:link w:val="BodyText"/>
    <w:uiPriority w:val="99"/>
    <w:locked/>
    <w:rsid w:val="000A192A"/>
    <w:rPr>
      <w:rFonts w:ascii="Tahoma" w:hAnsi="Tahoma" w:cs="Tahoma"/>
      <w:sz w:val="20"/>
      <w:szCs w:val="20"/>
      <w:lang w:eastAsia="bg-BG"/>
    </w:rPr>
  </w:style>
  <w:style w:type="paragraph" w:styleId="BodyTextIndent3">
    <w:name w:val="Body Text Indent 3"/>
    <w:basedOn w:val="Normal"/>
    <w:link w:val="BodyTextIndent3Char"/>
    <w:uiPriority w:val="99"/>
    <w:rsid w:val="000A192A"/>
    <w:pPr>
      <w:widowControl/>
      <w:ind w:left="375"/>
      <w:jc w:val="center"/>
    </w:pPr>
    <w:rPr>
      <w:rFonts w:ascii="ExcelciorCyr" w:eastAsia="Times New Roman" w:hAnsi="ExcelciorCyr" w:cs="ExcelciorCyr"/>
      <w:b/>
      <w:bCs/>
      <w:color w:val="auto"/>
      <w:sz w:val="28"/>
      <w:szCs w:val="28"/>
    </w:rPr>
  </w:style>
  <w:style w:type="character" w:customStyle="1" w:styleId="BodyTextIndent3Char">
    <w:name w:val="Body Text Indent 3 Char"/>
    <w:basedOn w:val="DefaultParagraphFont"/>
    <w:link w:val="BodyTextIndent3"/>
    <w:uiPriority w:val="99"/>
    <w:locked/>
    <w:rsid w:val="000A192A"/>
    <w:rPr>
      <w:rFonts w:ascii="ExcelciorCyr" w:hAnsi="ExcelciorCyr" w:cs="ExcelciorCyr"/>
      <w:b/>
      <w:bCs/>
      <w:sz w:val="20"/>
      <w:szCs w:val="20"/>
      <w:lang w:eastAsia="bg-BG"/>
    </w:rPr>
  </w:style>
  <w:style w:type="paragraph" w:styleId="BodyText3">
    <w:name w:val="Body Text 3"/>
    <w:basedOn w:val="Normal"/>
    <w:link w:val="BodyText3Char"/>
    <w:uiPriority w:val="99"/>
    <w:rsid w:val="000A192A"/>
    <w:pPr>
      <w:widowControl/>
      <w:jc w:val="center"/>
    </w:pPr>
    <w:rPr>
      <w:rFonts w:ascii="ExcelciorCyr" w:eastAsia="Times New Roman" w:hAnsi="ExcelciorCyr" w:cs="ExcelciorCyr"/>
      <w:color w:val="auto"/>
      <w:sz w:val="28"/>
      <w:szCs w:val="28"/>
    </w:rPr>
  </w:style>
  <w:style w:type="character" w:customStyle="1" w:styleId="BodyText3Char">
    <w:name w:val="Body Text 3 Char"/>
    <w:basedOn w:val="DefaultParagraphFont"/>
    <w:link w:val="BodyText3"/>
    <w:uiPriority w:val="99"/>
    <w:locked/>
    <w:rsid w:val="000A192A"/>
    <w:rPr>
      <w:rFonts w:ascii="ExcelciorCyr" w:hAnsi="ExcelciorCyr" w:cs="ExcelciorCyr"/>
      <w:sz w:val="20"/>
      <w:szCs w:val="20"/>
      <w:lang w:eastAsia="bg-BG"/>
    </w:rPr>
  </w:style>
  <w:style w:type="paragraph" w:styleId="BodyText2">
    <w:name w:val="Body Text 2"/>
    <w:aliases w:val="Char, Char"/>
    <w:basedOn w:val="Normal"/>
    <w:link w:val="BodyText2Char"/>
    <w:uiPriority w:val="99"/>
    <w:rsid w:val="000A192A"/>
    <w:pPr>
      <w:widowControl/>
      <w:spacing w:after="120" w:line="480" w:lineRule="auto"/>
    </w:pPr>
    <w:rPr>
      <w:rFonts w:ascii="Times New Roman" w:eastAsia="Times New Roman" w:hAnsi="Times New Roman" w:cs="Times New Roman"/>
      <w:color w:val="auto"/>
      <w:sz w:val="20"/>
      <w:szCs w:val="20"/>
      <w:lang w:val="en-US"/>
    </w:rPr>
  </w:style>
  <w:style w:type="character" w:customStyle="1" w:styleId="BodyText2Char">
    <w:name w:val="Body Text 2 Char"/>
    <w:aliases w:val="Char Char, Char Char"/>
    <w:basedOn w:val="DefaultParagraphFont"/>
    <w:link w:val="BodyText2"/>
    <w:uiPriority w:val="99"/>
    <w:locked/>
    <w:rsid w:val="000A192A"/>
    <w:rPr>
      <w:rFonts w:ascii="Times New Roman" w:hAnsi="Times New Roman" w:cs="Times New Roman"/>
      <w:sz w:val="20"/>
      <w:szCs w:val="20"/>
      <w:lang w:val="en-US" w:eastAsia="bg-BG"/>
    </w:rPr>
  </w:style>
  <w:style w:type="paragraph" w:customStyle="1" w:styleId="FR1">
    <w:name w:val="FR1"/>
    <w:uiPriority w:val="99"/>
    <w:rsid w:val="000A192A"/>
    <w:pPr>
      <w:widowControl w:val="0"/>
      <w:spacing w:before="20"/>
    </w:pPr>
    <w:rPr>
      <w:rFonts w:ascii="Arial" w:eastAsia="Times New Roman" w:hAnsi="Arial" w:cs="Arial"/>
      <w:lang w:val="bg-BG" w:eastAsia="bg-BG"/>
    </w:rPr>
  </w:style>
  <w:style w:type="paragraph" w:styleId="Footer">
    <w:name w:val="footer"/>
    <w:basedOn w:val="Normal"/>
    <w:link w:val="FooterChar"/>
    <w:uiPriority w:val="99"/>
    <w:rsid w:val="000A192A"/>
    <w:pPr>
      <w:widowControl/>
      <w:tabs>
        <w:tab w:val="center" w:pos="4536"/>
        <w:tab w:val="right" w:pos="9072"/>
      </w:tabs>
    </w:pPr>
    <w:rPr>
      <w:rFonts w:ascii="Times New Roman" w:eastAsia="Times New Roman" w:hAnsi="Times New Roman" w:cs="Times New Roman"/>
      <w:color w:val="auto"/>
      <w:sz w:val="20"/>
      <w:szCs w:val="20"/>
      <w:lang w:val="en-US" w:eastAsia="en-US"/>
    </w:rPr>
  </w:style>
  <w:style w:type="character" w:customStyle="1" w:styleId="FooterChar">
    <w:name w:val="Footer Char"/>
    <w:basedOn w:val="DefaultParagraphFont"/>
    <w:link w:val="Footer"/>
    <w:uiPriority w:val="99"/>
    <w:locked/>
    <w:rsid w:val="000A192A"/>
    <w:rPr>
      <w:rFonts w:ascii="Times New Roman" w:hAnsi="Times New Roman" w:cs="Times New Roman"/>
      <w:sz w:val="20"/>
      <w:szCs w:val="20"/>
      <w:lang w:val="en-US"/>
    </w:rPr>
  </w:style>
  <w:style w:type="paragraph" w:styleId="BodyTextIndent">
    <w:name w:val="Body Text Indent"/>
    <w:basedOn w:val="Normal"/>
    <w:link w:val="BodyTextIndentChar"/>
    <w:uiPriority w:val="99"/>
    <w:rsid w:val="000A192A"/>
    <w:pPr>
      <w:widowControl/>
      <w:jc w:val="both"/>
    </w:pPr>
    <w:rPr>
      <w:rFonts w:ascii="Times New Roman" w:eastAsia="Times New Roman" w:hAnsi="Times New Roman" w:cs="Times New Roman"/>
      <w:color w:val="auto"/>
      <w:sz w:val="28"/>
      <w:szCs w:val="28"/>
      <w:lang w:eastAsia="en-US"/>
    </w:rPr>
  </w:style>
  <w:style w:type="character" w:customStyle="1" w:styleId="BodyTextIndentChar">
    <w:name w:val="Body Text Indent Char"/>
    <w:basedOn w:val="DefaultParagraphFont"/>
    <w:link w:val="BodyTextIndent"/>
    <w:uiPriority w:val="99"/>
    <w:locked/>
    <w:rsid w:val="000A192A"/>
    <w:rPr>
      <w:rFonts w:ascii="Times New Roman" w:hAnsi="Times New Roman" w:cs="Times New Roman"/>
      <w:sz w:val="20"/>
      <w:szCs w:val="20"/>
    </w:rPr>
  </w:style>
  <w:style w:type="paragraph" w:styleId="Title">
    <w:name w:val="Title"/>
    <w:basedOn w:val="Normal"/>
    <w:link w:val="TitleChar"/>
    <w:uiPriority w:val="99"/>
    <w:qFormat/>
    <w:rsid w:val="000A192A"/>
    <w:pPr>
      <w:widowControl/>
      <w:jc w:val="center"/>
    </w:pPr>
    <w:rPr>
      <w:rFonts w:ascii="ExcelciorCyr" w:eastAsia="Times New Roman" w:hAnsi="ExcelciorCyr" w:cs="ExcelciorCyr"/>
      <w:b/>
      <w:bCs/>
      <w:color w:val="auto"/>
      <w:sz w:val="48"/>
      <w:szCs w:val="48"/>
      <w:lang w:val="en-US"/>
    </w:rPr>
  </w:style>
  <w:style w:type="character" w:customStyle="1" w:styleId="TitleChar">
    <w:name w:val="Title Char"/>
    <w:basedOn w:val="DefaultParagraphFont"/>
    <w:link w:val="Title"/>
    <w:uiPriority w:val="99"/>
    <w:locked/>
    <w:rsid w:val="000A192A"/>
    <w:rPr>
      <w:rFonts w:ascii="ExcelciorCyr" w:hAnsi="ExcelciorCyr" w:cs="ExcelciorCyr"/>
      <w:b/>
      <w:bCs/>
      <w:sz w:val="20"/>
      <w:szCs w:val="20"/>
      <w:lang w:val="en-US" w:eastAsia="bg-BG"/>
    </w:rPr>
  </w:style>
  <w:style w:type="paragraph" w:customStyle="1" w:styleId="NoSpacing1">
    <w:name w:val="No Spacing1"/>
    <w:uiPriority w:val="99"/>
    <w:rsid w:val="000A192A"/>
    <w:rPr>
      <w:rFonts w:cs="Calibri"/>
    </w:rPr>
  </w:style>
  <w:style w:type="character" w:customStyle="1" w:styleId="CharChar1">
    <w:name w:val="Char Char1"/>
    <w:uiPriority w:val="99"/>
    <w:rsid w:val="000A192A"/>
    <w:rPr>
      <w:rFonts w:cs="Times New Roman"/>
      <w:lang w:eastAsia="bg-BG"/>
    </w:rPr>
  </w:style>
  <w:style w:type="paragraph" w:styleId="BlockText">
    <w:name w:val="Block Text"/>
    <w:basedOn w:val="Normal"/>
    <w:uiPriority w:val="99"/>
    <w:rsid w:val="000A192A"/>
    <w:pPr>
      <w:widowControl/>
      <w:ind w:left="142" w:right="-241"/>
      <w:jc w:val="both"/>
    </w:pPr>
    <w:rPr>
      <w:rFonts w:ascii="ExcelciorCyr" w:eastAsia="Times New Roman" w:hAnsi="ExcelciorCyr" w:cs="ExcelciorCyr"/>
      <w:color w:val="auto"/>
      <w:lang w:val="en-US"/>
    </w:rPr>
  </w:style>
  <w:style w:type="character" w:customStyle="1" w:styleId="CharChar11">
    <w:name w:val="Char Char11"/>
    <w:uiPriority w:val="99"/>
    <w:rsid w:val="000A192A"/>
    <w:rPr>
      <w:rFonts w:ascii="ExcelciorCyr" w:hAnsi="ExcelciorCyr" w:cs="ExcelciorCyr"/>
      <w:b/>
      <w:bCs/>
      <w:sz w:val="28"/>
      <w:szCs w:val="28"/>
      <w:lang w:val="bg-BG" w:eastAsia="en-US"/>
    </w:rPr>
  </w:style>
  <w:style w:type="paragraph" w:customStyle="1" w:styleId="CharCharChar1CharCharCharCharCharCharCharCharCharCharCharCharChar">
    <w:name w:val="Char Char Char1 Char Char Char Char Char Char Char Char Char Char Char Char Char"/>
    <w:basedOn w:val="Normal"/>
    <w:uiPriority w:val="99"/>
    <w:rsid w:val="000A192A"/>
    <w:pPr>
      <w:widowControl/>
      <w:tabs>
        <w:tab w:val="left" w:pos="709"/>
      </w:tabs>
    </w:pPr>
    <w:rPr>
      <w:rFonts w:ascii="Tahoma" w:eastAsia="Times New Roman" w:hAnsi="Tahoma" w:cs="Tahoma"/>
      <w:color w:val="auto"/>
      <w:lang w:val="pl-PL" w:eastAsia="pl-PL"/>
    </w:rPr>
  </w:style>
  <w:style w:type="paragraph" w:customStyle="1" w:styleId="CharCharCharChar">
    <w:name w:val="Char Char Char Char"/>
    <w:basedOn w:val="Normal"/>
    <w:uiPriority w:val="99"/>
    <w:rsid w:val="000A192A"/>
    <w:pPr>
      <w:widowControl/>
      <w:tabs>
        <w:tab w:val="left" w:pos="709"/>
      </w:tabs>
    </w:pPr>
    <w:rPr>
      <w:rFonts w:ascii="Tahoma" w:eastAsia="Times New Roman" w:hAnsi="Tahoma" w:cs="Tahoma"/>
      <w:color w:val="auto"/>
      <w:lang w:val="pl-PL" w:eastAsia="pl-PL"/>
    </w:rPr>
  </w:style>
  <w:style w:type="paragraph" w:customStyle="1" w:styleId="CharCharCharCharCharCharChar1Char">
    <w:name w:val="Char Char Char Char Char Char Char1 Char"/>
    <w:basedOn w:val="Normal"/>
    <w:uiPriority w:val="99"/>
    <w:rsid w:val="000A192A"/>
    <w:pPr>
      <w:widowControl/>
      <w:tabs>
        <w:tab w:val="left" w:pos="709"/>
      </w:tabs>
    </w:pPr>
    <w:rPr>
      <w:rFonts w:ascii="Tahoma" w:eastAsia="Times New Roman" w:hAnsi="Tahoma" w:cs="Tahoma"/>
      <w:color w:val="auto"/>
      <w:lang w:val="pl-PL" w:eastAsia="pl-PL"/>
    </w:rPr>
  </w:style>
  <w:style w:type="paragraph" w:customStyle="1" w:styleId="zaglawie">
    <w:name w:val="zaglawie"/>
    <w:basedOn w:val="Normal"/>
    <w:uiPriority w:val="99"/>
    <w:rsid w:val="000A192A"/>
    <w:pPr>
      <w:widowControl/>
      <w:spacing w:before="100" w:after="100"/>
      <w:ind w:left="200"/>
      <w:jc w:val="center"/>
    </w:pPr>
    <w:rPr>
      <w:rFonts w:ascii="Times New Roman" w:eastAsia="Times New Roman" w:hAnsi="Times New Roman" w:cs="Times New Roman"/>
      <w:b/>
      <w:bCs/>
      <w:sz w:val="28"/>
      <w:szCs w:val="28"/>
    </w:rPr>
  </w:style>
  <w:style w:type="paragraph" w:customStyle="1" w:styleId="BodyText21">
    <w:name w:val="Body Text 21"/>
    <w:basedOn w:val="Normal"/>
    <w:uiPriority w:val="99"/>
    <w:rsid w:val="000A192A"/>
    <w:pPr>
      <w:overflowPunct w:val="0"/>
      <w:autoSpaceDE w:val="0"/>
      <w:autoSpaceDN w:val="0"/>
      <w:adjustRightInd w:val="0"/>
      <w:jc w:val="center"/>
      <w:textAlignment w:val="baseline"/>
    </w:pPr>
    <w:rPr>
      <w:rFonts w:ascii="Times New Roman" w:eastAsia="Times New Roman" w:hAnsi="Times New Roman" w:cs="Times New Roman"/>
      <w:b/>
      <w:bCs/>
      <w:color w:val="auto"/>
      <w:lang w:val="en-US" w:eastAsia="en-US"/>
    </w:rPr>
  </w:style>
  <w:style w:type="table" w:styleId="TableGrid">
    <w:name w:val="Table Grid"/>
    <w:basedOn w:val="TableNormal"/>
    <w:uiPriority w:val="99"/>
    <w:rsid w:val="000A192A"/>
    <w:rPr>
      <w:rFonts w:ascii="Times New Roman" w:eastAsia="Times New Roman" w:hAnsi="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0A192A"/>
    <w:pPr>
      <w:widowControl/>
      <w:spacing w:after="200" w:line="276" w:lineRule="auto"/>
      <w:ind w:left="720"/>
    </w:pPr>
    <w:rPr>
      <w:rFonts w:ascii="Calibri" w:hAnsi="Calibri" w:cs="Calibri"/>
      <w:color w:val="auto"/>
      <w:sz w:val="22"/>
      <w:szCs w:val="22"/>
      <w:lang w:val="en-US" w:eastAsia="en-US"/>
    </w:rPr>
  </w:style>
  <w:style w:type="character" w:styleId="Strong">
    <w:name w:val="Strong"/>
    <w:basedOn w:val="DefaultParagraphFont"/>
    <w:uiPriority w:val="99"/>
    <w:qFormat/>
    <w:rsid w:val="000A192A"/>
    <w:rPr>
      <w:rFonts w:cs="Times New Roman"/>
      <w:b/>
      <w:bCs/>
    </w:rPr>
  </w:style>
  <w:style w:type="character" w:styleId="CommentReference">
    <w:name w:val="annotation reference"/>
    <w:basedOn w:val="DefaultParagraphFont"/>
    <w:uiPriority w:val="99"/>
    <w:rsid w:val="000A192A"/>
    <w:rPr>
      <w:rFonts w:cs="Times New Roman"/>
      <w:sz w:val="16"/>
      <w:szCs w:val="16"/>
    </w:rPr>
  </w:style>
  <w:style w:type="paragraph" w:styleId="ListParagraph">
    <w:name w:val="List Paragraph"/>
    <w:basedOn w:val="Normal"/>
    <w:uiPriority w:val="34"/>
    <w:qFormat/>
    <w:rsid w:val="000A192A"/>
    <w:pPr>
      <w:widowControl/>
      <w:ind w:left="708"/>
    </w:pPr>
    <w:rPr>
      <w:rFonts w:ascii="Times New Roman" w:eastAsia="Times New Roman" w:hAnsi="Times New Roman" w:cs="Times New Roman"/>
      <w:color w:val="auto"/>
      <w:sz w:val="20"/>
      <w:szCs w:val="20"/>
      <w:lang w:val="en-US"/>
    </w:rPr>
  </w:style>
  <w:style w:type="paragraph" w:styleId="NoSpacing">
    <w:name w:val="No Spacing"/>
    <w:link w:val="NoSpacingChar"/>
    <w:uiPriority w:val="99"/>
    <w:qFormat/>
    <w:rsid w:val="000A192A"/>
    <w:rPr>
      <w:rFonts w:eastAsia="Times New Roman" w:cs="Calibri"/>
      <w:lang w:val="bg-BG"/>
    </w:rPr>
  </w:style>
  <w:style w:type="character" w:customStyle="1" w:styleId="CharChar8">
    <w:name w:val="Char Char8"/>
    <w:uiPriority w:val="99"/>
    <w:rsid w:val="000A192A"/>
    <w:rPr>
      <w:rFonts w:ascii="ExcelciorCyr" w:hAnsi="ExcelciorCyr" w:cs="ExcelciorCyr"/>
      <w:sz w:val="28"/>
      <w:szCs w:val="28"/>
      <w:lang w:val="bg-BG" w:eastAsia="bg-BG"/>
    </w:rPr>
  </w:style>
  <w:style w:type="character" w:customStyle="1" w:styleId="CharChar7">
    <w:name w:val="Char Char7"/>
    <w:uiPriority w:val="99"/>
    <w:rsid w:val="000A192A"/>
    <w:rPr>
      <w:rFonts w:ascii="Tahoma" w:hAnsi="Tahoma" w:cs="Tahoma"/>
      <w:sz w:val="24"/>
      <w:szCs w:val="24"/>
      <w:lang w:val="bg-BG" w:eastAsia="bg-BG"/>
    </w:rPr>
  </w:style>
  <w:style w:type="paragraph" w:styleId="PlainText">
    <w:name w:val="Plain Text"/>
    <w:basedOn w:val="Normal"/>
    <w:link w:val="PlainTextChar"/>
    <w:uiPriority w:val="99"/>
    <w:rsid w:val="000A192A"/>
    <w:pPr>
      <w:widowControl/>
    </w:pPr>
    <w:rPr>
      <w:rFonts w:eastAsia="Times New Roman"/>
      <w:color w:val="auto"/>
      <w:sz w:val="20"/>
      <w:szCs w:val="20"/>
    </w:rPr>
  </w:style>
  <w:style w:type="character" w:customStyle="1" w:styleId="PlainTextChar">
    <w:name w:val="Plain Text Char"/>
    <w:basedOn w:val="DefaultParagraphFont"/>
    <w:link w:val="PlainText"/>
    <w:uiPriority w:val="99"/>
    <w:locked/>
    <w:rsid w:val="000A192A"/>
    <w:rPr>
      <w:rFonts w:ascii="Courier New" w:hAnsi="Courier New" w:cs="Courier New"/>
      <w:sz w:val="20"/>
      <w:szCs w:val="20"/>
      <w:lang w:eastAsia="bg-BG"/>
    </w:rPr>
  </w:style>
  <w:style w:type="paragraph" w:styleId="FootnoteText">
    <w:name w:val="footnote text"/>
    <w:aliases w:val="Podrozdział,Footnote Text Char Char,Fußnote,single space,FOOTNOTES,fn,stile 1,Footnote,Footnote1,Footnote2,Footnote3,Footnote4,Footnote5,Footnote6,Footnote7,Footnote8,Footnote9,Footnote10,Footnote11"/>
    <w:basedOn w:val="Normal"/>
    <w:link w:val="FootnoteTextChar"/>
    <w:uiPriority w:val="99"/>
    <w:rsid w:val="00DE583F"/>
    <w:pPr>
      <w:widowControl/>
    </w:pPr>
    <w:rPr>
      <w:rFonts w:ascii="Calibri" w:hAnsi="Calibri" w:cs="Calibri"/>
      <w:color w:val="auto"/>
      <w:sz w:val="20"/>
      <w:szCs w:val="20"/>
      <w:lang w:eastAsia="en-US"/>
    </w:rPr>
  </w:style>
  <w:style w:type="character" w:customStyle="1" w:styleId="FootnoteTextChar">
    <w:name w:val="Footnote Text Char"/>
    <w:aliases w:val="Podrozdział Char,Footnote Text Char Char Char,Fußnote Char,single space Char,FOOTNOTES Char,fn Char,stile 1 Char,Footnote Char,Footnote1 Char,Footnote2 Char,Footnote3 Char,Footnote4 Char,Footnote5 Char,Footnote6 Char,Footnote7 Char"/>
    <w:basedOn w:val="DefaultParagraphFont"/>
    <w:link w:val="FootnoteText"/>
    <w:uiPriority w:val="99"/>
    <w:locked/>
    <w:rsid w:val="00DE583F"/>
    <w:rPr>
      <w:rFonts w:ascii="Calibri" w:eastAsia="Times New Roman" w:hAnsi="Calibri" w:cs="Calibri"/>
      <w:sz w:val="20"/>
      <w:szCs w:val="20"/>
    </w:rPr>
  </w:style>
  <w:style w:type="character" w:styleId="FootnoteReference">
    <w:name w:val="footnote reference"/>
    <w:aliases w:val="Footnote symbol"/>
    <w:basedOn w:val="DefaultParagraphFont"/>
    <w:uiPriority w:val="99"/>
    <w:rsid w:val="00DE583F"/>
    <w:rPr>
      <w:rFonts w:ascii="Times New Roman" w:hAnsi="Times New Roman" w:cs="Times New Roman"/>
      <w:sz w:val="27"/>
      <w:szCs w:val="27"/>
      <w:vertAlign w:val="superscript"/>
      <w:lang w:val="en-US"/>
    </w:rPr>
  </w:style>
  <w:style w:type="paragraph" w:styleId="Header">
    <w:name w:val="header"/>
    <w:basedOn w:val="Normal"/>
    <w:link w:val="HeaderChar"/>
    <w:uiPriority w:val="99"/>
    <w:rsid w:val="004137CC"/>
    <w:pPr>
      <w:tabs>
        <w:tab w:val="center" w:pos="4536"/>
        <w:tab w:val="right" w:pos="9072"/>
      </w:tabs>
    </w:pPr>
  </w:style>
  <w:style w:type="character" w:customStyle="1" w:styleId="HeaderChar">
    <w:name w:val="Header Char"/>
    <w:basedOn w:val="DefaultParagraphFont"/>
    <w:link w:val="Header"/>
    <w:uiPriority w:val="99"/>
    <w:locked/>
    <w:rsid w:val="004137CC"/>
    <w:rPr>
      <w:rFonts w:ascii="Courier New" w:eastAsia="Times New Roman" w:hAnsi="Courier New" w:cs="Courier New"/>
      <w:color w:val="000000"/>
      <w:sz w:val="24"/>
      <w:szCs w:val="24"/>
      <w:lang w:eastAsia="bg-BG"/>
    </w:rPr>
  </w:style>
  <w:style w:type="character" w:styleId="Hyperlink">
    <w:name w:val="Hyperlink"/>
    <w:basedOn w:val="DefaultParagraphFont"/>
    <w:uiPriority w:val="99"/>
    <w:rsid w:val="00AE18BB"/>
    <w:rPr>
      <w:rFonts w:cs="Times New Roman"/>
      <w:color w:val="0000FF"/>
      <w:u w:val="single"/>
    </w:rPr>
  </w:style>
  <w:style w:type="character" w:customStyle="1" w:styleId="ala2">
    <w:name w:val="al_a2"/>
    <w:basedOn w:val="DefaultParagraphFont"/>
    <w:uiPriority w:val="99"/>
    <w:rsid w:val="00AE18BB"/>
    <w:rPr>
      <w:rFonts w:cs="Times New Roman"/>
    </w:rPr>
  </w:style>
  <w:style w:type="character" w:customStyle="1" w:styleId="Heading5Char">
    <w:name w:val="Heading 5 Char"/>
    <w:basedOn w:val="DefaultParagraphFont"/>
    <w:link w:val="Heading5"/>
    <w:uiPriority w:val="99"/>
    <w:rsid w:val="009A523E"/>
    <w:rPr>
      <w:rFonts w:ascii="Cambria" w:eastAsia="Times New Roman" w:hAnsi="Cambria"/>
      <w:color w:val="243F60"/>
      <w:sz w:val="20"/>
      <w:szCs w:val="20"/>
      <w:lang w:val="bg-BG"/>
    </w:rPr>
  </w:style>
  <w:style w:type="character" w:customStyle="1" w:styleId="Heading6Char">
    <w:name w:val="Heading 6 Char"/>
    <w:basedOn w:val="DefaultParagraphFont"/>
    <w:link w:val="Heading6"/>
    <w:uiPriority w:val="99"/>
    <w:rsid w:val="009A523E"/>
    <w:rPr>
      <w:rFonts w:ascii="Times New Roman" w:eastAsia="Times New Roman" w:hAnsi="Times New Roman"/>
      <w:b/>
      <w:bCs/>
      <w:lang w:val="bg-BG"/>
    </w:rPr>
  </w:style>
  <w:style w:type="character" w:customStyle="1" w:styleId="Heading7Char">
    <w:name w:val="Heading 7 Char"/>
    <w:basedOn w:val="DefaultParagraphFont"/>
    <w:link w:val="Heading7"/>
    <w:uiPriority w:val="99"/>
    <w:rsid w:val="009A523E"/>
    <w:rPr>
      <w:rFonts w:ascii="Cambria" w:eastAsia="Times New Roman" w:hAnsi="Cambria"/>
      <w:i/>
      <w:iCs/>
      <w:color w:val="404040"/>
      <w:sz w:val="20"/>
      <w:szCs w:val="20"/>
      <w:lang w:val="bg-BG"/>
    </w:rPr>
  </w:style>
  <w:style w:type="character" w:customStyle="1" w:styleId="Heading9Char">
    <w:name w:val="Heading 9 Char"/>
    <w:basedOn w:val="DefaultParagraphFont"/>
    <w:link w:val="Heading9"/>
    <w:uiPriority w:val="99"/>
    <w:rsid w:val="009A523E"/>
    <w:rPr>
      <w:rFonts w:ascii="Arial" w:eastAsia="Times New Roman" w:hAnsi="Arial" w:cs="Arial"/>
      <w:lang w:val="bg-BG" w:eastAsia="bg-BG"/>
    </w:rPr>
  </w:style>
  <w:style w:type="numbering" w:customStyle="1" w:styleId="NoList1">
    <w:name w:val="No List1"/>
    <w:next w:val="NoList"/>
    <w:uiPriority w:val="99"/>
    <w:semiHidden/>
    <w:unhideWhenUsed/>
    <w:rsid w:val="009A523E"/>
  </w:style>
  <w:style w:type="paragraph" w:customStyle="1" w:styleId="CharChar1Char">
    <w:name w:val="Char Char1 Char"/>
    <w:basedOn w:val="Normal"/>
    <w:uiPriority w:val="99"/>
    <w:rsid w:val="009A523E"/>
    <w:pPr>
      <w:widowControl/>
      <w:spacing w:after="160" w:line="240" w:lineRule="exact"/>
    </w:pPr>
    <w:rPr>
      <w:rFonts w:ascii="Tahoma" w:eastAsia="Times New Roman" w:hAnsi="Tahoma" w:cs="Times New Roman"/>
      <w:color w:val="auto"/>
      <w:sz w:val="20"/>
      <w:szCs w:val="20"/>
      <w:lang w:eastAsia="en-US"/>
    </w:rPr>
  </w:style>
  <w:style w:type="table" w:customStyle="1" w:styleId="TableGrid1">
    <w:name w:val="Table Grid1"/>
    <w:basedOn w:val="TableNormal"/>
    <w:next w:val="TableGrid"/>
    <w:rsid w:val="009A523E"/>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9A523E"/>
  </w:style>
  <w:style w:type="paragraph" w:customStyle="1" w:styleId="CharCharChar1Char">
    <w:name w:val="Char Char Char1 Char"/>
    <w:basedOn w:val="Normal"/>
    <w:uiPriority w:val="99"/>
    <w:rsid w:val="009A523E"/>
    <w:pPr>
      <w:widowControl/>
      <w:tabs>
        <w:tab w:val="left" w:pos="709"/>
      </w:tabs>
    </w:pPr>
    <w:rPr>
      <w:rFonts w:ascii="Tahoma" w:eastAsia="Times New Roman" w:hAnsi="Tahoma" w:cs="Times New Roman"/>
      <w:color w:val="auto"/>
      <w:lang w:val="pl-PL" w:eastAsia="pl-PL"/>
    </w:rPr>
  </w:style>
  <w:style w:type="paragraph" w:styleId="BodyTextIndent2">
    <w:name w:val="Body Text Indent 2"/>
    <w:basedOn w:val="Normal"/>
    <w:link w:val="BodyTextIndent2Char"/>
    <w:uiPriority w:val="99"/>
    <w:rsid w:val="009A523E"/>
    <w:pPr>
      <w:widowControl/>
      <w:spacing w:after="120" w:line="480" w:lineRule="auto"/>
      <w:ind w:left="283"/>
    </w:pPr>
    <w:rPr>
      <w:rFonts w:ascii="Times New Roman" w:eastAsia="Times New Roman" w:hAnsi="Times New Roman" w:cs="Times New Roman"/>
      <w:color w:val="auto"/>
      <w:lang w:eastAsia="en-US"/>
    </w:rPr>
  </w:style>
  <w:style w:type="character" w:customStyle="1" w:styleId="BodyTextIndent2Char">
    <w:name w:val="Body Text Indent 2 Char"/>
    <w:basedOn w:val="DefaultParagraphFont"/>
    <w:link w:val="BodyTextIndent2"/>
    <w:uiPriority w:val="99"/>
    <w:rsid w:val="009A523E"/>
    <w:rPr>
      <w:rFonts w:ascii="Times New Roman" w:eastAsia="Times New Roman" w:hAnsi="Times New Roman"/>
      <w:sz w:val="24"/>
      <w:szCs w:val="24"/>
      <w:lang w:val="bg-BG"/>
    </w:rPr>
  </w:style>
  <w:style w:type="character" w:styleId="Emphasis">
    <w:name w:val="Emphasis"/>
    <w:uiPriority w:val="99"/>
    <w:qFormat/>
    <w:locked/>
    <w:rsid w:val="009A523E"/>
    <w:rPr>
      <w:i/>
      <w:iCs/>
    </w:rPr>
  </w:style>
  <w:style w:type="paragraph" w:customStyle="1" w:styleId="CharCharCharCharCharCharCharCharCharCharCharCharCharCharCharChar">
    <w:name w:val="Char Char Char Char Char Char Char Char Char Char Char Char Char Char Char Char"/>
    <w:basedOn w:val="Normal"/>
    <w:uiPriority w:val="99"/>
    <w:rsid w:val="009A523E"/>
    <w:pPr>
      <w:widowControl/>
      <w:tabs>
        <w:tab w:val="left" w:pos="709"/>
      </w:tabs>
    </w:pPr>
    <w:rPr>
      <w:rFonts w:ascii="Tahoma" w:eastAsia="Times New Roman" w:hAnsi="Tahoma" w:cs="Times New Roman"/>
      <w:color w:val="auto"/>
      <w:lang w:val="pl-PL" w:eastAsia="pl-PL"/>
    </w:rPr>
  </w:style>
  <w:style w:type="paragraph" w:customStyle="1" w:styleId="CharCharCharCharCharCharCharCharChar1Char">
    <w:name w:val="Char Char Char Char Char Char Char Char Char1 Char"/>
    <w:basedOn w:val="Normal"/>
    <w:uiPriority w:val="99"/>
    <w:rsid w:val="009A523E"/>
    <w:pPr>
      <w:widowControl/>
      <w:tabs>
        <w:tab w:val="left" w:pos="709"/>
      </w:tabs>
    </w:pPr>
    <w:rPr>
      <w:rFonts w:ascii="Tahoma" w:eastAsia="Times New Roman" w:hAnsi="Tahoma" w:cs="Times New Roman"/>
      <w:color w:val="auto"/>
      <w:lang w:val="pl-PL" w:eastAsia="pl-PL"/>
    </w:rPr>
  </w:style>
  <w:style w:type="paragraph" w:customStyle="1" w:styleId="CharCharCharCharCharChar">
    <w:name w:val="Char Char Char Char Char Char"/>
    <w:basedOn w:val="Normal"/>
    <w:uiPriority w:val="99"/>
    <w:rsid w:val="009A523E"/>
    <w:pPr>
      <w:widowControl/>
      <w:tabs>
        <w:tab w:val="left" w:pos="709"/>
      </w:tabs>
    </w:pPr>
    <w:rPr>
      <w:rFonts w:ascii="Tahoma" w:eastAsia="Times New Roman" w:hAnsi="Tahoma" w:cs="Times New Roman"/>
      <w:color w:val="auto"/>
      <w:lang w:val="pl-PL" w:eastAsia="pl-PL"/>
    </w:rPr>
  </w:style>
  <w:style w:type="character" w:customStyle="1" w:styleId="CharChar17">
    <w:name w:val="Char Char17"/>
    <w:uiPriority w:val="99"/>
    <w:rsid w:val="009A523E"/>
    <w:rPr>
      <w:rFonts w:ascii="Arial" w:hAnsi="Arial" w:cs="Arial"/>
      <w:b/>
      <w:bCs/>
      <w:sz w:val="26"/>
      <w:szCs w:val="26"/>
      <w:lang w:val="en-US" w:eastAsia="en-US" w:bidi="ar-SA"/>
    </w:rPr>
  </w:style>
  <w:style w:type="paragraph" w:customStyle="1" w:styleId="Char1">
    <w:name w:val="Char1"/>
    <w:basedOn w:val="Normal"/>
    <w:uiPriority w:val="99"/>
    <w:rsid w:val="009A523E"/>
    <w:pPr>
      <w:widowControl/>
      <w:tabs>
        <w:tab w:val="left" w:pos="709"/>
      </w:tabs>
    </w:pPr>
    <w:rPr>
      <w:rFonts w:ascii="Tahoma" w:eastAsia="Times New Roman" w:hAnsi="Tahoma" w:cs="Times New Roman"/>
      <w:color w:val="auto"/>
      <w:lang w:val="pl-PL" w:eastAsia="pl-PL"/>
    </w:rPr>
  </w:style>
  <w:style w:type="paragraph" w:customStyle="1" w:styleId="a1">
    <w:name w:val="Стил"/>
    <w:uiPriority w:val="99"/>
    <w:rsid w:val="009A523E"/>
    <w:pPr>
      <w:widowControl w:val="0"/>
      <w:autoSpaceDE w:val="0"/>
      <w:autoSpaceDN w:val="0"/>
      <w:adjustRightInd w:val="0"/>
      <w:ind w:left="140" w:right="140" w:firstLine="840"/>
      <w:jc w:val="both"/>
    </w:pPr>
    <w:rPr>
      <w:rFonts w:ascii="Times New Roman" w:eastAsia="Times New Roman" w:hAnsi="Times New Roman"/>
      <w:sz w:val="24"/>
      <w:szCs w:val="24"/>
      <w:lang w:val="bg-BG" w:eastAsia="bg-BG"/>
    </w:rPr>
  </w:style>
  <w:style w:type="table" w:customStyle="1" w:styleId="TableGrid11">
    <w:name w:val="Table Grid11"/>
    <w:basedOn w:val="TableNormal"/>
    <w:next w:val="TableGrid"/>
    <w:rsid w:val="009A523E"/>
    <w:rPr>
      <w:rFonts w:ascii="Times New Roman" w:eastAsia="Times New Roman" w:hAnsi="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ark">
    <w:name w:val="timark"/>
    <w:basedOn w:val="DefaultParagraphFont"/>
    <w:uiPriority w:val="99"/>
    <w:rsid w:val="009A523E"/>
  </w:style>
  <w:style w:type="paragraph" w:customStyle="1" w:styleId="Style5">
    <w:name w:val="Style5"/>
    <w:basedOn w:val="Normal"/>
    <w:next w:val="Normal"/>
    <w:autoRedefine/>
    <w:uiPriority w:val="99"/>
    <w:rsid w:val="009A523E"/>
    <w:pPr>
      <w:widowControl/>
      <w:suppressAutoHyphens/>
    </w:pPr>
    <w:rPr>
      <w:rFonts w:ascii="Times New Roman" w:eastAsia="Times New Roman" w:hAnsi="Times New Roman" w:cs="Times New Roman"/>
      <w:b/>
      <w:color w:val="auto"/>
      <w:szCs w:val="20"/>
      <w:lang w:val="en-GB" w:eastAsia="ar-SA"/>
    </w:rPr>
  </w:style>
  <w:style w:type="character" w:customStyle="1" w:styleId="FontStyle14">
    <w:name w:val="Font Style14"/>
    <w:uiPriority w:val="99"/>
    <w:rsid w:val="009A523E"/>
    <w:rPr>
      <w:rFonts w:ascii="Times New Roman" w:hAnsi="Times New Roman" w:cs="Times New Roman" w:hint="default"/>
      <w:b/>
      <w:bCs/>
      <w:spacing w:val="10"/>
      <w:sz w:val="22"/>
      <w:szCs w:val="22"/>
    </w:rPr>
  </w:style>
  <w:style w:type="paragraph" w:customStyle="1" w:styleId="Style">
    <w:name w:val="Style"/>
    <w:basedOn w:val="Normal"/>
    <w:next w:val="Normal"/>
    <w:uiPriority w:val="99"/>
    <w:rsid w:val="009A523E"/>
    <w:pPr>
      <w:widowControl/>
      <w:autoSpaceDE w:val="0"/>
      <w:autoSpaceDN w:val="0"/>
      <w:adjustRightInd w:val="0"/>
    </w:pPr>
    <w:rPr>
      <w:rFonts w:ascii="Times New Roman" w:eastAsia="Times New Roman" w:hAnsi="Times New Roman" w:cs="Times New Roman"/>
      <w:color w:val="auto"/>
    </w:rPr>
  </w:style>
  <w:style w:type="paragraph" w:customStyle="1" w:styleId="firstline">
    <w:name w:val="firstline"/>
    <w:basedOn w:val="Normal"/>
    <w:uiPriority w:val="99"/>
    <w:rsid w:val="009A523E"/>
    <w:pPr>
      <w:widowControl/>
      <w:spacing w:before="100" w:beforeAutospacing="1" w:after="100" w:afterAutospacing="1"/>
    </w:pPr>
    <w:rPr>
      <w:rFonts w:ascii="Times New Roman" w:eastAsia="Times New Roman" w:hAnsi="Times New Roman" w:cs="Times New Roman"/>
      <w:color w:val="auto"/>
    </w:rPr>
  </w:style>
  <w:style w:type="paragraph" w:customStyle="1" w:styleId="WW-Default">
    <w:name w:val="WW-Default"/>
    <w:uiPriority w:val="99"/>
    <w:rsid w:val="009A523E"/>
    <w:pPr>
      <w:suppressAutoHyphens/>
      <w:autoSpaceDE w:val="0"/>
    </w:pPr>
    <w:rPr>
      <w:rFonts w:ascii="Times New Roman" w:eastAsia="Arial" w:hAnsi="Times New Roman"/>
      <w:color w:val="000000"/>
      <w:sz w:val="24"/>
      <w:szCs w:val="24"/>
      <w:lang w:val="bg-BG" w:eastAsia="ar-SA"/>
    </w:rPr>
  </w:style>
  <w:style w:type="character" w:customStyle="1" w:styleId="CharCharChar">
    <w:name w:val="Char Char Char"/>
    <w:uiPriority w:val="99"/>
    <w:rsid w:val="009A523E"/>
    <w:rPr>
      <w:lang w:val="en-US" w:eastAsia="bg-BG" w:bidi="ar-SA"/>
    </w:rPr>
  </w:style>
  <w:style w:type="character" w:customStyle="1" w:styleId="nomark">
    <w:name w:val="nomark"/>
    <w:basedOn w:val="DefaultParagraphFont"/>
    <w:uiPriority w:val="99"/>
    <w:rsid w:val="009A523E"/>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9A523E"/>
    <w:pPr>
      <w:widowControl/>
      <w:tabs>
        <w:tab w:val="left" w:pos="709"/>
      </w:tabs>
    </w:pPr>
    <w:rPr>
      <w:rFonts w:ascii="Tahoma" w:eastAsia="Times New Roman" w:hAnsi="Tahoma" w:cs="Times New Roman"/>
      <w:color w:val="auto"/>
      <w:lang w:val="pl-PL" w:eastAsia="pl-PL"/>
    </w:rPr>
  </w:style>
  <w:style w:type="table" w:styleId="Table3Deffects1">
    <w:name w:val="Table 3D effects 1"/>
    <w:basedOn w:val="TableNormal"/>
    <w:rsid w:val="009A523E"/>
    <w:rPr>
      <w:rFonts w:ascii="Times New Roman" w:eastAsia="Times New Roman" w:hAnsi="Times New Roman"/>
      <w:sz w:val="20"/>
      <w:szCs w:val="20"/>
      <w:lang w:val="bg-BG" w:eastAsia="bg-BG"/>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A523E"/>
    <w:rPr>
      <w:rFonts w:ascii="Times New Roman" w:eastAsia="Times New Roman" w:hAnsi="Times New Roman"/>
      <w:sz w:val="20"/>
      <w:szCs w:val="20"/>
      <w:lang w:val="bg-BG" w:eastAsia="bg-BG"/>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A523E"/>
    <w:rPr>
      <w:rFonts w:ascii="Times New Roman" w:eastAsia="Times New Roman" w:hAnsi="Times New Roman"/>
      <w:sz w:val="20"/>
      <w:szCs w:val="20"/>
      <w:lang w:val="bg-BG" w:eastAsia="bg-BG"/>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A523E"/>
    <w:rPr>
      <w:rFonts w:ascii="Times New Roman" w:eastAsia="Times New Roman" w:hAnsi="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A523E"/>
    <w:rPr>
      <w:rFonts w:ascii="Times New Roman" w:eastAsia="Times New Roman" w:hAnsi="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arChar">
    <w:name w:val="Car Char"/>
    <w:basedOn w:val="Normal"/>
    <w:uiPriority w:val="99"/>
    <w:rsid w:val="009A523E"/>
    <w:pPr>
      <w:widowControl/>
      <w:spacing w:after="160" w:line="240" w:lineRule="exact"/>
    </w:pPr>
    <w:rPr>
      <w:rFonts w:ascii="Tahoma" w:eastAsia="Times New Roman" w:hAnsi="Tahoma" w:cs="Times New Roman"/>
      <w:color w:val="auto"/>
      <w:sz w:val="20"/>
      <w:szCs w:val="20"/>
      <w:lang w:eastAsia="en-US"/>
    </w:rPr>
  </w:style>
  <w:style w:type="numbering" w:customStyle="1" w:styleId="NoList2">
    <w:name w:val="No List2"/>
    <w:next w:val="NoList"/>
    <w:semiHidden/>
    <w:rsid w:val="009A523E"/>
  </w:style>
  <w:style w:type="table" w:customStyle="1" w:styleId="TableGrid2">
    <w:name w:val="Table Grid2"/>
    <w:basedOn w:val="TableNormal"/>
    <w:next w:val="TableGrid"/>
    <w:rsid w:val="009A523E"/>
    <w:rPr>
      <w:rFonts w:ascii="Times New Roman" w:eastAsia="Times New Roman" w:hAnsi="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9A523E"/>
    <w:pPr>
      <w:widowControl/>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rsid w:val="009A523E"/>
    <w:rPr>
      <w:rFonts w:ascii="Times New Roman" w:eastAsia="Times New Roman" w:hAnsi="Times New Roman"/>
      <w:sz w:val="20"/>
      <w:szCs w:val="20"/>
      <w:lang w:val="bg-BG" w:eastAsia="bg-BG"/>
    </w:rPr>
  </w:style>
  <w:style w:type="paragraph" w:styleId="CommentSubject">
    <w:name w:val="annotation subject"/>
    <w:basedOn w:val="CommentText"/>
    <w:next w:val="CommentText"/>
    <w:link w:val="CommentSubjectChar"/>
    <w:uiPriority w:val="99"/>
    <w:rsid w:val="009A523E"/>
    <w:rPr>
      <w:b/>
      <w:bCs/>
    </w:rPr>
  </w:style>
  <w:style w:type="character" w:customStyle="1" w:styleId="CommentSubjectChar">
    <w:name w:val="Comment Subject Char"/>
    <w:basedOn w:val="CommentTextChar"/>
    <w:link w:val="CommentSubject"/>
    <w:uiPriority w:val="99"/>
    <w:rsid w:val="009A523E"/>
    <w:rPr>
      <w:rFonts w:ascii="Times New Roman" w:eastAsia="Times New Roman" w:hAnsi="Times New Roman"/>
      <w:b/>
      <w:bCs/>
      <w:sz w:val="20"/>
      <w:szCs w:val="20"/>
      <w:lang w:val="bg-BG" w:eastAsia="bg-BG"/>
    </w:rPr>
  </w:style>
  <w:style w:type="paragraph" w:customStyle="1" w:styleId="Char12CharCharCharChar">
    <w:name w:val="Char12 Char Char Char Char"/>
    <w:basedOn w:val="Normal"/>
    <w:uiPriority w:val="99"/>
    <w:rsid w:val="009A523E"/>
    <w:pPr>
      <w:widowControl/>
      <w:tabs>
        <w:tab w:val="left" w:pos="709"/>
      </w:tabs>
    </w:pPr>
    <w:rPr>
      <w:rFonts w:ascii="Tahoma" w:eastAsia="Times New Roman" w:hAnsi="Tahoma" w:cs="Times New Roman"/>
      <w:color w:val="auto"/>
      <w:lang w:val="pl-PL" w:eastAsia="pl-PL"/>
    </w:rPr>
  </w:style>
  <w:style w:type="numbering" w:customStyle="1" w:styleId="NoList3">
    <w:name w:val="No List3"/>
    <w:next w:val="NoList"/>
    <w:uiPriority w:val="99"/>
    <w:semiHidden/>
    <w:unhideWhenUsed/>
    <w:rsid w:val="00A36726"/>
  </w:style>
  <w:style w:type="numbering" w:customStyle="1" w:styleId="NoList12">
    <w:name w:val="No List12"/>
    <w:next w:val="NoList"/>
    <w:uiPriority w:val="99"/>
    <w:semiHidden/>
    <w:unhideWhenUsed/>
    <w:rsid w:val="00A36726"/>
  </w:style>
  <w:style w:type="table" w:customStyle="1" w:styleId="TableGrid3">
    <w:name w:val="Table Grid3"/>
    <w:basedOn w:val="TableNormal"/>
    <w:next w:val="TableGrid"/>
    <w:uiPriority w:val="99"/>
    <w:rsid w:val="00A36726"/>
    <w:rPr>
      <w:rFonts w:ascii="Times New Roman" w:eastAsia="Times New Roman" w:hAnsi="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A36726"/>
  </w:style>
  <w:style w:type="table" w:customStyle="1" w:styleId="TableGrid12">
    <w:name w:val="Table Grid12"/>
    <w:basedOn w:val="TableNormal"/>
    <w:next w:val="TableGrid"/>
    <w:rsid w:val="00A367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semiHidden/>
    <w:rsid w:val="00A36726"/>
  </w:style>
  <w:style w:type="table" w:customStyle="1" w:styleId="TableGrid111">
    <w:name w:val="Table Grid111"/>
    <w:basedOn w:val="TableNormal"/>
    <w:next w:val="TableGrid"/>
    <w:rsid w:val="00A36726"/>
    <w:rPr>
      <w:rFonts w:ascii="Times New Roman" w:eastAsia="Times New Roman" w:hAnsi="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3Deffects11">
    <w:name w:val="Table 3D effects 11"/>
    <w:basedOn w:val="TableNormal"/>
    <w:next w:val="Table3Deffects1"/>
    <w:rsid w:val="00A36726"/>
    <w:rPr>
      <w:rFonts w:ascii="Times New Roman" w:eastAsia="Times New Roman" w:hAnsi="Times New Roman"/>
      <w:sz w:val="20"/>
      <w:szCs w:val="20"/>
      <w:lang w:val="bg-BG" w:eastAsia="bg-BG"/>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A36726"/>
    <w:rPr>
      <w:rFonts w:ascii="Times New Roman" w:eastAsia="Times New Roman" w:hAnsi="Times New Roman"/>
      <w:sz w:val="20"/>
      <w:szCs w:val="20"/>
      <w:lang w:val="bg-BG" w:eastAsia="bg-BG"/>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A36726"/>
    <w:rPr>
      <w:rFonts w:ascii="Times New Roman" w:eastAsia="Times New Roman" w:hAnsi="Times New Roman"/>
      <w:sz w:val="20"/>
      <w:szCs w:val="20"/>
      <w:lang w:val="bg-BG" w:eastAsia="bg-BG"/>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36726"/>
    <w:rPr>
      <w:rFonts w:ascii="Times New Roman" w:eastAsia="Times New Roman" w:hAnsi="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A36726"/>
    <w:rPr>
      <w:rFonts w:ascii="Times New Roman" w:eastAsia="Times New Roman" w:hAnsi="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
    <w:name w:val="No List21"/>
    <w:next w:val="NoList"/>
    <w:semiHidden/>
    <w:rsid w:val="00A36726"/>
  </w:style>
  <w:style w:type="table" w:customStyle="1" w:styleId="TableGrid21">
    <w:name w:val="Table Grid21"/>
    <w:basedOn w:val="TableNormal"/>
    <w:next w:val="TableGrid"/>
    <w:rsid w:val="00A36726"/>
    <w:rPr>
      <w:rFonts w:ascii="Times New Roman" w:eastAsia="Times New Roman" w:hAnsi="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Мрежа в таблица1"/>
    <w:basedOn w:val="TableNormal"/>
    <w:next w:val="TableGrid"/>
    <w:uiPriority w:val="59"/>
    <w:rsid w:val="00B741F3"/>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Долен колонтитул (2)_"/>
    <w:basedOn w:val="DefaultParagraphFont"/>
    <w:link w:val="210"/>
    <w:uiPriority w:val="99"/>
    <w:locked/>
    <w:rsid w:val="00ED2A1F"/>
    <w:rPr>
      <w:rFonts w:ascii="Times New Roman" w:hAnsi="Times New Roman"/>
      <w:b/>
      <w:bCs/>
      <w:sz w:val="15"/>
      <w:szCs w:val="15"/>
      <w:shd w:val="clear" w:color="auto" w:fill="FFFFFF"/>
    </w:rPr>
  </w:style>
  <w:style w:type="paragraph" w:customStyle="1" w:styleId="210">
    <w:name w:val="Долен колонтитул (2)1"/>
    <w:basedOn w:val="Normal"/>
    <w:link w:val="25"/>
    <w:uiPriority w:val="99"/>
    <w:rsid w:val="00ED2A1F"/>
    <w:pPr>
      <w:shd w:val="clear" w:color="auto" w:fill="FFFFFF"/>
      <w:spacing w:line="240" w:lineRule="atLeast"/>
      <w:jc w:val="both"/>
    </w:pPr>
    <w:rPr>
      <w:rFonts w:ascii="Times New Roman" w:hAnsi="Times New Roman" w:cs="Times New Roman"/>
      <w:b/>
      <w:bCs/>
      <w:color w:val="auto"/>
      <w:sz w:val="15"/>
      <w:szCs w:val="15"/>
      <w:lang w:val="en-US" w:eastAsia="en-US"/>
    </w:rPr>
  </w:style>
  <w:style w:type="paragraph" w:customStyle="1" w:styleId="Tiret0">
    <w:name w:val="Tiret 0"/>
    <w:basedOn w:val="Normal"/>
    <w:rsid w:val="00B34429"/>
    <w:pPr>
      <w:widowControl/>
      <w:numPr>
        <w:numId w:val="6"/>
      </w:numPr>
      <w:spacing w:before="120" w:after="120"/>
      <w:jc w:val="both"/>
    </w:pPr>
    <w:rPr>
      <w:rFonts w:ascii="Times New Roman" w:hAnsi="Times New Roman" w:cs="Times New Roman"/>
      <w:color w:val="auto"/>
      <w:szCs w:val="22"/>
    </w:rPr>
  </w:style>
  <w:style w:type="paragraph" w:customStyle="1" w:styleId="Tiret1">
    <w:name w:val="Tiret 1"/>
    <w:basedOn w:val="Normal"/>
    <w:rsid w:val="00B34429"/>
    <w:pPr>
      <w:widowControl/>
      <w:numPr>
        <w:numId w:val="7"/>
      </w:numPr>
      <w:spacing w:before="120" w:after="120"/>
      <w:jc w:val="both"/>
    </w:pPr>
    <w:rPr>
      <w:rFonts w:ascii="Times New Roman" w:hAnsi="Times New Roman" w:cs="Times New Roman"/>
      <w:color w:val="auto"/>
      <w:szCs w:val="22"/>
    </w:rPr>
  </w:style>
  <w:style w:type="paragraph" w:customStyle="1" w:styleId="NumPar1">
    <w:name w:val="NumPar 1"/>
    <w:basedOn w:val="Normal"/>
    <w:next w:val="Normal"/>
    <w:rsid w:val="00B34429"/>
    <w:pPr>
      <w:widowControl/>
      <w:numPr>
        <w:numId w:val="8"/>
      </w:numPr>
      <w:spacing w:before="120" w:after="120"/>
      <w:jc w:val="both"/>
    </w:pPr>
    <w:rPr>
      <w:rFonts w:ascii="Times New Roman" w:hAnsi="Times New Roman" w:cs="Times New Roman"/>
      <w:color w:val="auto"/>
      <w:szCs w:val="22"/>
    </w:rPr>
  </w:style>
  <w:style w:type="paragraph" w:customStyle="1" w:styleId="NumPar2">
    <w:name w:val="NumPar 2"/>
    <w:basedOn w:val="Normal"/>
    <w:next w:val="Normal"/>
    <w:rsid w:val="00B34429"/>
    <w:pPr>
      <w:widowControl/>
      <w:numPr>
        <w:ilvl w:val="1"/>
        <w:numId w:val="8"/>
      </w:numPr>
      <w:spacing w:before="120" w:after="120"/>
      <w:jc w:val="both"/>
    </w:pPr>
    <w:rPr>
      <w:rFonts w:ascii="Times New Roman" w:hAnsi="Times New Roman" w:cs="Times New Roman"/>
      <w:color w:val="auto"/>
      <w:szCs w:val="22"/>
    </w:rPr>
  </w:style>
  <w:style w:type="paragraph" w:customStyle="1" w:styleId="NumPar3">
    <w:name w:val="NumPar 3"/>
    <w:basedOn w:val="Normal"/>
    <w:next w:val="Normal"/>
    <w:rsid w:val="00B34429"/>
    <w:pPr>
      <w:widowControl/>
      <w:numPr>
        <w:ilvl w:val="2"/>
        <w:numId w:val="8"/>
      </w:numPr>
      <w:spacing w:before="120" w:after="120"/>
      <w:jc w:val="both"/>
    </w:pPr>
    <w:rPr>
      <w:rFonts w:ascii="Times New Roman" w:hAnsi="Times New Roman" w:cs="Times New Roman"/>
      <w:color w:val="auto"/>
      <w:szCs w:val="22"/>
    </w:rPr>
  </w:style>
  <w:style w:type="paragraph" w:customStyle="1" w:styleId="NumPar4">
    <w:name w:val="NumPar 4"/>
    <w:basedOn w:val="Normal"/>
    <w:next w:val="Normal"/>
    <w:rsid w:val="00B34429"/>
    <w:pPr>
      <w:widowControl/>
      <w:numPr>
        <w:ilvl w:val="3"/>
        <w:numId w:val="8"/>
      </w:numPr>
      <w:spacing w:before="120" w:after="120"/>
      <w:jc w:val="both"/>
    </w:pPr>
    <w:rPr>
      <w:rFonts w:ascii="Times New Roman" w:hAnsi="Times New Roman" w:cs="Times New Roman"/>
      <w:color w:val="auto"/>
      <w:szCs w:val="22"/>
    </w:rPr>
  </w:style>
  <w:style w:type="character" w:customStyle="1" w:styleId="DeltaViewInsertion">
    <w:name w:val="DeltaView Insertion"/>
    <w:rsid w:val="00B34429"/>
    <w:rPr>
      <w:b/>
      <w:bCs w:val="0"/>
      <w:i/>
      <w:iCs w:val="0"/>
      <w:spacing w:val="0"/>
      <w:lang w:val="bg-BG" w:eastAsia="bg-BG"/>
    </w:rPr>
  </w:style>
  <w:style w:type="character" w:customStyle="1" w:styleId="12">
    <w:name w:val="Заглавие #1"/>
    <w:rsid w:val="00AB333C"/>
    <w:rPr>
      <w:rFonts w:ascii="Times New Roman" w:eastAsia="Times New Roman" w:hAnsi="Times New Roman" w:cs="Times New Roman"/>
      <w:b/>
      <w:bCs/>
      <w:i w:val="0"/>
      <w:iCs w:val="0"/>
      <w:smallCaps w:val="0"/>
      <w:strike w:val="0"/>
      <w:color w:val="000000"/>
      <w:spacing w:val="4"/>
      <w:w w:val="100"/>
      <w:position w:val="0"/>
      <w:sz w:val="21"/>
      <w:szCs w:val="21"/>
      <w:u w:val="single"/>
      <w:lang w:val="bg-BG" w:eastAsia="bg-BG" w:bidi="bg-BG"/>
    </w:rPr>
  </w:style>
  <w:style w:type="paragraph" w:customStyle="1" w:styleId="26">
    <w:name w:val="Основен текст2"/>
    <w:basedOn w:val="Normal"/>
    <w:rsid w:val="00AB333C"/>
    <w:pPr>
      <w:shd w:val="clear" w:color="auto" w:fill="FFFFFF"/>
      <w:spacing w:before="240" w:after="60" w:line="0" w:lineRule="atLeast"/>
      <w:jc w:val="center"/>
    </w:pPr>
    <w:rPr>
      <w:rFonts w:ascii="Times New Roman" w:eastAsia="Times New Roman" w:hAnsi="Times New Roman" w:cs="Times New Roman"/>
      <w:color w:val="auto"/>
      <w:spacing w:val="2"/>
      <w:sz w:val="21"/>
      <w:szCs w:val="21"/>
    </w:rPr>
  </w:style>
  <w:style w:type="character" w:customStyle="1" w:styleId="BookAntiqua10pt0pt">
    <w:name w:val="Основен текст + Book Antiqua;10 pt;Удебелен;Курсив;Разредка 0 pt"/>
    <w:rsid w:val="00AB333C"/>
    <w:rPr>
      <w:rFonts w:ascii="Book Antiqua" w:eastAsia="Book Antiqua" w:hAnsi="Book Antiqua" w:cs="Book Antiqua"/>
      <w:b/>
      <w:bCs/>
      <w:i/>
      <w:iCs/>
      <w:smallCaps w:val="0"/>
      <w:strike w:val="0"/>
      <w:color w:val="000000"/>
      <w:spacing w:val="0"/>
      <w:w w:val="100"/>
      <w:position w:val="0"/>
      <w:sz w:val="20"/>
      <w:szCs w:val="20"/>
      <w:u w:val="none"/>
      <w:shd w:val="clear" w:color="auto" w:fill="FFFFFF"/>
      <w:lang w:val="bg-BG" w:eastAsia="bg-BG" w:bidi="bg-BG"/>
    </w:rPr>
  </w:style>
  <w:style w:type="table" w:customStyle="1" w:styleId="27">
    <w:name w:val="Мрежа в таблица2"/>
    <w:basedOn w:val="TableNormal"/>
    <w:next w:val="TableGrid"/>
    <w:uiPriority w:val="59"/>
    <w:rsid w:val="00800975"/>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Мрежа в таблица3"/>
    <w:basedOn w:val="TableNormal"/>
    <w:next w:val="TableGrid"/>
    <w:uiPriority w:val="59"/>
    <w:rsid w:val="00F003F1"/>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Мрежа в таблица4"/>
    <w:basedOn w:val="TableNormal"/>
    <w:next w:val="TableGrid"/>
    <w:uiPriority w:val="59"/>
    <w:rsid w:val="00310A40"/>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Мрежа в таблица5"/>
    <w:basedOn w:val="TableNormal"/>
    <w:next w:val="TableGrid"/>
    <w:uiPriority w:val="59"/>
    <w:rsid w:val="00310A40"/>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Мрежа в таблица6"/>
    <w:basedOn w:val="TableNormal"/>
    <w:next w:val="TableGrid"/>
    <w:uiPriority w:val="59"/>
    <w:rsid w:val="00310A40"/>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Мрежа в таблица7"/>
    <w:basedOn w:val="TableNormal"/>
    <w:next w:val="TableGrid"/>
    <w:uiPriority w:val="59"/>
    <w:rsid w:val="00310A40"/>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Мрежа в таблица8"/>
    <w:basedOn w:val="TableNormal"/>
    <w:next w:val="TableGrid"/>
    <w:uiPriority w:val="59"/>
    <w:rsid w:val="00310A40"/>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Мрежа в таблица9"/>
    <w:basedOn w:val="TableNormal"/>
    <w:next w:val="TableGrid"/>
    <w:uiPriority w:val="59"/>
    <w:rsid w:val="000F1AFB"/>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Основен текст4"/>
    <w:basedOn w:val="Normal"/>
    <w:rsid w:val="00AF6112"/>
    <w:pPr>
      <w:shd w:val="clear" w:color="auto" w:fill="FFFFFF"/>
      <w:spacing w:before="180" w:after="720" w:line="0" w:lineRule="atLeast"/>
    </w:pPr>
    <w:rPr>
      <w:rFonts w:ascii="Verdana" w:eastAsia="Verdana" w:hAnsi="Verdana" w:cs="Verdana"/>
      <w:sz w:val="19"/>
      <w:szCs w:val="19"/>
      <w:lang w:bidi="bg-BG"/>
    </w:rPr>
  </w:style>
  <w:style w:type="paragraph" w:customStyle="1" w:styleId="xl24">
    <w:name w:val="xl24"/>
    <w:basedOn w:val="Normal"/>
    <w:rsid w:val="008173D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sz w:val="22"/>
      <w:szCs w:val="22"/>
    </w:rPr>
  </w:style>
  <w:style w:type="numbering" w:customStyle="1" w:styleId="NoList4">
    <w:name w:val="No List4"/>
    <w:next w:val="NoList"/>
    <w:uiPriority w:val="99"/>
    <w:semiHidden/>
    <w:unhideWhenUsed/>
    <w:rsid w:val="00475444"/>
  </w:style>
  <w:style w:type="character" w:customStyle="1" w:styleId="BodyText2Char1">
    <w:name w:val="Body Text 2 Char1"/>
    <w:aliases w:val="Char Char3"/>
    <w:basedOn w:val="DefaultParagraphFont"/>
    <w:uiPriority w:val="99"/>
    <w:locked/>
    <w:rsid w:val="00475444"/>
    <w:rPr>
      <w:rFonts w:ascii="Times New Roman" w:hAnsi="Times New Roman" w:cs="Times New Roman"/>
      <w:sz w:val="20"/>
      <w:szCs w:val="20"/>
      <w:lang w:val="en-US" w:eastAsia="bg-BG"/>
    </w:rPr>
  </w:style>
  <w:style w:type="table" w:customStyle="1" w:styleId="TableGrid4">
    <w:name w:val="Table Grid4"/>
    <w:basedOn w:val="TableNormal"/>
    <w:next w:val="TableGrid"/>
    <w:uiPriority w:val="99"/>
    <w:rsid w:val="00475444"/>
    <w:rPr>
      <w:rFonts w:ascii="Times New Roman" w:eastAsia="Times New Roman" w:hAnsi="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aliases w:val="Podrozdział Char1,Footnote Text Char Char Char1,Fußnote Char1,single space Char1,FOOTNOTES Char1,fn Char1,stile 1 Char1,Footnote Char1,Footnote1 Char1,Footnote2 Char1,Footnote3 Char1,Footnote4 Char1,Footnote5 Char1,Footnote6 Char1"/>
    <w:basedOn w:val="DefaultParagraphFont"/>
    <w:uiPriority w:val="99"/>
    <w:locked/>
    <w:rsid w:val="00475444"/>
    <w:rPr>
      <w:rFonts w:ascii="Calibri" w:hAnsi="Calibri" w:cs="Calibri"/>
      <w:sz w:val="20"/>
      <w:szCs w:val="20"/>
    </w:rPr>
  </w:style>
  <w:style w:type="table" w:customStyle="1" w:styleId="TableGrid13">
    <w:name w:val="Table Grid13"/>
    <w:uiPriority w:val="99"/>
    <w:rsid w:val="00475444"/>
    <w:rPr>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uiPriority w:val="99"/>
    <w:rsid w:val="00475444"/>
    <w:rPr>
      <w:rFonts w:ascii="Times New Roman" w:eastAsia="Times New Roman" w:hAnsi="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3Deffects12">
    <w:name w:val="Table 3D effects 12"/>
    <w:basedOn w:val="TableNormal"/>
    <w:next w:val="Table3Deffects1"/>
    <w:uiPriority w:val="99"/>
    <w:rsid w:val="00475444"/>
    <w:rPr>
      <w:rFonts w:ascii="Times New Roman" w:eastAsia="Times New Roman" w:hAnsi="Times New Roman"/>
      <w:sz w:val="20"/>
      <w:szCs w:val="20"/>
      <w:lang w:val="bg-BG" w:eastAsia="bg-BG"/>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uiPriority w:val="99"/>
    <w:rsid w:val="00475444"/>
    <w:rPr>
      <w:rFonts w:ascii="Times New Roman" w:eastAsia="Times New Roman" w:hAnsi="Times New Roman"/>
      <w:sz w:val="20"/>
      <w:szCs w:val="20"/>
      <w:lang w:val="bg-BG" w:eastAsia="bg-BG"/>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uiPriority w:val="99"/>
    <w:rsid w:val="00475444"/>
    <w:rPr>
      <w:rFonts w:ascii="Times New Roman" w:eastAsia="Times New Roman" w:hAnsi="Times New Roman"/>
      <w:sz w:val="20"/>
      <w:szCs w:val="20"/>
      <w:lang w:val="bg-BG" w:eastAsia="bg-BG"/>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rsid w:val="00475444"/>
    <w:rPr>
      <w:rFonts w:ascii="Times New Roman" w:eastAsia="Times New Roman" w:hAnsi="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rsid w:val="00475444"/>
    <w:rPr>
      <w:rFonts w:ascii="Times New Roman" w:eastAsia="Times New Roman" w:hAnsi="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Grid22">
    <w:name w:val="Table Grid22"/>
    <w:uiPriority w:val="99"/>
    <w:rsid w:val="00475444"/>
    <w:rPr>
      <w:rFonts w:ascii="Times New Roman" w:eastAsia="Times New Roman" w:hAnsi="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3">
    <w:name w:val="Char Char Char Char3"/>
    <w:basedOn w:val="Normal"/>
    <w:uiPriority w:val="99"/>
    <w:rsid w:val="00475444"/>
    <w:pPr>
      <w:widowControl/>
      <w:tabs>
        <w:tab w:val="left" w:pos="709"/>
      </w:tabs>
    </w:pPr>
    <w:rPr>
      <w:rFonts w:ascii="Tahoma" w:eastAsia="Times New Roman" w:hAnsi="Tahoma" w:cs="Times New Roman"/>
      <w:color w:val="auto"/>
      <w:lang w:val="pl-PL" w:eastAsia="pl-PL"/>
    </w:rPr>
  </w:style>
  <w:style w:type="table" w:customStyle="1" w:styleId="TableGrid31">
    <w:name w:val="Table Grid31"/>
    <w:uiPriority w:val="99"/>
    <w:rsid w:val="00475444"/>
    <w:rPr>
      <w:rFonts w:ascii="Times New Roman" w:eastAsia="Times New Roman" w:hAnsi="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475444"/>
    <w:rPr>
      <w:rFonts w:cs="Times New Roman"/>
      <w:color w:val="800080"/>
      <w:u w:val="single"/>
    </w:rPr>
  </w:style>
  <w:style w:type="character" w:customStyle="1" w:styleId="28">
    <w:name w:val="Основен текст (2) + Курсив"/>
    <w:uiPriority w:val="99"/>
    <w:rsid w:val="00475444"/>
    <w:rPr>
      <w:rFonts w:ascii="Tahoma" w:hAnsi="Tahoma"/>
      <w:i/>
      <w:spacing w:val="0"/>
      <w:sz w:val="17"/>
    </w:rPr>
  </w:style>
  <w:style w:type="character" w:customStyle="1" w:styleId="29">
    <w:name w:val="Основен текст (2) + Удебелен"/>
    <w:aliases w:val="Курсив,Разредка 0 pt"/>
    <w:uiPriority w:val="99"/>
    <w:rsid w:val="00475444"/>
    <w:rPr>
      <w:rFonts w:ascii="Verdana" w:hAnsi="Verdana"/>
      <w:b/>
      <w:i/>
      <w:spacing w:val="0"/>
      <w:sz w:val="17"/>
    </w:rPr>
  </w:style>
  <w:style w:type="character" w:customStyle="1" w:styleId="211">
    <w:name w:val="Основен текст (2) + Не е удебелен1"/>
    <w:aliases w:val="Не е курсив"/>
    <w:uiPriority w:val="99"/>
    <w:rsid w:val="00475444"/>
    <w:rPr>
      <w:rFonts w:ascii="Tahoma" w:hAnsi="Tahoma"/>
      <w:b/>
      <w:i/>
      <w:spacing w:val="0"/>
      <w:sz w:val="17"/>
    </w:rPr>
  </w:style>
  <w:style w:type="character" w:customStyle="1" w:styleId="a2">
    <w:name w:val="Основен текст + Не е удебелен"/>
    <w:aliases w:val="Не е курсив1,Разредка 0 pt4"/>
    <w:uiPriority w:val="99"/>
    <w:rsid w:val="00475444"/>
    <w:rPr>
      <w:rFonts w:ascii="Verdana" w:hAnsi="Verdana"/>
      <w:b/>
      <w:i/>
      <w:spacing w:val="-10"/>
      <w:sz w:val="17"/>
    </w:rPr>
  </w:style>
  <w:style w:type="character" w:customStyle="1" w:styleId="13">
    <w:name w:val="Заглавие #1_"/>
    <w:basedOn w:val="DefaultParagraphFont"/>
    <w:uiPriority w:val="99"/>
    <w:locked/>
    <w:rsid w:val="00475444"/>
    <w:rPr>
      <w:rFonts w:ascii="MS Reference Sans Serif" w:hAnsi="MS Reference Sans Serif" w:cs="MS Reference Sans Serif"/>
      <w:sz w:val="28"/>
      <w:szCs w:val="28"/>
      <w:shd w:val="clear" w:color="auto" w:fill="FFFFFF"/>
    </w:rPr>
  </w:style>
  <w:style w:type="character" w:customStyle="1" w:styleId="a3">
    <w:name w:val="Основен текст + Курсив"/>
    <w:aliases w:val="Разредка 0 pt3"/>
    <w:basedOn w:val="a"/>
    <w:uiPriority w:val="99"/>
    <w:rsid w:val="00475444"/>
    <w:rPr>
      <w:rFonts w:ascii="MS Reference Sans Serif" w:hAnsi="MS Reference Sans Serif" w:cs="MS Reference Sans Serif"/>
      <w:i/>
      <w:iCs/>
      <w:color w:val="000000"/>
      <w:spacing w:val="-10"/>
      <w:w w:val="100"/>
      <w:position w:val="0"/>
      <w:sz w:val="20"/>
      <w:szCs w:val="20"/>
      <w:u w:val="none"/>
      <w:shd w:val="clear" w:color="auto" w:fill="FFFFFF"/>
      <w:lang w:val="bg-BG" w:eastAsia="bg-BG"/>
    </w:rPr>
  </w:style>
  <w:style w:type="character" w:customStyle="1" w:styleId="60">
    <w:name w:val="Основен текст (6)_"/>
    <w:basedOn w:val="DefaultParagraphFont"/>
    <w:link w:val="61"/>
    <w:uiPriority w:val="99"/>
    <w:locked/>
    <w:rsid w:val="00475444"/>
    <w:rPr>
      <w:rFonts w:ascii="MS Reference Sans Serif" w:hAnsi="MS Reference Sans Serif" w:cs="MS Reference Sans Serif"/>
      <w:sz w:val="20"/>
      <w:szCs w:val="20"/>
      <w:shd w:val="clear" w:color="auto" w:fill="FFFFFF"/>
    </w:rPr>
  </w:style>
  <w:style w:type="character" w:customStyle="1" w:styleId="62">
    <w:name w:val="Основен текст (6) + Курсив"/>
    <w:aliases w:val="Разредка 0 pt2"/>
    <w:basedOn w:val="60"/>
    <w:uiPriority w:val="99"/>
    <w:rsid w:val="00475444"/>
    <w:rPr>
      <w:rFonts w:ascii="MS Reference Sans Serif" w:hAnsi="MS Reference Sans Serif" w:cs="MS Reference Sans Serif"/>
      <w:i/>
      <w:iCs/>
      <w:color w:val="000000"/>
      <w:spacing w:val="-10"/>
      <w:w w:val="100"/>
      <w:position w:val="0"/>
      <w:sz w:val="20"/>
      <w:szCs w:val="20"/>
      <w:shd w:val="clear" w:color="auto" w:fill="FFFFFF"/>
      <w:lang w:val="bg-BG" w:eastAsia="bg-BG"/>
    </w:rPr>
  </w:style>
  <w:style w:type="character" w:customStyle="1" w:styleId="Georgia">
    <w:name w:val="Основен текст + Georgia"/>
    <w:aliases w:val="5,5 pt,Разредка 0 pt1"/>
    <w:basedOn w:val="a"/>
    <w:uiPriority w:val="99"/>
    <w:rsid w:val="00475444"/>
    <w:rPr>
      <w:rFonts w:ascii="Georgia" w:hAnsi="Georgia" w:cs="Georgia"/>
      <w:color w:val="000000"/>
      <w:spacing w:val="-10"/>
      <w:w w:val="100"/>
      <w:position w:val="0"/>
      <w:sz w:val="11"/>
      <w:szCs w:val="11"/>
      <w:u w:val="none"/>
      <w:shd w:val="clear" w:color="auto" w:fill="FFFFFF"/>
      <w:lang w:val="bg-BG" w:eastAsia="bg-BG"/>
    </w:rPr>
  </w:style>
  <w:style w:type="paragraph" w:customStyle="1" w:styleId="61">
    <w:name w:val="Основен текст (6)"/>
    <w:basedOn w:val="Normal"/>
    <w:link w:val="60"/>
    <w:uiPriority w:val="99"/>
    <w:rsid w:val="00475444"/>
    <w:pPr>
      <w:shd w:val="clear" w:color="auto" w:fill="FFFFFF"/>
      <w:spacing w:line="245" w:lineRule="exact"/>
      <w:jc w:val="both"/>
    </w:pPr>
    <w:rPr>
      <w:rFonts w:ascii="MS Reference Sans Serif" w:hAnsi="MS Reference Sans Serif" w:cs="MS Reference Sans Serif"/>
      <w:color w:val="auto"/>
      <w:sz w:val="20"/>
      <w:szCs w:val="20"/>
      <w:lang w:val="en-US" w:eastAsia="en-US"/>
    </w:rPr>
  </w:style>
  <w:style w:type="paragraph" w:customStyle="1" w:styleId="CharCharCharChar2">
    <w:name w:val="Char Char Char Char2"/>
    <w:basedOn w:val="Normal"/>
    <w:link w:val="CharCharCharCharChar"/>
    <w:uiPriority w:val="99"/>
    <w:rsid w:val="00475444"/>
    <w:pPr>
      <w:widowControl/>
      <w:tabs>
        <w:tab w:val="left" w:pos="709"/>
      </w:tabs>
    </w:pPr>
    <w:rPr>
      <w:rFonts w:ascii="Tahoma" w:hAnsi="Tahoma" w:cs="Times New Roman"/>
      <w:color w:val="auto"/>
      <w:szCs w:val="20"/>
      <w:lang w:val="pl-PL" w:eastAsia="pl-PL"/>
    </w:rPr>
  </w:style>
  <w:style w:type="character" w:customStyle="1" w:styleId="CharCharCharCharChar">
    <w:name w:val="Char Char Char Char Char"/>
    <w:link w:val="CharCharCharChar2"/>
    <w:uiPriority w:val="99"/>
    <w:locked/>
    <w:rsid w:val="00475444"/>
    <w:rPr>
      <w:rFonts w:ascii="Tahoma" w:hAnsi="Tahoma"/>
      <w:sz w:val="24"/>
      <w:szCs w:val="20"/>
      <w:lang w:val="pl-PL" w:eastAsia="pl-PL"/>
    </w:rPr>
  </w:style>
  <w:style w:type="paragraph" w:customStyle="1" w:styleId="CharCharChar1CharCharCharCharCharCharCharCharCharCharCharCharChar2">
    <w:name w:val="Char Char Char1 Char Char Char Char Char Char Char Char Char Char Char Char Char2"/>
    <w:basedOn w:val="Normal"/>
    <w:uiPriority w:val="99"/>
    <w:rsid w:val="00475444"/>
    <w:pPr>
      <w:widowControl/>
      <w:tabs>
        <w:tab w:val="left" w:pos="709"/>
      </w:tabs>
    </w:pPr>
    <w:rPr>
      <w:rFonts w:ascii="Tahoma" w:eastAsia="Times New Roman" w:hAnsi="Tahoma" w:cs="Times New Roman"/>
      <w:color w:val="auto"/>
      <w:lang w:val="pl-PL" w:eastAsia="pl-PL"/>
    </w:rPr>
  </w:style>
  <w:style w:type="character" w:customStyle="1" w:styleId="samedocreference">
    <w:name w:val="samedocreference"/>
    <w:basedOn w:val="DefaultParagraphFont"/>
    <w:uiPriority w:val="99"/>
    <w:rsid w:val="00475444"/>
    <w:rPr>
      <w:rFonts w:cs="Times New Roman"/>
    </w:rPr>
  </w:style>
  <w:style w:type="paragraph" w:customStyle="1" w:styleId="CarChar1">
    <w:name w:val="Car Char1"/>
    <w:basedOn w:val="Normal"/>
    <w:uiPriority w:val="99"/>
    <w:rsid w:val="00475444"/>
    <w:pPr>
      <w:widowControl/>
      <w:spacing w:after="160" w:line="240" w:lineRule="exact"/>
    </w:pPr>
    <w:rPr>
      <w:rFonts w:ascii="Tahoma" w:eastAsia="Times New Roman" w:hAnsi="Tahoma" w:cs="Times New Roman"/>
      <w:color w:val="auto"/>
      <w:sz w:val="20"/>
      <w:szCs w:val="20"/>
      <w:lang w:val="en-US" w:eastAsia="en-US"/>
    </w:rPr>
  </w:style>
  <w:style w:type="paragraph" w:customStyle="1" w:styleId="CharCharCharCharCharCharChar1Char3">
    <w:name w:val="Char Char Char Char Char Char Char1 Char3"/>
    <w:basedOn w:val="Normal"/>
    <w:uiPriority w:val="99"/>
    <w:rsid w:val="00475444"/>
    <w:pPr>
      <w:widowControl/>
      <w:tabs>
        <w:tab w:val="left" w:pos="709"/>
      </w:tabs>
    </w:pPr>
    <w:rPr>
      <w:rFonts w:ascii="Tahoma" w:eastAsia="Times New Roman" w:hAnsi="Tahoma" w:cs="Times New Roman"/>
      <w:color w:val="auto"/>
      <w:lang w:val="pl-PL" w:eastAsia="pl-PL"/>
    </w:rPr>
  </w:style>
  <w:style w:type="paragraph" w:customStyle="1" w:styleId="CharCharCharCharCharChar1">
    <w:name w:val="Char Char Char Char Char Char1"/>
    <w:basedOn w:val="Normal"/>
    <w:uiPriority w:val="99"/>
    <w:rsid w:val="00475444"/>
    <w:pPr>
      <w:widowControl/>
      <w:tabs>
        <w:tab w:val="left" w:pos="709"/>
      </w:tabs>
    </w:pPr>
    <w:rPr>
      <w:rFonts w:ascii="Tahoma" w:eastAsia="Times New Roman" w:hAnsi="Tahoma" w:cs="Times New Roman"/>
      <w:color w:val="auto"/>
      <w:lang w:val="pl-PL" w:eastAsia="pl-PL"/>
    </w:rPr>
  </w:style>
  <w:style w:type="character" w:customStyle="1" w:styleId="CharChar4">
    <w:name w:val="Char Char4"/>
    <w:uiPriority w:val="99"/>
    <w:rsid w:val="00475444"/>
    <w:rPr>
      <w:lang w:val="en-US" w:eastAsia="en-US"/>
    </w:rPr>
  </w:style>
  <w:style w:type="table" w:customStyle="1" w:styleId="TableGrid41">
    <w:name w:val="Table Grid41"/>
    <w:uiPriority w:val="99"/>
    <w:rsid w:val="00475444"/>
    <w:rPr>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1Char2">
    <w:name w:val="Char Char Char Char Char Char Char1 Char2"/>
    <w:basedOn w:val="Normal"/>
    <w:uiPriority w:val="99"/>
    <w:rsid w:val="00475444"/>
    <w:pPr>
      <w:widowControl/>
      <w:tabs>
        <w:tab w:val="left" w:pos="709"/>
      </w:tabs>
    </w:pPr>
    <w:rPr>
      <w:rFonts w:ascii="Tahoma" w:eastAsia="Times New Roman" w:hAnsi="Tahoma" w:cs="Times New Roman"/>
      <w:color w:val="auto"/>
      <w:lang w:val="pl-PL" w:eastAsia="pl-PL"/>
    </w:rPr>
  </w:style>
  <w:style w:type="table" w:customStyle="1" w:styleId="TableGrid5">
    <w:name w:val="Table Grid5"/>
    <w:uiPriority w:val="99"/>
    <w:rsid w:val="00475444"/>
    <w:rPr>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5">
    <w:name w:val="Char Char5"/>
    <w:uiPriority w:val="99"/>
    <w:rsid w:val="00475444"/>
    <w:rPr>
      <w:lang w:eastAsia="bg-BG"/>
    </w:rPr>
  </w:style>
  <w:style w:type="character" w:customStyle="1" w:styleId="CharChar2">
    <w:name w:val="Char Char2"/>
    <w:uiPriority w:val="99"/>
    <w:rsid w:val="00475444"/>
    <w:rPr>
      <w:lang w:eastAsia="bg-BG"/>
    </w:rPr>
  </w:style>
  <w:style w:type="character" w:customStyle="1" w:styleId="CharChar111">
    <w:name w:val="Char Char111"/>
    <w:uiPriority w:val="99"/>
    <w:rsid w:val="00475444"/>
    <w:rPr>
      <w:rFonts w:ascii="ExcelciorCyr" w:hAnsi="ExcelciorCyr"/>
      <w:b/>
      <w:sz w:val="28"/>
      <w:lang w:val="bg-BG" w:eastAsia="en-US"/>
    </w:rPr>
  </w:style>
  <w:style w:type="paragraph" w:customStyle="1" w:styleId="CharCharChar1CharCharCharCharCharCharCharCharCharCharCharCharChar1">
    <w:name w:val="Char Char Char1 Char Char Char Char Char Char Char Char Char Char Char Char Char1"/>
    <w:basedOn w:val="Normal"/>
    <w:uiPriority w:val="99"/>
    <w:rsid w:val="00475444"/>
    <w:pPr>
      <w:widowControl/>
      <w:tabs>
        <w:tab w:val="left" w:pos="709"/>
      </w:tabs>
    </w:pPr>
    <w:rPr>
      <w:rFonts w:ascii="Tahoma" w:eastAsia="Times New Roman" w:hAnsi="Tahoma" w:cs="Times New Roman"/>
      <w:color w:val="auto"/>
      <w:lang w:val="pl-PL" w:eastAsia="pl-PL"/>
    </w:rPr>
  </w:style>
  <w:style w:type="paragraph" w:customStyle="1" w:styleId="CharCharCharChar1">
    <w:name w:val="Char Char Char Char1"/>
    <w:basedOn w:val="Normal"/>
    <w:uiPriority w:val="99"/>
    <w:rsid w:val="00475444"/>
    <w:pPr>
      <w:widowControl/>
      <w:tabs>
        <w:tab w:val="left" w:pos="709"/>
      </w:tabs>
    </w:pPr>
    <w:rPr>
      <w:rFonts w:ascii="Tahoma" w:eastAsia="Times New Roman" w:hAnsi="Tahoma" w:cs="Times New Roman"/>
      <w:color w:val="auto"/>
      <w:lang w:val="pl-PL" w:eastAsia="pl-PL"/>
    </w:rPr>
  </w:style>
  <w:style w:type="paragraph" w:customStyle="1" w:styleId="CharCharCharCharCharCharChar1Char1">
    <w:name w:val="Char Char Char Char Char Char Char1 Char1"/>
    <w:basedOn w:val="Normal"/>
    <w:uiPriority w:val="99"/>
    <w:rsid w:val="00475444"/>
    <w:pPr>
      <w:widowControl/>
      <w:tabs>
        <w:tab w:val="left" w:pos="709"/>
      </w:tabs>
    </w:pPr>
    <w:rPr>
      <w:rFonts w:ascii="Tahoma" w:eastAsia="Times New Roman" w:hAnsi="Tahoma" w:cs="Times New Roman"/>
      <w:color w:val="auto"/>
      <w:lang w:val="pl-PL" w:eastAsia="pl-PL"/>
    </w:rPr>
  </w:style>
  <w:style w:type="character" w:customStyle="1" w:styleId="FontStyle41">
    <w:name w:val="Font Style41"/>
    <w:uiPriority w:val="99"/>
    <w:rsid w:val="00475444"/>
    <w:rPr>
      <w:rFonts w:ascii="Times New Roman" w:hAnsi="Times New Roman"/>
      <w:sz w:val="20"/>
    </w:rPr>
  </w:style>
  <w:style w:type="paragraph" w:customStyle="1" w:styleId="Style2">
    <w:name w:val="Style2"/>
    <w:basedOn w:val="Normal"/>
    <w:uiPriority w:val="99"/>
    <w:rsid w:val="00475444"/>
    <w:pPr>
      <w:autoSpaceDE w:val="0"/>
      <w:autoSpaceDN w:val="0"/>
      <w:adjustRightInd w:val="0"/>
      <w:spacing w:line="254" w:lineRule="exact"/>
    </w:pPr>
    <w:rPr>
      <w:rFonts w:ascii="Times New Roman" w:eastAsia="Times New Roman" w:hAnsi="Times New Roman" w:cs="Times New Roman"/>
      <w:color w:val="auto"/>
    </w:rPr>
  </w:style>
  <w:style w:type="character" w:customStyle="1" w:styleId="FontStyle27">
    <w:name w:val="Font Style27"/>
    <w:uiPriority w:val="99"/>
    <w:rsid w:val="00475444"/>
    <w:rPr>
      <w:rFonts w:ascii="Times New Roman" w:hAnsi="Times New Roman"/>
      <w:b/>
      <w:sz w:val="20"/>
    </w:rPr>
  </w:style>
  <w:style w:type="paragraph" w:customStyle="1" w:styleId="Style10">
    <w:name w:val="Style10"/>
    <w:basedOn w:val="Normal"/>
    <w:uiPriority w:val="99"/>
    <w:rsid w:val="00475444"/>
    <w:pPr>
      <w:autoSpaceDE w:val="0"/>
      <w:autoSpaceDN w:val="0"/>
      <w:adjustRightInd w:val="0"/>
      <w:spacing w:line="269" w:lineRule="exact"/>
    </w:pPr>
    <w:rPr>
      <w:rFonts w:ascii="Times New Roman" w:eastAsia="Times New Roman" w:hAnsi="Times New Roman" w:cs="Times New Roman"/>
      <w:color w:val="auto"/>
    </w:rPr>
  </w:style>
  <w:style w:type="character" w:customStyle="1" w:styleId="FontStyle23">
    <w:name w:val="Font Style23"/>
    <w:uiPriority w:val="99"/>
    <w:rsid w:val="00475444"/>
    <w:rPr>
      <w:rFonts w:ascii="Times New Roman" w:hAnsi="Times New Roman"/>
      <w:sz w:val="20"/>
    </w:rPr>
  </w:style>
  <w:style w:type="character" w:customStyle="1" w:styleId="FontStyle25">
    <w:name w:val="Font Style25"/>
    <w:uiPriority w:val="99"/>
    <w:rsid w:val="00475444"/>
    <w:rPr>
      <w:rFonts w:ascii="Times New Roman" w:hAnsi="Times New Roman"/>
      <w:b/>
      <w:sz w:val="12"/>
    </w:rPr>
  </w:style>
  <w:style w:type="character" w:customStyle="1" w:styleId="FontStyle26">
    <w:name w:val="Font Style26"/>
    <w:uiPriority w:val="99"/>
    <w:rsid w:val="00475444"/>
    <w:rPr>
      <w:rFonts w:ascii="Times New Roman" w:hAnsi="Times New Roman"/>
      <w:b/>
      <w:sz w:val="12"/>
    </w:rPr>
  </w:style>
  <w:style w:type="character" w:customStyle="1" w:styleId="FontStyle28">
    <w:name w:val="Font Style28"/>
    <w:uiPriority w:val="99"/>
    <w:rsid w:val="00475444"/>
    <w:rPr>
      <w:rFonts w:ascii="Times New Roman" w:hAnsi="Times New Roman"/>
      <w:b/>
      <w:sz w:val="14"/>
    </w:rPr>
  </w:style>
  <w:style w:type="paragraph" w:customStyle="1" w:styleId="xl65">
    <w:name w:val="xl65"/>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en-US" w:eastAsia="en-US"/>
    </w:rPr>
  </w:style>
  <w:style w:type="paragraph" w:customStyle="1" w:styleId="xl66">
    <w:name w:val="xl66"/>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en-US" w:eastAsia="en-US"/>
    </w:rPr>
  </w:style>
  <w:style w:type="paragraph" w:customStyle="1" w:styleId="xl67">
    <w:name w:val="xl67"/>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rPr>
  </w:style>
  <w:style w:type="paragraph" w:customStyle="1" w:styleId="xl68">
    <w:name w:val="xl68"/>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en-US" w:eastAsia="en-US"/>
    </w:rPr>
  </w:style>
  <w:style w:type="paragraph" w:customStyle="1" w:styleId="xl69">
    <w:name w:val="xl69"/>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sz w:val="22"/>
      <w:szCs w:val="22"/>
      <w:lang w:val="en-US" w:eastAsia="en-US"/>
    </w:rPr>
  </w:style>
  <w:style w:type="paragraph" w:customStyle="1" w:styleId="xl70">
    <w:name w:val="xl70"/>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sz w:val="22"/>
      <w:szCs w:val="22"/>
      <w:lang w:val="en-US" w:eastAsia="en-US"/>
    </w:rPr>
  </w:style>
  <w:style w:type="paragraph" w:customStyle="1" w:styleId="xl71">
    <w:name w:val="xl71"/>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color w:val="auto"/>
      <w:lang w:val="en-US" w:eastAsia="en-US"/>
    </w:rPr>
  </w:style>
  <w:style w:type="paragraph" w:customStyle="1" w:styleId="xl72">
    <w:name w:val="xl72"/>
    <w:basedOn w:val="Normal"/>
    <w:rsid w:val="00475444"/>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auto"/>
      <w:lang w:val="en-US" w:eastAsia="en-US"/>
    </w:rPr>
  </w:style>
  <w:style w:type="paragraph" w:customStyle="1" w:styleId="xl73">
    <w:name w:val="xl73"/>
    <w:basedOn w:val="Normal"/>
    <w:rsid w:val="00475444"/>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val="en-US" w:eastAsia="en-US"/>
    </w:rPr>
  </w:style>
  <w:style w:type="character" w:styleId="SubtleEmphasis">
    <w:name w:val="Subtle Emphasis"/>
    <w:basedOn w:val="DefaultParagraphFont"/>
    <w:uiPriority w:val="99"/>
    <w:qFormat/>
    <w:rsid w:val="00475444"/>
    <w:rPr>
      <w:rFonts w:cs="Times New Roman"/>
      <w:i/>
      <w:color w:val="808080"/>
    </w:rPr>
  </w:style>
  <w:style w:type="character" w:styleId="PlaceholderText">
    <w:name w:val="Placeholder Text"/>
    <w:basedOn w:val="DefaultParagraphFont"/>
    <w:uiPriority w:val="99"/>
    <w:semiHidden/>
    <w:rsid w:val="00475444"/>
    <w:rPr>
      <w:rFonts w:cs="Times New Roman"/>
      <w:color w:val="808080"/>
    </w:rPr>
  </w:style>
  <w:style w:type="paragraph" w:customStyle="1" w:styleId="Char2Char">
    <w:name w:val="Char2 Char"/>
    <w:basedOn w:val="Normal"/>
    <w:uiPriority w:val="99"/>
    <w:rsid w:val="00475444"/>
    <w:pPr>
      <w:widowControl/>
      <w:spacing w:after="160" w:line="240" w:lineRule="exact"/>
    </w:pPr>
    <w:rPr>
      <w:rFonts w:ascii="Tahoma" w:eastAsia="Times New Roman" w:hAnsi="Tahoma" w:cs="Times New Roman"/>
      <w:color w:val="auto"/>
      <w:sz w:val="20"/>
      <w:szCs w:val="20"/>
      <w:lang w:val="en-US" w:eastAsia="en-US"/>
    </w:rPr>
  </w:style>
  <w:style w:type="paragraph" w:customStyle="1" w:styleId="Char2Char4">
    <w:name w:val="Char2 Char4"/>
    <w:basedOn w:val="Normal"/>
    <w:uiPriority w:val="99"/>
    <w:rsid w:val="00475444"/>
    <w:pPr>
      <w:widowControl/>
      <w:spacing w:after="160" w:line="240" w:lineRule="exact"/>
    </w:pPr>
    <w:rPr>
      <w:rFonts w:ascii="Tahoma" w:eastAsia="Times New Roman" w:hAnsi="Tahoma" w:cs="Times New Roman"/>
      <w:color w:val="auto"/>
      <w:sz w:val="20"/>
      <w:szCs w:val="20"/>
      <w:lang w:val="en-US" w:eastAsia="en-US"/>
    </w:rPr>
  </w:style>
  <w:style w:type="paragraph" w:customStyle="1" w:styleId="Char2Char3">
    <w:name w:val="Char2 Char3"/>
    <w:basedOn w:val="Normal"/>
    <w:uiPriority w:val="99"/>
    <w:rsid w:val="00475444"/>
    <w:pPr>
      <w:widowControl/>
      <w:spacing w:after="160" w:line="240" w:lineRule="exact"/>
    </w:pPr>
    <w:rPr>
      <w:rFonts w:ascii="Tahoma" w:eastAsia="Times New Roman" w:hAnsi="Tahoma" w:cs="Times New Roman"/>
      <w:color w:val="auto"/>
      <w:sz w:val="20"/>
      <w:szCs w:val="20"/>
      <w:lang w:val="en-US" w:eastAsia="en-US"/>
    </w:rPr>
  </w:style>
  <w:style w:type="paragraph" w:customStyle="1" w:styleId="Char2Char2">
    <w:name w:val="Char2 Char2"/>
    <w:basedOn w:val="Normal"/>
    <w:uiPriority w:val="99"/>
    <w:rsid w:val="00475444"/>
    <w:pPr>
      <w:widowControl/>
      <w:spacing w:after="160" w:line="240" w:lineRule="exact"/>
    </w:pPr>
    <w:rPr>
      <w:rFonts w:ascii="Tahoma" w:eastAsia="Times New Roman" w:hAnsi="Tahoma" w:cs="Times New Roman"/>
      <w:color w:val="auto"/>
      <w:sz w:val="20"/>
      <w:szCs w:val="20"/>
      <w:lang w:val="en-US" w:eastAsia="en-US"/>
    </w:rPr>
  </w:style>
  <w:style w:type="paragraph" w:customStyle="1" w:styleId="Char2Char1">
    <w:name w:val="Char2 Char1"/>
    <w:basedOn w:val="Normal"/>
    <w:uiPriority w:val="99"/>
    <w:rsid w:val="00475444"/>
    <w:pPr>
      <w:widowControl/>
      <w:spacing w:after="160" w:line="240" w:lineRule="exact"/>
    </w:pPr>
    <w:rPr>
      <w:rFonts w:ascii="Tahoma" w:eastAsia="Times New Roman" w:hAnsi="Tahoma" w:cs="Times New Roman"/>
      <w:color w:val="auto"/>
      <w:sz w:val="20"/>
      <w:szCs w:val="20"/>
      <w:lang w:val="en-US" w:eastAsia="en-US"/>
    </w:rPr>
  </w:style>
  <w:style w:type="table" w:customStyle="1" w:styleId="110">
    <w:name w:val="Мрежа в таблица11"/>
    <w:uiPriority w:val="99"/>
    <w:rsid w:val="00475444"/>
    <w:rPr>
      <w:rFonts w:ascii="Times New Roman" w:eastAsia="Times New Roman" w:hAnsi="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uiPriority w:val="99"/>
    <w:rsid w:val="00475444"/>
    <w:rPr>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uiPriority w:val="99"/>
    <w:rsid w:val="00475444"/>
    <w:rPr>
      <w:rFonts w:ascii="Times New Roman" w:eastAsia="Times New Roman" w:hAnsi="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Обемна таблица 11"/>
    <w:uiPriority w:val="99"/>
    <w:rsid w:val="00475444"/>
    <w:rPr>
      <w:rFonts w:ascii="Times New Roman" w:eastAsia="Times New Roman" w:hAnsi="Times New Roman"/>
      <w:sz w:val="20"/>
      <w:szCs w:val="20"/>
      <w:lang w:val="bg-BG" w:eastAsia="bg-BG"/>
    </w:rPr>
    <w:tblPr>
      <w:tblInd w:w="0" w:type="dxa"/>
      <w:tblCellMar>
        <w:top w:w="0" w:type="dxa"/>
        <w:left w:w="108" w:type="dxa"/>
        <w:bottom w:w="0" w:type="dxa"/>
        <w:right w:w="108" w:type="dxa"/>
      </w:tblCellMar>
    </w:tblPr>
    <w:tcPr>
      <w:shd w:val="solid" w:color="C0C0C0" w:fill="FFFFFF"/>
    </w:tcPr>
  </w:style>
  <w:style w:type="table" w:customStyle="1" w:styleId="212">
    <w:name w:val="Обемна таблица 21"/>
    <w:uiPriority w:val="99"/>
    <w:rsid w:val="00475444"/>
    <w:rPr>
      <w:rFonts w:ascii="Times New Roman" w:eastAsia="Times New Roman" w:hAnsi="Times New Roman"/>
      <w:sz w:val="20"/>
      <w:szCs w:val="20"/>
      <w:lang w:val="bg-BG" w:eastAsia="bg-BG"/>
    </w:rPr>
    <w:tblPr>
      <w:tblStyleRowBandSize w:val="1"/>
      <w:tblInd w:w="0" w:type="dxa"/>
      <w:tblCellMar>
        <w:top w:w="0" w:type="dxa"/>
        <w:left w:w="108" w:type="dxa"/>
        <w:bottom w:w="0" w:type="dxa"/>
        <w:right w:w="108" w:type="dxa"/>
      </w:tblCellMar>
    </w:tblPr>
    <w:tcPr>
      <w:shd w:val="solid" w:color="C0C0C0" w:fill="FFFFFF"/>
    </w:tcPr>
  </w:style>
  <w:style w:type="table" w:customStyle="1" w:styleId="310">
    <w:name w:val="Обемна таблица 31"/>
    <w:uiPriority w:val="99"/>
    <w:rsid w:val="00475444"/>
    <w:rPr>
      <w:rFonts w:ascii="Times New Roman" w:eastAsia="Times New Roman" w:hAnsi="Times New Roman"/>
      <w:sz w:val="20"/>
      <w:szCs w:val="20"/>
      <w:lang w:val="bg-BG" w:eastAsia="bg-BG"/>
    </w:rPr>
    <w:tblPr>
      <w:tblStyleRowBandSize w:val="1"/>
      <w:tblStyleColBandSize w:val="1"/>
      <w:tblInd w:w="0" w:type="dxa"/>
      <w:tblCellMar>
        <w:top w:w="0" w:type="dxa"/>
        <w:left w:w="108" w:type="dxa"/>
        <w:bottom w:w="0" w:type="dxa"/>
        <w:right w:w="108" w:type="dxa"/>
      </w:tblCellMar>
    </w:tblPr>
  </w:style>
  <w:style w:type="table" w:customStyle="1" w:styleId="112">
    <w:name w:val="Класическа таблица 11"/>
    <w:uiPriority w:val="99"/>
    <w:rsid w:val="00475444"/>
    <w:rPr>
      <w:rFonts w:ascii="Times New Roman" w:eastAsia="Times New Roman" w:hAnsi="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3">
    <w:name w:val="Класическа таблица 21"/>
    <w:uiPriority w:val="99"/>
    <w:rsid w:val="00475444"/>
    <w:rPr>
      <w:rFonts w:ascii="Times New Roman" w:eastAsia="Times New Roman" w:hAnsi="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TableGrid211">
    <w:name w:val="Table Grid211"/>
    <w:uiPriority w:val="99"/>
    <w:rsid w:val="00475444"/>
    <w:rPr>
      <w:rFonts w:ascii="Times New Roman" w:eastAsia="Times New Roman" w:hAnsi="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uiPriority w:val="99"/>
    <w:rsid w:val="00475444"/>
    <w:rPr>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8">
    <w:name w:val="Font Style38"/>
    <w:uiPriority w:val="99"/>
    <w:rsid w:val="00475444"/>
    <w:rPr>
      <w:rFonts w:ascii="Times New Roman" w:hAnsi="Times New Roman"/>
      <w:sz w:val="20"/>
    </w:rPr>
  </w:style>
  <w:style w:type="character" w:customStyle="1" w:styleId="FontStyle37">
    <w:name w:val="Font Style37"/>
    <w:uiPriority w:val="99"/>
    <w:rsid w:val="00475444"/>
    <w:rPr>
      <w:rFonts w:ascii="Times New Roman" w:hAnsi="Times New Roman"/>
      <w:b/>
      <w:sz w:val="20"/>
    </w:rPr>
  </w:style>
  <w:style w:type="character" w:customStyle="1" w:styleId="FontStyle151">
    <w:name w:val="Font Style151"/>
    <w:uiPriority w:val="99"/>
    <w:rsid w:val="00475444"/>
    <w:rPr>
      <w:rFonts w:ascii="Times New Roman" w:hAnsi="Times New Roman"/>
      <w:sz w:val="24"/>
    </w:rPr>
  </w:style>
  <w:style w:type="character" w:customStyle="1" w:styleId="NoSpacingChar">
    <w:name w:val="No Spacing Char"/>
    <w:link w:val="NoSpacing"/>
    <w:uiPriority w:val="99"/>
    <w:locked/>
    <w:rsid w:val="00475444"/>
    <w:rPr>
      <w:rFonts w:eastAsia="Times New Roman" w:cs="Calibri"/>
      <w:lang w:val="bg-BG"/>
    </w:rPr>
  </w:style>
  <w:style w:type="character" w:customStyle="1" w:styleId="81">
    <w:name w:val="Основен текст81"/>
    <w:uiPriority w:val="99"/>
    <w:rsid w:val="00475444"/>
    <w:rPr>
      <w:rFonts w:ascii="Times New Roman" w:hAnsi="Times New Roman"/>
      <w:sz w:val="21"/>
      <w:shd w:val="clear" w:color="auto" w:fill="FFFFFF"/>
    </w:rPr>
  </w:style>
  <w:style w:type="paragraph" w:customStyle="1" w:styleId="Style21">
    <w:name w:val="Style21"/>
    <w:basedOn w:val="Normal"/>
    <w:uiPriority w:val="99"/>
    <w:rsid w:val="00475444"/>
    <w:pPr>
      <w:autoSpaceDE w:val="0"/>
      <w:autoSpaceDN w:val="0"/>
      <w:adjustRightInd w:val="0"/>
      <w:spacing w:line="528" w:lineRule="exact"/>
      <w:ind w:firstLine="682"/>
    </w:pPr>
    <w:rPr>
      <w:rFonts w:ascii="Times New Roman" w:eastAsia="Times New Roman" w:hAnsi="Times New Roman" w:cs="Times New Roman"/>
      <w:color w:val="auto"/>
    </w:rPr>
  </w:style>
  <w:style w:type="paragraph" w:styleId="HTMLPreformatted">
    <w:name w:val="HTML Preformatted"/>
    <w:basedOn w:val="Normal"/>
    <w:link w:val="HTMLPreformattedChar1"/>
    <w:uiPriority w:val="99"/>
    <w:rsid w:val="004754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PreformattedChar">
    <w:name w:val="HTML Preformatted Char"/>
    <w:basedOn w:val="DefaultParagraphFont"/>
    <w:uiPriority w:val="99"/>
    <w:semiHidden/>
    <w:rsid w:val="00475444"/>
    <w:rPr>
      <w:rFonts w:ascii="Consolas" w:hAnsi="Consolas" w:cs="Consolas"/>
      <w:color w:val="000000"/>
      <w:sz w:val="20"/>
      <w:szCs w:val="20"/>
      <w:lang w:val="bg-BG" w:eastAsia="bg-BG"/>
    </w:rPr>
  </w:style>
  <w:style w:type="character" w:customStyle="1" w:styleId="HTMLPreformattedChar1">
    <w:name w:val="HTML Preformatted Char1"/>
    <w:basedOn w:val="DefaultParagraphFont"/>
    <w:link w:val="HTMLPreformatted"/>
    <w:uiPriority w:val="99"/>
    <w:locked/>
    <w:rsid w:val="00475444"/>
    <w:rPr>
      <w:rFonts w:ascii="Courier New" w:eastAsia="Times New Roman" w:hAnsi="Courier New" w:cs="Courier New"/>
      <w:sz w:val="20"/>
      <w:szCs w:val="20"/>
      <w:lang w:val="bg-BG" w:eastAsia="bg-BG"/>
    </w:rPr>
  </w:style>
  <w:style w:type="paragraph" w:customStyle="1" w:styleId="ACLevel1">
    <w:name w:val="AC Level 1"/>
    <w:basedOn w:val="Normal"/>
    <w:uiPriority w:val="99"/>
    <w:rsid w:val="00475444"/>
    <w:pPr>
      <w:widowControl/>
      <w:numPr>
        <w:numId w:val="14"/>
      </w:numPr>
      <w:tabs>
        <w:tab w:val="clear" w:pos="1785"/>
        <w:tab w:val="num" w:pos="720"/>
        <w:tab w:val="num" w:pos="1440"/>
      </w:tabs>
      <w:spacing w:after="240"/>
      <w:ind w:left="720" w:hanging="720"/>
      <w:jc w:val="both"/>
      <w:outlineLvl w:val="0"/>
    </w:pPr>
    <w:rPr>
      <w:rFonts w:ascii="Times New Roman" w:eastAsia="Times New Roman" w:hAnsi="Times New Roman" w:cs="Times New Roman"/>
      <w:color w:val="auto"/>
      <w:lang w:val="en-IE" w:eastAsia="en-US"/>
    </w:rPr>
  </w:style>
  <w:style w:type="paragraph" w:styleId="ListNumber3">
    <w:name w:val="List Number 3"/>
    <w:basedOn w:val="Normal"/>
    <w:uiPriority w:val="99"/>
    <w:rsid w:val="00475444"/>
    <w:pPr>
      <w:widowControl/>
      <w:tabs>
        <w:tab w:val="num" w:pos="926"/>
      </w:tabs>
      <w:ind w:left="926" w:hanging="360"/>
      <w:jc w:val="both"/>
    </w:pPr>
    <w:rPr>
      <w:rFonts w:ascii="Univers" w:eastAsia="Times New Roman" w:hAnsi="Univers" w:cs="Univers"/>
      <w:color w:val="auto"/>
      <w:sz w:val="22"/>
      <w:szCs w:val="22"/>
      <w:lang w:val="en-GB" w:eastAsia="en-US"/>
    </w:rPr>
  </w:style>
  <w:style w:type="paragraph" w:customStyle="1" w:styleId="Default">
    <w:name w:val="Default"/>
    <w:rsid w:val="00475444"/>
    <w:pPr>
      <w:autoSpaceDE w:val="0"/>
      <w:autoSpaceDN w:val="0"/>
      <w:adjustRightInd w:val="0"/>
    </w:pPr>
    <w:rPr>
      <w:rFonts w:ascii="Times New Roman" w:eastAsia="Times New Roman" w:hAnsi="Times New Roman"/>
      <w:color w:val="000000"/>
      <w:sz w:val="24"/>
      <w:szCs w:val="24"/>
      <w:lang w:val="bg-BG" w:eastAsia="bg-BG"/>
    </w:rPr>
  </w:style>
  <w:style w:type="paragraph" w:customStyle="1" w:styleId="font5">
    <w:name w:val="font5"/>
    <w:basedOn w:val="Normal"/>
    <w:rsid w:val="00475444"/>
    <w:pPr>
      <w:widowControl/>
      <w:spacing w:before="100" w:beforeAutospacing="1" w:after="100" w:afterAutospacing="1"/>
    </w:pPr>
    <w:rPr>
      <w:rFonts w:ascii="Verdana" w:hAnsi="Verdana" w:cs="Times New Roman"/>
      <w:color w:val="auto"/>
      <w:sz w:val="20"/>
      <w:szCs w:val="20"/>
    </w:rPr>
  </w:style>
  <w:style w:type="paragraph" w:customStyle="1" w:styleId="font6">
    <w:name w:val="font6"/>
    <w:basedOn w:val="Normal"/>
    <w:rsid w:val="00475444"/>
    <w:pPr>
      <w:widowControl/>
      <w:spacing w:before="100" w:beforeAutospacing="1" w:after="100" w:afterAutospacing="1"/>
    </w:pPr>
    <w:rPr>
      <w:rFonts w:ascii="Verdana" w:hAnsi="Verdana" w:cs="Times New Roman"/>
      <w:color w:val="auto"/>
      <w:sz w:val="20"/>
      <w:szCs w:val="20"/>
    </w:rPr>
  </w:style>
  <w:style w:type="paragraph" w:customStyle="1" w:styleId="xl74">
    <w:name w:val="xl74"/>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s="Times New Roman"/>
      <w:b/>
      <w:bCs/>
      <w:color w:val="auto"/>
    </w:rPr>
  </w:style>
  <w:style w:type="paragraph" w:customStyle="1" w:styleId="xl75">
    <w:name w:val="xl75"/>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s="Times New Roman"/>
      <w:b/>
      <w:bCs/>
      <w:color w:val="auto"/>
      <w:sz w:val="22"/>
      <w:szCs w:val="22"/>
    </w:rPr>
  </w:style>
  <w:style w:type="paragraph" w:customStyle="1" w:styleId="xl76">
    <w:name w:val="xl76"/>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cs="Times New Roman"/>
      <w:b/>
      <w:bCs/>
      <w:color w:val="auto"/>
    </w:rPr>
  </w:style>
  <w:style w:type="paragraph" w:customStyle="1" w:styleId="xl77">
    <w:name w:val="xl77"/>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cs="Times New Roman"/>
      <w:color w:val="auto"/>
    </w:rPr>
  </w:style>
  <w:style w:type="paragraph" w:customStyle="1" w:styleId="xl78">
    <w:name w:val="xl78"/>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cs="Times New Roman"/>
      <w:color w:val="auto"/>
    </w:rPr>
  </w:style>
  <w:style w:type="paragraph" w:customStyle="1" w:styleId="xl79">
    <w:name w:val="xl79"/>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cs="Times New Roman"/>
      <w:b/>
      <w:bCs/>
      <w:color w:val="auto"/>
    </w:rPr>
  </w:style>
  <w:style w:type="paragraph" w:customStyle="1" w:styleId="xl80">
    <w:name w:val="xl80"/>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cs="Times New Roman"/>
      <w:b/>
      <w:bCs/>
      <w:color w:val="auto"/>
    </w:rPr>
  </w:style>
  <w:style w:type="paragraph" w:customStyle="1" w:styleId="xl81">
    <w:name w:val="xl81"/>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s="Times New Roman"/>
      <w:b/>
      <w:bCs/>
      <w:color w:val="auto"/>
      <w:sz w:val="22"/>
      <w:szCs w:val="22"/>
    </w:rPr>
  </w:style>
  <w:style w:type="paragraph" w:customStyle="1" w:styleId="xl82">
    <w:name w:val="xl82"/>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s="Times New Roman"/>
      <w:color w:val="auto"/>
    </w:rPr>
  </w:style>
  <w:style w:type="paragraph" w:customStyle="1" w:styleId="xl83">
    <w:name w:val="xl83"/>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cs="Times New Roman"/>
    </w:rPr>
  </w:style>
  <w:style w:type="paragraph" w:customStyle="1" w:styleId="xl84">
    <w:name w:val="xl84"/>
    <w:basedOn w:val="Normal"/>
    <w:rsid w:val="00475444"/>
    <w:pPr>
      <w:widowControl/>
      <w:pBdr>
        <w:top w:val="single" w:sz="4" w:space="0" w:color="auto"/>
        <w:left w:val="single" w:sz="4" w:space="0" w:color="auto"/>
      </w:pBdr>
      <w:spacing w:before="100" w:beforeAutospacing="1" w:after="100" w:afterAutospacing="1"/>
      <w:jc w:val="center"/>
      <w:textAlignment w:val="top"/>
    </w:pPr>
    <w:rPr>
      <w:rFonts w:ascii="Verdana" w:hAnsi="Verdana" w:cs="Times New Roman"/>
      <w:color w:val="auto"/>
    </w:rPr>
  </w:style>
  <w:style w:type="paragraph" w:customStyle="1" w:styleId="xl85">
    <w:name w:val="xl85"/>
    <w:basedOn w:val="Normal"/>
    <w:rsid w:val="0047544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cs="Times New Roman"/>
      <w:color w:val="auto"/>
    </w:rPr>
  </w:style>
  <w:style w:type="paragraph" w:customStyle="1" w:styleId="xl86">
    <w:name w:val="xl86"/>
    <w:basedOn w:val="Normal"/>
    <w:rsid w:val="00475444"/>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cs="Times New Roman"/>
      <w:b/>
      <w:bCs/>
      <w:color w:val="auto"/>
      <w:sz w:val="22"/>
      <w:szCs w:val="22"/>
    </w:rPr>
  </w:style>
  <w:style w:type="paragraph" w:customStyle="1" w:styleId="xl87">
    <w:name w:val="xl87"/>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s="Times New Roman"/>
      <w:b/>
      <w:bCs/>
      <w:color w:val="auto"/>
    </w:rPr>
  </w:style>
  <w:style w:type="paragraph" w:customStyle="1" w:styleId="xl88">
    <w:name w:val="xl88"/>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s="Times New Roman"/>
      <w:b/>
      <w:bCs/>
      <w:color w:val="auto"/>
    </w:rPr>
  </w:style>
  <w:style w:type="paragraph" w:customStyle="1" w:styleId="font7">
    <w:name w:val="font7"/>
    <w:basedOn w:val="Normal"/>
    <w:rsid w:val="006F4D72"/>
    <w:pPr>
      <w:widowControl/>
      <w:spacing w:before="100" w:beforeAutospacing="1" w:after="100" w:afterAutospacing="1"/>
    </w:pPr>
    <w:rPr>
      <w:rFonts w:ascii="Verdana" w:eastAsia="Times New Roman" w:hAnsi="Verdana" w:cs="Times New Roman"/>
      <w:sz w:val="20"/>
      <w:szCs w:val="20"/>
    </w:rPr>
  </w:style>
  <w:style w:type="paragraph" w:customStyle="1" w:styleId="font8">
    <w:name w:val="font8"/>
    <w:basedOn w:val="Normal"/>
    <w:rsid w:val="006F4D72"/>
    <w:pPr>
      <w:widowControl/>
      <w:spacing w:before="100" w:beforeAutospacing="1" w:after="100" w:afterAutospacing="1"/>
    </w:pPr>
    <w:rPr>
      <w:rFonts w:ascii="Verdana" w:eastAsia="Times New Roman" w:hAnsi="Verdana" w:cs="Times New Roman"/>
      <w:b/>
      <w:bCs/>
      <w:sz w:val="20"/>
      <w:szCs w:val="20"/>
    </w:rPr>
  </w:style>
  <w:style w:type="paragraph" w:customStyle="1" w:styleId="xl89">
    <w:name w:val="xl89"/>
    <w:basedOn w:val="Normal"/>
    <w:rsid w:val="006F4D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Times New Roman" w:hAnsi="Verdana" w:cs="Times New Roman"/>
      <w:color w:val="auto"/>
      <w:sz w:val="20"/>
      <w:szCs w:val="20"/>
    </w:rPr>
  </w:style>
  <w:style w:type="paragraph" w:customStyle="1" w:styleId="xl90">
    <w:name w:val="xl90"/>
    <w:basedOn w:val="Normal"/>
    <w:rsid w:val="006F4D7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eastAsia="Times New Roman" w:hAnsi="Verdana" w:cs="Times New Roman"/>
      <w:b/>
      <w:bCs/>
      <w:sz w:val="20"/>
      <w:szCs w:val="20"/>
    </w:rPr>
  </w:style>
  <w:style w:type="character" w:customStyle="1" w:styleId="st1">
    <w:name w:val="st1"/>
    <w:basedOn w:val="DefaultParagraphFont"/>
    <w:rsid w:val="00C86488"/>
  </w:style>
  <w:style w:type="numbering" w:customStyle="1" w:styleId="NoList5">
    <w:name w:val="No List5"/>
    <w:next w:val="NoList"/>
    <w:uiPriority w:val="99"/>
    <w:semiHidden/>
    <w:unhideWhenUsed/>
    <w:rsid w:val="0068594E"/>
  </w:style>
  <w:style w:type="paragraph" w:customStyle="1" w:styleId="Heading11">
    <w:name w:val="Heading 11"/>
    <w:basedOn w:val="Normal"/>
    <w:next w:val="Normal"/>
    <w:uiPriority w:val="9"/>
    <w:qFormat/>
    <w:rsid w:val="0068594E"/>
    <w:pPr>
      <w:keepNext/>
      <w:keepLines/>
      <w:widowControl/>
      <w:spacing w:before="480"/>
      <w:jc w:val="both"/>
      <w:outlineLvl w:val="0"/>
    </w:pPr>
    <w:rPr>
      <w:rFonts w:ascii="Cambria" w:eastAsia="Times New Roman" w:hAnsi="Cambria" w:cs="Times New Roman"/>
      <w:b/>
      <w:bCs/>
      <w:color w:val="365F91"/>
      <w:sz w:val="28"/>
      <w:szCs w:val="28"/>
      <w:lang w:eastAsia="en-US"/>
    </w:rPr>
  </w:style>
  <w:style w:type="paragraph" w:customStyle="1" w:styleId="Heading21">
    <w:name w:val="Heading 21"/>
    <w:basedOn w:val="Normal"/>
    <w:next w:val="Normal"/>
    <w:autoRedefine/>
    <w:uiPriority w:val="9"/>
    <w:unhideWhenUsed/>
    <w:qFormat/>
    <w:rsid w:val="0068594E"/>
    <w:pPr>
      <w:keepNext/>
      <w:keepLines/>
      <w:widowControl/>
      <w:numPr>
        <w:numId w:val="33"/>
      </w:numPr>
      <w:tabs>
        <w:tab w:val="num" w:pos="360"/>
      </w:tabs>
      <w:spacing w:before="240" w:after="240"/>
      <w:ind w:left="0" w:hanging="720"/>
      <w:jc w:val="both"/>
      <w:outlineLvl w:val="1"/>
    </w:pPr>
    <w:rPr>
      <w:rFonts w:ascii="Times New Roman" w:eastAsia="Times New Roman" w:hAnsi="Times New Roman" w:cs="Times New Roman"/>
      <w:b/>
      <w:bCs/>
      <w:szCs w:val="26"/>
      <w:lang w:eastAsia="en-US"/>
    </w:rPr>
  </w:style>
  <w:style w:type="numbering" w:customStyle="1" w:styleId="NoList13">
    <w:name w:val="No List13"/>
    <w:next w:val="NoList"/>
    <w:uiPriority w:val="99"/>
    <w:semiHidden/>
    <w:unhideWhenUsed/>
    <w:rsid w:val="0068594E"/>
  </w:style>
  <w:style w:type="character" w:customStyle="1" w:styleId="Heading1Char1">
    <w:name w:val="Heading 1 Char1"/>
    <w:uiPriority w:val="9"/>
    <w:rsid w:val="0068594E"/>
    <w:rPr>
      <w:rFonts w:ascii="Cambria" w:eastAsia="Times New Roman" w:hAnsi="Cambria" w:cs="Times New Roman"/>
      <w:b/>
      <w:bCs/>
      <w:color w:val="365F91"/>
      <w:sz w:val="28"/>
      <w:szCs w:val="28"/>
    </w:rPr>
  </w:style>
  <w:style w:type="character" w:customStyle="1" w:styleId="Heading2Char1">
    <w:name w:val="Heading 2 Char1"/>
    <w:uiPriority w:val="9"/>
    <w:semiHidden/>
    <w:rsid w:val="0068594E"/>
    <w:rPr>
      <w:rFonts w:ascii="Cambria" w:eastAsia="Times New Roman" w:hAnsi="Cambria" w:cs="Times New Roman"/>
      <w:b/>
      <w:bCs/>
      <w:color w:val="4F81BD"/>
      <w:sz w:val="26"/>
      <w:szCs w:val="26"/>
    </w:rPr>
  </w:style>
  <w:style w:type="paragraph" w:customStyle="1" w:styleId="font9">
    <w:name w:val="font9"/>
    <w:basedOn w:val="Normal"/>
    <w:rsid w:val="00386F29"/>
    <w:pPr>
      <w:widowControl/>
      <w:spacing w:before="100" w:beforeAutospacing="1" w:after="100" w:afterAutospacing="1"/>
    </w:pPr>
    <w:rPr>
      <w:rFonts w:ascii="Arial" w:eastAsia="Times New Roman" w:hAnsi="Arial" w:cs="Arial"/>
      <w:b/>
      <w:bCs/>
      <w:color w:val="auto"/>
      <w:sz w:val="22"/>
      <w:szCs w:val="22"/>
    </w:rPr>
  </w:style>
  <w:style w:type="paragraph" w:customStyle="1" w:styleId="font10">
    <w:name w:val="font10"/>
    <w:basedOn w:val="Normal"/>
    <w:rsid w:val="00386F29"/>
    <w:pPr>
      <w:widowControl/>
      <w:spacing w:before="100" w:beforeAutospacing="1" w:after="100" w:afterAutospacing="1"/>
    </w:pPr>
    <w:rPr>
      <w:rFonts w:ascii="Arial" w:eastAsia="Times New Roman" w:hAnsi="Arial" w:cs="Arial"/>
      <w:i/>
      <w:iCs/>
      <w:color w:val="auto"/>
      <w:sz w:val="22"/>
      <w:szCs w:val="22"/>
    </w:rPr>
  </w:style>
  <w:style w:type="paragraph" w:customStyle="1" w:styleId="xl91">
    <w:name w:val="xl91"/>
    <w:basedOn w:val="Normal"/>
    <w:rsid w:val="00386F29"/>
    <w:pPr>
      <w:widowControl/>
      <w:pBdr>
        <w:top w:val="single" w:sz="4" w:space="0" w:color="auto"/>
        <w:left w:val="single" w:sz="4" w:space="0" w:color="auto"/>
        <w:right w:val="single" w:sz="4" w:space="0" w:color="auto"/>
      </w:pBdr>
      <w:spacing w:before="100" w:beforeAutospacing="1" w:after="100" w:afterAutospacing="1"/>
      <w:jc w:val="right"/>
    </w:pPr>
    <w:rPr>
      <w:rFonts w:ascii="Arial" w:eastAsia="Times New Roman" w:hAnsi="Arial" w:cs="Arial"/>
      <w:color w:val="auto"/>
    </w:rPr>
  </w:style>
  <w:style w:type="paragraph" w:customStyle="1" w:styleId="xl92">
    <w:name w:val="xl92"/>
    <w:basedOn w:val="Normal"/>
    <w:rsid w:val="00386F29"/>
    <w:pPr>
      <w:widowControl/>
      <w:pBdr>
        <w:top w:val="single" w:sz="4" w:space="0" w:color="auto"/>
        <w:left w:val="single" w:sz="4" w:space="0" w:color="auto"/>
        <w:right w:val="single" w:sz="4" w:space="0" w:color="auto"/>
      </w:pBdr>
      <w:spacing w:before="100" w:beforeAutospacing="1" w:after="100" w:afterAutospacing="1"/>
      <w:jc w:val="right"/>
    </w:pPr>
    <w:rPr>
      <w:rFonts w:ascii="Arial" w:eastAsia="Times New Roman" w:hAnsi="Arial" w:cs="Arial"/>
      <w:color w:val="auto"/>
    </w:rPr>
  </w:style>
  <w:style w:type="paragraph" w:customStyle="1" w:styleId="xl93">
    <w:name w:val="xl93"/>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auto"/>
    </w:rPr>
  </w:style>
  <w:style w:type="paragraph" w:customStyle="1" w:styleId="xl94">
    <w:name w:val="xl94"/>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auto"/>
    </w:rPr>
  </w:style>
  <w:style w:type="paragraph" w:customStyle="1" w:styleId="xl95">
    <w:name w:val="xl95"/>
    <w:basedOn w:val="Normal"/>
    <w:rsid w:val="00386F29"/>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color w:val="auto"/>
    </w:rPr>
  </w:style>
  <w:style w:type="paragraph" w:customStyle="1" w:styleId="xl96">
    <w:name w:val="xl96"/>
    <w:basedOn w:val="Normal"/>
    <w:rsid w:val="00386F29"/>
    <w:pPr>
      <w:widowControl/>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b/>
      <w:bCs/>
      <w:color w:val="auto"/>
    </w:rPr>
  </w:style>
  <w:style w:type="paragraph" w:customStyle="1" w:styleId="xl97">
    <w:name w:val="xl97"/>
    <w:basedOn w:val="Normal"/>
    <w:rsid w:val="00386F29"/>
    <w:pPr>
      <w:widowControl/>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auto"/>
    </w:rPr>
  </w:style>
  <w:style w:type="paragraph" w:customStyle="1" w:styleId="xl98">
    <w:name w:val="xl98"/>
    <w:basedOn w:val="Normal"/>
    <w:rsid w:val="00386F29"/>
    <w:pPr>
      <w:widowControl/>
      <w:pBdr>
        <w:top w:val="single" w:sz="4" w:space="0" w:color="auto"/>
        <w:left w:val="single" w:sz="4" w:space="0" w:color="auto"/>
        <w:bottom w:val="single" w:sz="4" w:space="0" w:color="auto"/>
      </w:pBdr>
      <w:spacing w:before="100" w:beforeAutospacing="1" w:after="100" w:afterAutospacing="1"/>
      <w:jc w:val="both"/>
      <w:textAlignment w:val="center"/>
    </w:pPr>
    <w:rPr>
      <w:rFonts w:ascii="Arial" w:eastAsia="Times New Roman" w:hAnsi="Arial" w:cs="Arial"/>
      <w:color w:val="auto"/>
    </w:rPr>
  </w:style>
  <w:style w:type="paragraph" w:customStyle="1" w:styleId="xl99">
    <w:name w:val="xl99"/>
    <w:basedOn w:val="Normal"/>
    <w:rsid w:val="00386F29"/>
    <w:pPr>
      <w:widowControl/>
      <w:pBdr>
        <w:top w:val="single" w:sz="4" w:space="0" w:color="auto"/>
        <w:left w:val="single" w:sz="4" w:space="0" w:color="auto"/>
        <w:bottom w:val="single" w:sz="4" w:space="0" w:color="auto"/>
      </w:pBdr>
      <w:spacing w:before="100" w:beforeAutospacing="1" w:after="100" w:afterAutospacing="1"/>
      <w:jc w:val="both"/>
    </w:pPr>
    <w:rPr>
      <w:rFonts w:ascii="Arial" w:eastAsia="Times New Roman" w:hAnsi="Arial" w:cs="Arial"/>
      <w:color w:val="auto"/>
    </w:rPr>
  </w:style>
  <w:style w:type="paragraph" w:customStyle="1" w:styleId="xl100">
    <w:name w:val="xl100"/>
    <w:basedOn w:val="Normal"/>
    <w:rsid w:val="00386F29"/>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color w:val="auto"/>
    </w:rPr>
  </w:style>
  <w:style w:type="paragraph" w:customStyle="1" w:styleId="xl101">
    <w:name w:val="xl101"/>
    <w:basedOn w:val="Normal"/>
    <w:rsid w:val="00386F29"/>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color w:val="auto"/>
    </w:rPr>
  </w:style>
  <w:style w:type="paragraph" w:customStyle="1" w:styleId="xl102">
    <w:name w:val="xl102"/>
    <w:basedOn w:val="Normal"/>
    <w:rsid w:val="00386F29"/>
    <w:pPr>
      <w:widowControl/>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b/>
      <w:bCs/>
      <w:color w:val="auto"/>
    </w:rPr>
  </w:style>
  <w:style w:type="paragraph" w:customStyle="1" w:styleId="xl103">
    <w:name w:val="xl103"/>
    <w:basedOn w:val="Normal"/>
    <w:rsid w:val="00386F29"/>
    <w:pPr>
      <w:widowControl/>
      <w:pBdr>
        <w:top w:val="single" w:sz="4" w:space="0" w:color="auto"/>
        <w:left w:val="single" w:sz="4" w:space="0" w:color="auto"/>
        <w:bottom w:val="single" w:sz="4" w:space="0" w:color="auto"/>
      </w:pBdr>
      <w:shd w:val="clear" w:color="000000" w:fill="FFFFFF"/>
      <w:spacing w:before="100" w:beforeAutospacing="1" w:after="100" w:afterAutospacing="1"/>
      <w:jc w:val="both"/>
    </w:pPr>
    <w:rPr>
      <w:rFonts w:ascii="Arial" w:eastAsia="Times New Roman" w:hAnsi="Arial" w:cs="Arial"/>
      <w:color w:val="auto"/>
    </w:rPr>
  </w:style>
  <w:style w:type="paragraph" w:customStyle="1" w:styleId="xl104">
    <w:name w:val="xl104"/>
    <w:basedOn w:val="Normal"/>
    <w:rsid w:val="00386F29"/>
    <w:pPr>
      <w:widowControl/>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color w:val="auto"/>
    </w:rPr>
  </w:style>
  <w:style w:type="paragraph" w:customStyle="1" w:styleId="xl105">
    <w:name w:val="xl105"/>
    <w:basedOn w:val="Normal"/>
    <w:rsid w:val="00386F29"/>
    <w:pPr>
      <w:widowControl/>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color w:val="auto"/>
    </w:rPr>
  </w:style>
  <w:style w:type="paragraph" w:customStyle="1" w:styleId="xl106">
    <w:name w:val="xl106"/>
    <w:basedOn w:val="Normal"/>
    <w:rsid w:val="00386F29"/>
    <w:pPr>
      <w:widowControl/>
      <w:pBdr>
        <w:top w:val="single" w:sz="4" w:space="0" w:color="auto"/>
        <w:left w:val="single" w:sz="4" w:space="0" w:color="auto"/>
        <w:bottom w:val="single" w:sz="4" w:space="0" w:color="auto"/>
      </w:pBdr>
      <w:shd w:val="clear" w:color="000000" w:fill="FFFFFF"/>
      <w:spacing w:before="100" w:beforeAutospacing="1" w:after="100" w:afterAutospacing="1"/>
      <w:jc w:val="both"/>
    </w:pPr>
    <w:rPr>
      <w:rFonts w:ascii="Arial" w:eastAsia="Times New Roman" w:hAnsi="Arial" w:cs="Arial"/>
      <w:b/>
      <w:bCs/>
      <w:color w:val="auto"/>
    </w:rPr>
  </w:style>
  <w:style w:type="paragraph" w:customStyle="1" w:styleId="xl107">
    <w:name w:val="xl107"/>
    <w:basedOn w:val="Normal"/>
    <w:rsid w:val="00386F29"/>
    <w:pPr>
      <w:widowControl/>
      <w:pBdr>
        <w:top w:val="single" w:sz="4" w:space="0" w:color="auto"/>
        <w:left w:val="single" w:sz="4" w:space="0" w:color="auto"/>
        <w:bottom w:val="single" w:sz="4" w:space="0" w:color="auto"/>
      </w:pBdr>
      <w:shd w:val="clear" w:color="000000" w:fill="FFFFFF"/>
      <w:spacing w:before="100" w:beforeAutospacing="1" w:after="100" w:afterAutospacing="1"/>
      <w:jc w:val="both"/>
    </w:pPr>
    <w:rPr>
      <w:rFonts w:ascii="Arial" w:eastAsia="Times New Roman" w:hAnsi="Arial" w:cs="Arial"/>
      <w:color w:val="auto"/>
    </w:rPr>
  </w:style>
  <w:style w:type="paragraph" w:customStyle="1" w:styleId="xl108">
    <w:name w:val="xl108"/>
    <w:basedOn w:val="Normal"/>
    <w:rsid w:val="00386F29"/>
    <w:pPr>
      <w:widowControl/>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auto"/>
    </w:rPr>
  </w:style>
  <w:style w:type="paragraph" w:customStyle="1" w:styleId="xl109">
    <w:name w:val="xl109"/>
    <w:basedOn w:val="Normal"/>
    <w:rsid w:val="00386F29"/>
    <w:pPr>
      <w:widowControl/>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b/>
      <w:bCs/>
      <w:color w:val="auto"/>
    </w:rPr>
  </w:style>
  <w:style w:type="paragraph" w:customStyle="1" w:styleId="xl110">
    <w:name w:val="xl110"/>
    <w:basedOn w:val="Normal"/>
    <w:rsid w:val="00386F29"/>
    <w:pPr>
      <w:widowControl/>
      <w:pBdr>
        <w:top w:val="single" w:sz="4" w:space="0" w:color="auto"/>
        <w:left w:val="single" w:sz="4" w:space="0" w:color="auto"/>
      </w:pBdr>
      <w:shd w:val="clear" w:color="000000" w:fill="FFFFFF"/>
      <w:spacing w:before="100" w:beforeAutospacing="1" w:after="100" w:afterAutospacing="1"/>
    </w:pPr>
    <w:rPr>
      <w:rFonts w:ascii="Arial" w:eastAsia="Times New Roman" w:hAnsi="Arial" w:cs="Arial"/>
      <w:color w:val="auto"/>
    </w:rPr>
  </w:style>
  <w:style w:type="paragraph" w:customStyle="1" w:styleId="xl111">
    <w:name w:val="xl111"/>
    <w:basedOn w:val="Normal"/>
    <w:rsid w:val="00386F29"/>
    <w:pPr>
      <w:widowControl/>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color w:val="auto"/>
    </w:rPr>
  </w:style>
  <w:style w:type="paragraph" w:customStyle="1" w:styleId="xl112">
    <w:name w:val="xl112"/>
    <w:basedOn w:val="Normal"/>
    <w:rsid w:val="00386F29"/>
    <w:pPr>
      <w:widowControl/>
      <w:pBdr>
        <w:top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auto"/>
    </w:rPr>
  </w:style>
  <w:style w:type="paragraph" w:customStyle="1" w:styleId="xl113">
    <w:name w:val="xl113"/>
    <w:basedOn w:val="Normal"/>
    <w:rsid w:val="00386F29"/>
    <w:pPr>
      <w:widowControl/>
      <w:pBdr>
        <w:top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color w:val="auto"/>
    </w:rPr>
  </w:style>
  <w:style w:type="paragraph" w:customStyle="1" w:styleId="xl114">
    <w:name w:val="xl114"/>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auto"/>
    </w:rPr>
  </w:style>
  <w:style w:type="paragraph" w:customStyle="1" w:styleId="xl115">
    <w:name w:val="xl115"/>
    <w:basedOn w:val="Normal"/>
    <w:rsid w:val="00386F29"/>
    <w:pPr>
      <w:widowControl/>
      <w:pBdr>
        <w:top w:val="single" w:sz="4" w:space="0" w:color="auto"/>
        <w:left w:val="single" w:sz="4" w:space="0" w:color="auto"/>
        <w:right w:val="single" w:sz="4" w:space="0" w:color="auto"/>
      </w:pBdr>
      <w:spacing w:before="100" w:beforeAutospacing="1" w:after="100" w:afterAutospacing="1"/>
      <w:jc w:val="right"/>
    </w:pPr>
    <w:rPr>
      <w:rFonts w:ascii="Arial" w:eastAsia="Times New Roman" w:hAnsi="Arial" w:cs="Arial"/>
      <w:b/>
      <w:bCs/>
      <w:color w:val="auto"/>
    </w:rPr>
  </w:style>
  <w:style w:type="paragraph" w:customStyle="1" w:styleId="xl116">
    <w:name w:val="xl116"/>
    <w:basedOn w:val="Normal"/>
    <w:rsid w:val="00386F2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sz w:val="18"/>
      <w:szCs w:val="18"/>
    </w:rPr>
  </w:style>
  <w:style w:type="paragraph" w:customStyle="1" w:styleId="xl117">
    <w:name w:val="xl117"/>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rPr>
  </w:style>
  <w:style w:type="paragraph" w:customStyle="1" w:styleId="xl118">
    <w:name w:val="xl118"/>
    <w:basedOn w:val="Normal"/>
    <w:rsid w:val="00386F29"/>
    <w:pPr>
      <w:widowControl/>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color w:val="auto"/>
    </w:rPr>
  </w:style>
  <w:style w:type="paragraph" w:customStyle="1" w:styleId="xl119">
    <w:name w:val="xl119"/>
    <w:basedOn w:val="Normal"/>
    <w:rsid w:val="00386F29"/>
    <w:pPr>
      <w:widowControl/>
      <w:pBdr>
        <w:top w:val="single" w:sz="4" w:space="0" w:color="auto"/>
        <w:left w:val="single" w:sz="4" w:space="0" w:color="auto"/>
        <w:right w:val="single" w:sz="4" w:space="0" w:color="auto"/>
      </w:pBdr>
      <w:spacing w:before="100" w:beforeAutospacing="1" w:after="100" w:afterAutospacing="1"/>
      <w:jc w:val="both"/>
    </w:pPr>
    <w:rPr>
      <w:rFonts w:ascii="Arial" w:eastAsia="Times New Roman" w:hAnsi="Arial" w:cs="Arial"/>
      <w:color w:val="auto"/>
    </w:rPr>
  </w:style>
  <w:style w:type="paragraph" w:customStyle="1" w:styleId="xl120">
    <w:name w:val="xl120"/>
    <w:basedOn w:val="Normal"/>
    <w:rsid w:val="00386F29"/>
    <w:pPr>
      <w:widowControl/>
      <w:pBdr>
        <w:top w:val="single" w:sz="4" w:space="0" w:color="auto"/>
        <w:left w:val="single" w:sz="4" w:space="0" w:color="auto"/>
      </w:pBdr>
      <w:shd w:val="clear" w:color="000000" w:fill="FFFFFF"/>
      <w:spacing w:before="100" w:beforeAutospacing="1" w:after="100" w:afterAutospacing="1"/>
      <w:jc w:val="both"/>
    </w:pPr>
    <w:rPr>
      <w:rFonts w:ascii="Arial" w:eastAsia="Times New Roman" w:hAnsi="Arial" w:cs="Arial"/>
      <w:color w:val="auto"/>
    </w:rPr>
  </w:style>
  <w:style w:type="paragraph" w:customStyle="1" w:styleId="xl121">
    <w:name w:val="xl121"/>
    <w:basedOn w:val="Normal"/>
    <w:rsid w:val="00386F29"/>
    <w:pPr>
      <w:widowControl/>
      <w:pBdr>
        <w:top w:val="single" w:sz="4" w:space="0" w:color="auto"/>
        <w:left w:val="single" w:sz="4" w:space="0" w:color="auto"/>
        <w:right w:val="single" w:sz="4" w:space="0" w:color="auto"/>
      </w:pBdr>
      <w:spacing w:before="100" w:beforeAutospacing="1" w:after="100" w:afterAutospacing="1"/>
      <w:jc w:val="right"/>
    </w:pPr>
    <w:rPr>
      <w:rFonts w:ascii="Arial" w:eastAsia="Times New Roman" w:hAnsi="Arial" w:cs="Arial"/>
      <w:color w:val="auto"/>
    </w:rPr>
  </w:style>
  <w:style w:type="paragraph" w:customStyle="1" w:styleId="xl122">
    <w:name w:val="xl122"/>
    <w:basedOn w:val="Normal"/>
    <w:rsid w:val="00386F29"/>
    <w:pPr>
      <w:widowControl/>
      <w:pBdr>
        <w:top w:val="single" w:sz="4" w:space="0" w:color="auto"/>
        <w:left w:val="single" w:sz="4" w:space="0" w:color="auto"/>
        <w:right w:val="single" w:sz="4" w:space="0" w:color="auto"/>
      </w:pBdr>
      <w:spacing w:before="100" w:beforeAutospacing="1" w:after="100" w:afterAutospacing="1"/>
      <w:jc w:val="both"/>
    </w:pPr>
    <w:rPr>
      <w:rFonts w:ascii="Arial" w:eastAsia="Times New Roman" w:hAnsi="Arial" w:cs="Arial"/>
      <w:color w:val="auto"/>
    </w:rPr>
  </w:style>
  <w:style w:type="paragraph" w:customStyle="1" w:styleId="xl123">
    <w:name w:val="xl123"/>
    <w:basedOn w:val="Normal"/>
    <w:rsid w:val="00386F29"/>
    <w:pPr>
      <w:widowControl/>
      <w:spacing w:before="100" w:beforeAutospacing="1" w:after="100" w:afterAutospacing="1"/>
      <w:jc w:val="both"/>
    </w:pPr>
    <w:rPr>
      <w:rFonts w:ascii="Arial" w:eastAsia="Times New Roman" w:hAnsi="Arial" w:cs="Arial"/>
      <w:color w:val="auto"/>
    </w:rPr>
  </w:style>
  <w:style w:type="paragraph" w:customStyle="1" w:styleId="xl124">
    <w:name w:val="xl124"/>
    <w:basedOn w:val="Normal"/>
    <w:rsid w:val="00386F29"/>
    <w:pPr>
      <w:widowControl/>
      <w:shd w:val="clear" w:color="000000" w:fill="FFFFFF"/>
      <w:spacing w:before="100" w:beforeAutospacing="1" w:after="100" w:afterAutospacing="1"/>
      <w:jc w:val="both"/>
    </w:pPr>
    <w:rPr>
      <w:rFonts w:ascii="Arial" w:eastAsia="Times New Roman" w:hAnsi="Arial" w:cs="Arial"/>
      <w:color w:val="auto"/>
    </w:rPr>
  </w:style>
  <w:style w:type="paragraph" w:customStyle="1" w:styleId="xl125">
    <w:name w:val="xl125"/>
    <w:basedOn w:val="Normal"/>
    <w:rsid w:val="00386F29"/>
    <w:pPr>
      <w:widowControl/>
      <w:spacing w:before="100" w:beforeAutospacing="1" w:after="100" w:afterAutospacing="1"/>
      <w:jc w:val="right"/>
    </w:pPr>
    <w:rPr>
      <w:rFonts w:ascii="Arial" w:eastAsia="Times New Roman" w:hAnsi="Arial" w:cs="Arial"/>
      <w:color w:val="auto"/>
    </w:rPr>
  </w:style>
  <w:style w:type="paragraph" w:customStyle="1" w:styleId="xl126">
    <w:name w:val="xl126"/>
    <w:basedOn w:val="Normal"/>
    <w:rsid w:val="00386F29"/>
    <w:pPr>
      <w:widowControl/>
      <w:spacing w:before="100" w:beforeAutospacing="1" w:after="100" w:afterAutospacing="1"/>
      <w:jc w:val="both"/>
    </w:pPr>
    <w:rPr>
      <w:rFonts w:ascii="Arial" w:eastAsia="Times New Roman" w:hAnsi="Arial" w:cs="Arial"/>
      <w:color w:val="auto"/>
    </w:rPr>
  </w:style>
  <w:style w:type="paragraph" w:customStyle="1" w:styleId="xl127">
    <w:name w:val="xl127"/>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color w:val="auto"/>
    </w:rPr>
  </w:style>
  <w:style w:type="paragraph" w:customStyle="1" w:styleId="xl128">
    <w:name w:val="xl128"/>
    <w:basedOn w:val="Normal"/>
    <w:rsid w:val="00386F2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Arial" w:eastAsia="Times New Roman" w:hAnsi="Arial" w:cs="Arial"/>
      <w:color w:val="auto"/>
    </w:rPr>
  </w:style>
  <w:style w:type="paragraph" w:customStyle="1" w:styleId="xl129">
    <w:name w:val="xl129"/>
    <w:basedOn w:val="Normal"/>
    <w:rsid w:val="00386F29"/>
    <w:pPr>
      <w:widowControl/>
      <w:spacing w:before="100" w:beforeAutospacing="1" w:after="100" w:afterAutospacing="1"/>
      <w:jc w:val="right"/>
    </w:pPr>
    <w:rPr>
      <w:rFonts w:ascii="Arial" w:eastAsia="Times New Roman" w:hAnsi="Arial" w:cs="Arial"/>
      <w:color w:val="auto"/>
    </w:rPr>
  </w:style>
  <w:style w:type="paragraph" w:customStyle="1" w:styleId="xl130">
    <w:name w:val="xl130"/>
    <w:basedOn w:val="Normal"/>
    <w:rsid w:val="00386F29"/>
    <w:pPr>
      <w:widowControl/>
      <w:spacing w:before="100" w:beforeAutospacing="1" w:after="100" w:afterAutospacing="1"/>
      <w:jc w:val="right"/>
    </w:pPr>
    <w:rPr>
      <w:rFonts w:ascii="Arial" w:eastAsia="Times New Roman" w:hAnsi="Arial" w:cs="Arial"/>
      <w:color w:val="auto"/>
    </w:rPr>
  </w:style>
  <w:style w:type="paragraph" w:customStyle="1" w:styleId="xl131">
    <w:name w:val="xl131"/>
    <w:basedOn w:val="Normal"/>
    <w:rsid w:val="00386F29"/>
    <w:pPr>
      <w:widowControl/>
      <w:spacing w:before="100" w:beforeAutospacing="1" w:after="100" w:afterAutospacing="1"/>
      <w:jc w:val="both"/>
    </w:pPr>
    <w:rPr>
      <w:rFonts w:ascii="Arial" w:eastAsia="Times New Roman" w:hAnsi="Arial" w:cs="Arial"/>
      <w:color w:val="auto"/>
    </w:rPr>
  </w:style>
  <w:style w:type="paragraph" w:customStyle="1" w:styleId="xl132">
    <w:name w:val="xl132"/>
    <w:basedOn w:val="Normal"/>
    <w:rsid w:val="00386F29"/>
    <w:pPr>
      <w:widowControl/>
      <w:pBdr>
        <w:top w:val="single" w:sz="4" w:space="0" w:color="auto"/>
        <w:left w:val="single" w:sz="4" w:space="0" w:color="auto"/>
        <w:right w:val="single" w:sz="4" w:space="0" w:color="auto"/>
      </w:pBdr>
      <w:spacing w:before="100" w:beforeAutospacing="1" w:after="100" w:afterAutospacing="1"/>
      <w:jc w:val="both"/>
      <w:textAlignment w:val="top"/>
    </w:pPr>
    <w:rPr>
      <w:rFonts w:ascii="Arial" w:eastAsia="Times New Roman" w:hAnsi="Arial" w:cs="Arial"/>
      <w:b/>
      <w:bCs/>
      <w:i/>
      <w:iCs/>
      <w:color w:val="auto"/>
    </w:rPr>
  </w:style>
  <w:style w:type="paragraph" w:customStyle="1" w:styleId="xl133">
    <w:name w:val="xl133"/>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color w:val="auto"/>
    </w:rPr>
  </w:style>
  <w:style w:type="paragraph" w:customStyle="1" w:styleId="xl134">
    <w:name w:val="xl134"/>
    <w:basedOn w:val="Normal"/>
    <w:rsid w:val="00386F29"/>
    <w:pPr>
      <w:widowControl/>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auto"/>
    </w:rPr>
  </w:style>
  <w:style w:type="paragraph" w:customStyle="1" w:styleId="xl135">
    <w:name w:val="xl135"/>
    <w:basedOn w:val="Normal"/>
    <w:rsid w:val="00386F29"/>
    <w:pPr>
      <w:widowControl/>
      <w:pBdr>
        <w:top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color w:val="auto"/>
    </w:rPr>
  </w:style>
  <w:style w:type="paragraph" w:customStyle="1" w:styleId="xl136">
    <w:name w:val="xl136"/>
    <w:basedOn w:val="Normal"/>
    <w:rsid w:val="00386F29"/>
    <w:pPr>
      <w:widowControl/>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auto"/>
    </w:rPr>
  </w:style>
  <w:style w:type="paragraph" w:customStyle="1" w:styleId="xl137">
    <w:name w:val="xl137"/>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auto"/>
    </w:rPr>
  </w:style>
  <w:style w:type="paragraph" w:customStyle="1" w:styleId="xl138">
    <w:name w:val="xl138"/>
    <w:basedOn w:val="Normal"/>
    <w:rsid w:val="00386F29"/>
    <w:pPr>
      <w:widowControl/>
      <w:pBdr>
        <w:top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color w:val="auto"/>
    </w:rPr>
  </w:style>
  <w:style w:type="paragraph" w:customStyle="1" w:styleId="xl139">
    <w:name w:val="xl139"/>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color w:val="auto"/>
    </w:rPr>
  </w:style>
  <w:style w:type="paragraph" w:customStyle="1" w:styleId="xl140">
    <w:name w:val="xl140"/>
    <w:basedOn w:val="Normal"/>
    <w:rsid w:val="00386F29"/>
    <w:pPr>
      <w:widowControl/>
      <w:spacing w:before="100" w:beforeAutospacing="1" w:after="100" w:afterAutospacing="1"/>
      <w:jc w:val="both"/>
    </w:pPr>
    <w:rPr>
      <w:rFonts w:ascii="Arial" w:eastAsia="Times New Roman" w:hAnsi="Arial" w:cs="Arial"/>
      <w:color w:val="auto"/>
    </w:rPr>
  </w:style>
  <w:style w:type="paragraph" w:customStyle="1" w:styleId="xl141">
    <w:name w:val="xl141"/>
    <w:basedOn w:val="Normal"/>
    <w:rsid w:val="00386F29"/>
    <w:pPr>
      <w:widowControl/>
      <w:pBdr>
        <w:top w:val="single" w:sz="4" w:space="0" w:color="auto"/>
        <w:bottom w:val="single" w:sz="4" w:space="0" w:color="auto"/>
      </w:pBdr>
      <w:spacing w:before="100" w:beforeAutospacing="1" w:after="100" w:afterAutospacing="1"/>
    </w:pPr>
    <w:rPr>
      <w:rFonts w:ascii="Arial" w:eastAsia="Times New Roman" w:hAnsi="Arial" w:cs="Arial"/>
      <w:color w:val="auto"/>
    </w:rPr>
  </w:style>
  <w:style w:type="paragraph" w:customStyle="1" w:styleId="xl142">
    <w:name w:val="xl142"/>
    <w:basedOn w:val="Normal"/>
    <w:rsid w:val="00386F29"/>
    <w:pPr>
      <w:widowControl/>
      <w:pBdr>
        <w:top w:val="single" w:sz="4" w:space="0" w:color="auto"/>
        <w:bottom w:val="single" w:sz="4" w:space="0" w:color="auto"/>
      </w:pBdr>
      <w:spacing w:before="100" w:beforeAutospacing="1" w:after="100" w:afterAutospacing="1"/>
      <w:textAlignment w:val="center"/>
    </w:pPr>
    <w:rPr>
      <w:rFonts w:ascii="Arial" w:eastAsia="Times New Roman" w:hAnsi="Arial" w:cs="Arial"/>
      <w:color w:val="auto"/>
    </w:rPr>
  </w:style>
  <w:style w:type="paragraph" w:customStyle="1" w:styleId="xl143">
    <w:name w:val="xl143"/>
    <w:basedOn w:val="Normal"/>
    <w:rsid w:val="00386F29"/>
    <w:pPr>
      <w:widowControl/>
      <w:pBdr>
        <w:top w:val="single" w:sz="4" w:space="0" w:color="auto"/>
        <w:bottom w:val="single" w:sz="4" w:space="0" w:color="auto"/>
      </w:pBdr>
      <w:spacing w:before="100" w:beforeAutospacing="1" w:after="100" w:afterAutospacing="1"/>
    </w:pPr>
    <w:rPr>
      <w:rFonts w:ascii="Arial" w:eastAsia="Times New Roman" w:hAnsi="Arial" w:cs="Arial"/>
      <w:color w:val="auto"/>
    </w:rPr>
  </w:style>
  <w:style w:type="paragraph" w:customStyle="1" w:styleId="xl144">
    <w:name w:val="xl144"/>
    <w:basedOn w:val="Normal"/>
    <w:rsid w:val="00386F29"/>
    <w:pPr>
      <w:widowControl/>
      <w:pBdr>
        <w:top w:val="single" w:sz="4" w:space="0" w:color="auto"/>
        <w:left w:val="single" w:sz="4" w:space="0" w:color="auto"/>
        <w:bottom w:val="single" w:sz="4" w:space="0" w:color="auto"/>
      </w:pBdr>
      <w:spacing w:before="100" w:beforeAutospacing="1" w:after="100" w:afterAutospacing="1"/>
      <w:jc w:val="both"/>
    </w:pPr>
    <w:rPr>
      <w:rFonts w:ascii="Arial" w:eastAsia="Times New Roman" w:hAnsi="Arial" w:cs="Arial"/>
      <w:color w:val="auto"/>
    </w:rPr>
  </w:style>
  <w:style w:type="paragraph" w:customStyle="1" w:styleId="xl145">
    <w:name w:val="xl145"/>
    <w:basedOn w:val="Normal"/>
    <w:rsid w:val="00386F29"/>
    <w:pPr>
      <w:widowControl/>
      <w:spacing w:before="100" w:beforeAutospacing="1" w:after="100" w:afterAutospacing="1"/>
      <w:textAlignment w:val="center"/>
    </w:pPr>
    <w:rPr>
      <w:rFonts w:ascii="Arial" w:eastAsia="Times New Roman" w:hAnsi="Arial" w:cs="Arial"/>
      <w:color w:val="auto"/>
    </w:rPr>
  </w:style>
  <w:style w:type="paragraph" w:customStyle="1" w:styleId="xl146">
    <w:name w:val="xl146"/>
    <w:basedOn w:val="Normal"/>
    <w:rsid w:val="00386F29"/>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Times New Roman" w:hAnsi="Arial" w:cs="Arial"/>
      <w:color w:val="auto"/>
    </w:rPr>
  </w:style>
  <w:style w:type="paragraph" w:customStyle="1" w:styleId="xl147">
    <w:name w:val="xl147"/>
    <w:basedOn w:val="Normal"/>
    <w:rsid w:val="00386F29"/>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Times New Roman" w:hAnsi="Arial" w:cs="Arial"/>
      <w:color w:val="auto"/>
    </w:rPr>
  </w:style>
  <w:style w:type="paragraph" w:customStyle="1" w:styleId="xl148">
    <w:name w:val="xl148"/>
    <w:basedOn w:val="Normal"/>
    <w:rsid w:val="00386F29"/>
    <w:pPr>
      <w:widowControl/>
      <w:pBdr>
        <w:top w:val="single" w:sz="4" w:space="0" w:color="auto"/>
        <w:bottom w:val="single" w:sz="4" w:space="0" w:color="auto"/>
      </w:pBdr>
      <w:spacing w:before="100" w:beforeAutospacing="1" w:after="100" w:afterAutospacing="1"/>
      <w:textAlignment w:val="top"/>
    </w:pPr>
    <w:rPr>
      <w:rFonts w:ascii="Arial" w:eastAsia="Times New Roman" w:hAnsi="Arial" w:cs="Arial"/>
      <w:b/>
      <w:bCs/>
      <w:color w:val="auto"/>
    </w:rPr>
  </w:style>
  <w:style w:type="paragraph" w:customStyle="1" w:styleId="xl149">
    <w:name w:val="xl149"/>
    <w:basedOn w:val="Normal"/>
    <w:rsid w:val="00386F29"/>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Times New Roman" w:hAnsi="Arial" w:cs="Arial"/>
      <w:b/>
      <w:bCs/>
      <w:color w:val="auto"/>
    </w:rPr>
  </w:style>
  <w:style w:type="paragraph" w:customStyle="1" w:styleId="xl150">
    <w:name w:val="xl150"/>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color w:val="auto"/>
    </w:rPr>
  </w:style>
  <w:style w:type="paragraph" w:customStyle="1" w:styleId="xl151">
    <w:name w:val="xl151"/>
    <w:basedOn w:val="Normal"/>
    <w:rsid w:val="00386F29"/>
    <w:pPr>
      <w:widowControl/>
      <w:pBdr>
        <w:top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color w:val="auto"/>
    </w:rPr>
  </w:style>
  <w:style w:type="paragraph" w:customStyle="1" w:styleId="xl152">
    <w:name w:val="xl152"/>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color w:val="auto"/>
    </w:rPr>
  </w:style>
  <w:style w:type="paragraph" w:customStyle="1" w:styleId="xl153">
    <w:name w:val="xl153"/>
    <w:basedOn w:val="Normal"/>
    <w:rsid w:val="00386F29"/>
    <w:pPr>
      <w:widowControl/>
      <w:spacing w:before="100" w:beforeAutospacing="1" w:after="100" w:afterAutospacing="1"/>
      <w:jc w:val="both"/>
      <w:textAlignment w:val="top"/>
    </w:pPr>
    <w:rPr>
      <w:rFonts w:ascii="Arial" w:eastAsia="Times New Roman" w:hAnsi="Arial" w:cs="Arial"/>
      <w:color w:val="auto"/>
    </w:rPr>
  </w:style>
  <w:style w:type="paragraph" w:customStyle="1" w:styleId="xl154">
    <w:name w:val="xl154"/>
    <w:basedOn w:val="Normal"/>
    <w:rsid w:val="00386F29"/>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Times New Roman" w:hAnsi="Arial" w:cs="Arial"/>
      <w:b/>
      <w:bCs/>
      <w:color w:val="auto"/>
    </w:rPr>
  </w:style>
  <w:style w:type="paragraph" w:customStyle="1" w:styleId="xl155">
    <w:name w:val="xl155"/>
    <w:basedOn w:val="Normal"/>
    <w:rsid w:val="00386F29"/>
    <w:pPr>
      <w:widowControl/>
      <w:spacing w:before="100" w:beforeAutospacing="1" w:after="100" w:afterAutospacing="1"/>
      <w:textAlignment w:val="top"/>
    </w:pPr>
    <w:rPr>
      <w:rFonts w:ascii="Arial" w:eastAsia="Times New Roman" w:hAnsi="Arial" w:cs="Arial"/>
      <w:b/>
      <w:bCs/>
      <w:color w:val="auto"/>
    </w:rPr>
  </w:style>
  <w:style w:type="paragraph" w:customStyle="1" w:styleId="xl156">
    <w:name w:val="xl156"/>
    <w:basedOn w:val="Normal"/>
    <w:rsid w:val="00386F29"/>
    <w:pPr>
      <w:widowControl/>
      <w:pBdr>
        <w:top w:val="single" w:sz="4" w:space="0" w:color="auto"/>
        <w:bottom w:val="single" w:sz="4" w:space="0" w:color="auto"/>
      </w:pBdr>
      <w:spacing w:before="100" w:beforeAutospacing="1" w:after="100" w:afterAutospacing="1"/>
      <w:jc w:val="both"/>
    </w:pPr>
    <w:rPr>
      <w:rFonts w:ascii="Arial" w:eastAsia="Times New Roman" w:hAnsi="Arial" w:cs="Arial"/>
      <w:color w:val="auto"/>
    </w:rPr>
  </w:style>
  <w:style w:type="paragraph" w:customStyle="1" w:styleId="xl157">
    <w:name w:val="xl157"/>
    <w:basedOn w:val="Normal"/>
    <w:rsid w:val="00386F29"/>
    <w:pPr>
      <w:widowControl/>
      <w:pBdr>
        <w:top w:val="single" w:sz="4" w:space="0" w:color="auto"/>
        <w:bottom w:val="single" w:sz="4" w:space="0" w:color="auto"/>
      </w:pBdr>
      <w:spacing w:before="100" w:beforeAutospacing="1" w:after="100" w:afterAutospacing="1"/>
    </w:pPr>
    <w:rPr>
      <w:rFonts w:ascii="Arial" w:eastAsia="Times New Roman" w:hAnsi="Arial" w:cs="Arial"/>
      <w:b/>
      <w:bCs/>
      <w:color w:val="auto"/>
    </w:rPr>
  </w:style>
  <w:style w:type="paragraph" w:customStyle="1" w:styleId="xl158">
    <w:name w:val="xl158"/>
    <w:basedOn w:val="Normal"/>
    <w:rsid w:val="00386F29"/>
    <w:pPr>
      <w:widowControl/>
      <w:pBdr>
        <w:top w:val="single" w:sz="4" w:space="0" w:color="auto"/>
        <w:bottom w:val="single" w:sz="4" w:space="0" w:color="auto"/>
      </w:pBdr>
      <w:spacing w:before="100" w:beforeAutospacing="1" w:after="100" w:afterAutospacing="1"/>
      <w:jc w:val="both"/>
    </w:pPr>
    <w:rPr>
      <w:rFonts w:ascii="Arial" w:eastAsia="Times New Roman" w:hAnsi="Arial" w:cs="Arial"/>
      <w:b/>
      <w:bCs/>
      <w:i/>
      <w:iCs/>
      <w:color w:val="auto"/>
      <w:u w:val="single"/>
    </w:rPr>
  </w:style>
  <w:style w:type="paragraph" w:customStyle="1" w:styleId="xl159">
    <w:name w:val="xl159"/>
    <w:basedOn w:val="Normal"/>
    <w:rsid w:val="00386F29"/>
    <w:pPr>
      <w:widowControl/>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b/>
      <w:bCs/>
      <w:i/>
      <w:iCs/>
      <w:color w:val="auto"/>
    </w:rPr>
  </w:style>
  <w:style w:type="paragraph" w:customStyle="1" w:styleId="xl160">
    <w:name w:val="xl160"/>
    <w:basedOn w:val="Normal"/>
    <w:rsid w:val="00386F29"/>
    <w:pPr>
      <w:widowControl/>
      <w:pBdr>
        <w:top w:val="single" w:sz="4" w:space="0" w:color="auto"/>
        <w:left w:val="single" w:sz="4" w:space="0" w:color="auto"/>
      </w:pBdr>
      <w:spacing w:before="100" w:beforeAutospacing="1" w:after="100" w:afterAutospacing="1"/>
    </w:pPr>
    <w:rPr>
      <w:rFonts w:ascii="Arial" w:eastAsia="Times New Roman" w:hAnsi="Arial" w:cs="Arial"/>
      <w:b/>
      <w:bCs/>
      <w:color w:val="auto"/>
    </w:rPr>
  </w:style>
  <w:style w:type="paragraph" w:customStyle="1" w:styleId="xl161">
    <w:name w:val="xl161"/>
    <w:basedOn w:val="Normal"/>
    <w:rsid w:val="00386F29"/>
    <w:pPr>
      <w:widowControl/>
      <w:spacing w:before="100" w:beforeAutospacing="1" w:after="100" w:afterAutospacing="1"/>
    </w:pPr>
    <w:rPr>
      <w:rFonts w:ascii="Arial" w:eastAsia="Times New Roman" w:hAnsi="Arial" w:cs="Arial"/>
      <w:b/>
      <w:bCs/>
      <w:color w:val="auto"/>
    </w:rPr>
  </w:style>
  <w:style w:type="paragraph" w:customStyle="1" w:styleId="xl162">
    <w:name w:val="xl162"/>
    <w:basedOn w:val="Normal"/>
    <w:rsid w:val="00386F29"/>
    <w:pPr>
      <w:widowControl/>
      <w:spacing w:before="100" w:beforeAutospacing="1" w:after="100" w:afterAutospacing="1"/>
      <w:jc w:val="right"/>
    </w:pPr>
    <w:rPr>
      <w:rFonts w:ascii="Arial" w:eastAsia="Times New Roman" w:hAnsi="Arial" w:cs="Arial"/>
      <w:color w:val="auto"/>
    </w:rPr>
  </w:style>
  <w:style w:type="paragraph" w:customStyle="1" w:styleId="xl163">
    <w:name w:val="xl163"/>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auto"/>
    </w:rPr>
  </w:style>
  <w:style w:type="paragraph" w:customStyle="1" w:styleId="xl164">
    <w:name w:val="xl164"/>
    <w:basedOn w:val="Normal"/>
    <w:rsid w:val="00386F29"/>
    <w:pPr>
      <w:widowControl/>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rPr>
  </w:style>
  <w:style w:type="paragraph" w:customStyle="1" w:styleId="xl165">
    <w:name w:val="xl165"/>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rPr>
  </w:style>
  <w:style w:type="paragraph" w:customStyle="1" w:styleId="xl166">
    <w:name w:val="xl166"/>
    <w:basedOn w:val="Normal"/>
    <w:rsid w:val="00386F29"/>
    <w:pPr>
      <w:widowControl/>
      <w:spacing w:before="100" w:beforeAutospacing="1" w:after="100" w:afterAutospacing="1"/>
    </w:pPr>
    <w:rPr>
      <w:rFonts w:ascii="Arial" w:eastAsia="Times New Roman" w:hAnsi="Arial" w:cs="Arial"/>
      <w:color w:val="auto"/>
    </w:rPr>
  </w:style>
  <w:style w:type="paragraph" w:customStyle="1" w:styleId="xl167">
    <w:name w:val="xl167"/>
    <w:basedOn w:val="Normal"/>
    <w:rsid w:val="00386F29"/>
    <w:pPr>
      <w:widowControl/>
      <w:pBdr>
        <w:top w:val="single" w:sz="4" w:space="0" w:color="auto"/>
        <w:bottom w:val="single" w:sz="4" w:space="0" w:color="auto"/>
      </w:pBdr>
      <w:spacing w:before="100" w:beforeAutospacing="1" w:after="100" w:afterAutospacing="1"/>
    </w:pPr>
    <w:rPr>
      <w:rFonts w:ascii="Arial" w:eastAsia="Times New Roman" w:hAnsi="Arial" w:cs="Arial"/>
      <w:b/>
      <w:bCs/>
      <w:color w:val="auto"/>
    </w:rPr>
  </w:style>
  <w:style w:type="paragraph" w:customStyle="1" w:styleId="xl168">
    <w:name w:val="xl168"/>
    <w:basedOn w:val="Normal"/>
    <w:rsid w:val="00386F29"/>
    <w:pPr>
      <w:widowControl/>
      <w:pBdr>
        <w:top w:val="single" w:sz="4" w:space="0" w:color="auto"/>
        <w:left w:val="single" w:sz="4" w:space="0" w:color="auto"/>
      </w:pBdr>
      <w:spacing w:before="100" w:beforeAutospacing="1" w:after="100" w:afterAutospacing="1"/>
      <w:jc w:val="both"/>
    </w:pPr>
    <w:rPr>
      <w:rFonts w:ascii="Arial" w:eastAsia="Times New Roman" w:hAnsi="Arial" w:cs="Arial"/>
      <w:color w:val="auto"/>
    </w:rPr>
  </w:style>
  <w:style w:type="paragraph" w:customStyle="1" w:styleId="xl169">
    <w:name w:val="xl169"/>
    <w:basedOn w:val="Normal"/>
    <w:rsid w:val="00386F29"/>
    <w:pPr>
      <w:widowControl/>
      <w:pBdr>
        <w:top w:val="single" w:sz="4" w:space="0" w:color="auto"/>
        <w:left w:val="single" w:sz="4" w:space="0" w:color="auto"/>
        <w:bottom w:val="single" w:sz="4" w:space="0" w:color="auto"/>
      </w:pBdr>
      <w:spacing w:before="100" w:beforeAutospacing="1" w:after="100" w:afterAutospacing="1"/>
      <w:jc w:val="both"/>
    </w:pPr>
    <w:rPr>
      <w:rFonts w:ascii="Arial" w:eastAsia="Times New Roman" w:hAnsi="Arial" w:cs="Arial"/>
      <w:b/>
      <w:bCs/>
      <w:color w:val="auto"/>
    </w:rPr>
  </w:style>
  <w:style w:type="paragraph" w:customStyle="1" w:styleId="xl170">
    <w:name w:val="xl170"/>
    <w:basedOn w:val="Normal"/>
    <w:rsid w:val="00386F29"/>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color w:val="auto"/>
    </w:rPr>
  </w:style>
  <w:style w:type="paragraph" w:customStyle="1" w:styleId="xl171">
    <w:name w:val="xl171"/>
    <w:basedOn w:val="Normal"/>
    <w:rsid w:val="00386F29"/>
    <w:pPr>
      <w:widowControl/>
      <w:pBdr>
        <w:left w:val="single" w:sz="4" w:space="0" w:color="auto"/>
        <w:bottom w:val="single" w:sz="4" w:space="0" w:color="auto"/>
      </w:pBdr>
      <w:spacing w:before="100" w:beforeAutospacing="1" w:after="100" w:afterAutospacing="1"/>
      <w:jc w:val="both"/>
    </w:pPr>
    <w:rPr>
      <w:rFonts w:ascii="Arial" w:eastAsia="Times New Roman" w:hAnsi="Arial" w:cs="Arial"/>
      <w:color w:val="auto"/>
    </w:rPr>
  </w:style>
  <w:style w:type="paragraph" w:customStyle="1" w:styleId="xl172">
    <w:name w:val="xl172"/>
    <w:basedOn w:val="Normal"/>
    <w:rsid w:val="00386F29"/>
    <w:pPr>
      <w:widowControl/>
      <w:spacing w:before="100" w:beforeAutospacing="1" w:after="100" w:afterAutospacing="1"/>
      <w:textAlignment w:val="top"/>
    </w:pPr>
    <w:rPr>
      <w:rFonts w:ascii="Arial" w:eastAsia="Times New Roman" w:hAnsi="Arial" w:cs="Arial"/>
      <w:b/>
      <w:bCs/>
      <w:color w:val="auto"/>
    </w:rPr>
  </w:style>
  <w:style w:type="paragraph" w:customStyle="1" w:styleId="xl173">
    <w:name w:val="xl173"/>
    <w:basedOn w:val="Normal"/>
    <w:rsid w:val="00386F29"/>
    <w:pPr>
      <w:widowControl/>
      <w:pBdr>
        <w:top w:val="single" w:sz="4" w:space="0" w:color="auto"/>
        <w:left w:val="single" w:sz="4" w:space="0" w:color="auto"/>
      </w:pBdr>
      <w:spacing w:before="100" w:beforeAutospacing="1" w:after="100" w:afterAutospacing="1"/>
      <w:jc w:val="both"/>
    </w:pPr>
    <w:rPr>
      <w:rFonts w:ascii="Arial" w:eastAsia="Times New Roman" w:hAnsi="Arial" w:cs="Arial"/>
      <w:color w:val="auto"/>
    </w:rPr>
  </w:style>
  <w:style w:type="paragraph" w:customStyle="1" w:styleId="xl174">
    <w:name w:val="xl174"/>
    <w:basedOn w:val="Normal"/>
    <w:rsid w:val="00386F29"/>
    <w:pPr>
      <w:widowControl/>
      <w:spacing w:before="100" w:beforeAutospacing="1" w:after="100" w:afterAutospacing="1"/>
      <w:ind w:firstLineChars="500" w:firstLine="500"/>
      <w:textAlignment w:val="center"/>
    </w:pPr>
    <w:rPr>
      <w:rFonts w:ascii="Arial" w:eastAsia="Times New Roman" w:hAnsi="Arial" w:cs="Arial"/>
      <w:color w:val="auto"/>
    </w:rPr>
  </w:style>
  <w:style w:type="paragraph" w:customStyle="1" w:styleId="xl175">
    <w:name w:val="xl175"/>
    <w:basedOn w:val="Normal"/>
    <w:rsid w:val="00386F29"/>
    <w:pPr>
      <w:widowControl/>
      <w:spacing w:before="100" w:beforeAutospacing="1" w:after="100" w:afterAutospacing="1"/>
      <w:textAlignment w:val="center"/>
    </w:pPr>
    <w:rPr>
      <w:rFonts w:ascii="Arial" w:eastAsia="Times New Roman" w:hAnsi="Arial" w:cs="Arial"/>
      <w:b/>
      <w:bCs/>
      <w:color w:val="auto"/>
    </w:rPr>
  </w:style>
  <w:style w:type="paragraph" w:customStyle="1" w:styleId="xl176">
    <w:name w:val="xl176"/>
    <w:basedOn w:val="Normal"/>
    <w:rsid w:val="00386F29"/>
    <w:pPr>
      <w:widowControl/>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b/>
      <w:bCs/>
      <w:color w:val="auto"/>
    </w:rPr>
  </w:style>
  <w:style w:type="paragraph" w:customStyle="1" w:styleId="xl177">
    <w:name w:val="xl177"/>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auto"/>
    </w:rPr>
  </w:style>
  <w:style w:type="paragraph" w:customStyle="1" w:styleId="xl178">
    <w:name w:val="xl178"/>
    <w:basedOn w:val="Normal"/>
    <w:rsid w:val="00386F29"/>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Times New Roman" w:hAnsi="Arial" w:cs="Arial"/>
      <w:color w:val="auto"/>
    </w:rPr>
  </w:style>
  <w:style w:type="paragraph" w:customStyle="1" w:styleId="xl179">
    <w:name w:val="xl179"/>
    <w:basedOn w:val="Normal"/>
    <w:rsid w:val="00386F29"/>
    <w:pPr>
      <w:widowControl/>
      <w:pBdr>
        <w:top w:val="single" w:sz="4" w:space="0" w:color="auto"/>
        <w:left w:val="single" w:sz="4" w:space="0" w:color="auto"/>
        <w:bottom w:val="single" w:sz="4" w:space="0" w:color="auto"/>
      </w:pBdr>
      <w:spacing w:before="100" w:beforeAutospacing="1" w:after="100" w:afterAutospacing="1"/>
      <w:jc w:val="right"/>
    </w:pPr>
    <w:rPr>
      <w:rFonts w:ascii="Arial" w:eastAsia="Times New Roman" w:hAnsi="Arial" w:cs="Arial"/>
      <w:b/>
      <w:bCs/>
      <w:color w:val="auto"/>
    </w:rPr>
  </w:style>
  <w:style w:type="paragraph" w:customStyle="1" w:styleId="xl180">
    <w:name w:val="xl180"/>
    <w:basedOn w:val="Normal"/>
    <w:rsid w:val="00386F29"/>
    <w:pPr>
      <w:widowControl/>
      <w:pBdr>
        <w:top w:val="single" w:sz="4" w:space="0" w:color="auto"/>
        <w:right w:val="single" w:sz="4" w:space="0" w:color="auto"/>
      </w:pBdr>
      <w:spacing w:before="100" w:beforeAutospacing="1" w:after="100" w:afterAutospacing="1"/>
      <w:jc w:val="both"/>
    </w:pPr>
    <w:rPr>
      <w:rFonts w:ascii="Arial" w:eastAsia="Times New Roman" w:hAnsi="Arial" w:cs="Arial"/>
      <w:color w:val="auto"/>
    </w:rPr>
  </w:style>
  <w:style w:type="paragraph" w:customStyle="1" w:styleId="xl181">
    <w:name w:val="xl181"/>
    <w:basedOn w:val="Normal"/>
    <w:rsid w:val="00386F29"/>
    <w:pPr>
      <w:widowControl/>
      <w:pBdr>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b/>
      <w:bCs/>
      <w:color w:val="auto"/>
    </w:rPr>
  </w:style>
  <w:style w:type="paragraph" w:customStyle="1" w:styleId="xl182">
    <w:name w:val="xl182"/>
    <w:basedOn w:val="Normal"/>
    <w:rsid w:val="00386F29"/>
    <w:pPr>
      <w:widowControl/>
      <w:pBdr>
        <w:left w:val="single" w:sz="4" w:space="0" w:color="auto"/>
        <w:bottom w:val="single" w:sz="4" w:space="0" w:color="auto"/>
      </w:pBdr>
      <w:shd w:val="clear" w:color="000000" w:fill="FFFFFF"/>
      <w:spacing w:before="100" w:beforeAutospacing="1" w:after="100" w:afterAutospacing="1"/>
      <w:jc w:val="both"/>
    </w:pPr>
    <w:rPr>
      <w:rFonts w:ascii="Arial" w:eastAsia="Times New Roman" w:hAnsi="Arial" w:cs="Arial"/>
      <w:b/>
      <w:bCs/>
      <w:color w:val="auto"/>
    </w:rPr>
  </w:style>
  <w:style w:type="paragraph" w:customStyle="1" w:styleId="xl183">
    <w:name w:val="xl183"/>
    <w:basedOn w:val="Normal"/>
    <w:rsid w:val="00386F29"/>
    <w:pPr>
      <w:widowControl/>
      <w:spacing w:before="100" w:beforeAutospacing="1" w:after="100" w:afterAutospacing="1"/>
      <w:textAlignment w:val="center"/>
    </w:pPr>
    <w:rPr>
      <w:rFonts w:ascii="Times New Roman" w:eastAsia="Times New Roman" w:hAnsi="Times New Roman" w:cs="Times New Roman"/>
      <w:color w:val="auto"/>
    </w:rPr>
  </w:style>
  <w:style w:type="paragraph" w:customStyle="1" w:styleId="xl184">
    <w:name w:val="xl184"/>
    <w:basedOn w:val="Normal"/>
    <w:rsid w:val="00386F29"/>
    <w:pPr>
      <w:widowControl/>
      <w:pBdr>
        <w:left w:val="single" w:sz="4" w:space="0" w:color="auto"/>
        <w:right w:val="single" w:sz="4" w:space="0" w:color="auto"/>
      </w:pBdr>
      <w:spacing w:before="100" w:beforeAutospacing="1" w:after="100" w:afterAutospacing="1"/>
      <w:jc w:val="both"/>
    </w:pPr>
    <w:rPr>
      <w:rFonts w:ascii="Arial" w:eastAsia="Times New Roman" w:hAnsi="Arial" w:cs="Arial"/>
      <w:color w:val="auto"/>
    </w:rPr>
  </w:style>
  <w:style w:type="paragraph" w:customStyle="1" w:styleId="xl185">
    <w:name w:val="xl185"/>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color w:val="auto"/>
    </w:rPr>
  </w:style>
  <w:style w:type="paragraph" w:customStyle="1" w:styleId="xl186">
    <w:name w:val="xl186"/>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rPr>
  </w:style>
  <w:style w:type="paragraph" w:customStyle="1" w:styleId="xl187">
    <w:name w:val="xl187"/>
    <w:basedOn w:val="Normal"/>
    <w:rsid w:val="00386F29"/>
    <w:pPr>
      <w:widowControl/>
      <w:pBdr>
        <w:top w:val="single" w:sz="4" w:space="0" w:color="auto"/>
        <w:left w:val="single" w:sz="4" w:space="0" w:color="auto"/>
        <w:bottom w:val="single" w:sz="4" w:space="0" w:color="auto"/>
      </w:pBdr>
      <w:spacing w:before="100" w:beforeAutospacing="1" w:after="100" w:afterAutospacing="1"/>
      <w:jc w:val="both"/>
      <w:textAlignment w:val="top"/>
    </w:pPr>
    <w:rPr>
      <w:rFonts w:ascii="Arial" w:eastAsia="Times New Roman" w:hAnsi="Arial" w:cs="Arial"/>
      <w:color w:val="auto"/>
    </w:rPr>
  </w:style>
  <w:style w:type="paragraph" w:customStyle="1" w:styleId="xl188">
    <w:name w:val="xl188"/>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rPr>
  </w:style>
  <w:style w:type="paragraph" w:customStyle="1" w:styleId="xl189">
    <w:name w:val="xl189"/>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auto"/>
    </w:rPr>
  </w:style>
  <w:style w:type="paragraph" w:customStyle="1" w:styleId="xl190">
    <w:name w:val="xl190"/>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auto"/>
    </w:rPr>
  </w:style>
  <w:style w:type="paragraph" w:customStyle="1" w:styleId="xl191">
    <w:name w:val="xl191"/>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color w:val="auto"/>
    </w:rPr>
  </w:style>
  <w:style w:type="paragraph" w:customStyle="1" w:styleId="xl192">
    <w:name w:val="xl192"/>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auto"/>
    </w:rPr>
  </w:style>
  <w:style w:type="paragraph" w:customStyle="1" w:styleId="xl193">
    <w:name w:val="xl193"/>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color w:val="auto"/>
    </w:rPr>
  </w:style>
  <w:style w:type="paragraph" w:customStyle="1" w:styleId="xl194">
    <w:name w:val="xl194"/>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auto"/>
    </w:rPr>
  </w:style>
  <w:style w:type="paragraph" w:customStyle="1" w:styleId="xl195">
    <w:name w:val="xl195"/>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auto"/>
    </w:rPr>
  </w:style>
  <w:style w:type="paragraph" w:customStyle="1" w:styleId="xl196">
    <w:name w:val="xl196"/>
    <w:basedOn w:val="Normal"/>
    <w:rsid w:val="00386F29"/>
    <w:pPr>
      <w:widowControl/>
      <w:pBdr>
        <w:top w:val="single" w:sz="4" w:space="0" w:color="auto"/>
        <w:left w:val="single" w:sz="4" w:space="0" w:color="auto"/>
        <w:right w:val="single" w:sz="4" w:space="0" w:color="auto"/>
      </w:pBdr>
      <w:spacing w:before="100" w:beforeAutospacing="1" w:after="100" w:afterAutospacing="1"/>
      <w:jc w:val="right"/>
    </w:pPr>
    <w:rPr>
      <w:rFonts w:ascii="Arial" w:eastAsia="Times New Roman" w:hAnsi="Arial" w:cs="Arial"/>
      <w:color w:val="auto"/>
    </w:rPr>
  </w:style>
  <w:style w:type="paragraph" w:customStyle="1" w:styleId="xl197">
    <w:name w:val="xl197"/>
    <w:basedOn w:val="Normal"/>
    <w:rsid w:val="00386F29"/>
    <w:pPr>
      <w:widowControl/>
      <w:spacing w:before="100" w:beforeAutospacing="1" w:after="100" w:afterAutospacing="1"/>
      <w:jc w:val="right"/>
    </w:pPr>
    <w:rPr>
      <w:rFonts w:ascii="Arial" w:eastAsia="Times New Roman" w:hAnsi="Arial" w:cs="Arial"/>
      <w:color w:val="auto"/>
    </w:rPr>
  </w:style>
  <w:style w:type="paragraph" w:customStyle="1" w:styleId="xl198">
    <w:name w:val="xl198"/>
    <w:basedOn w:val="Normal"/>
    <w:rsid w:val="00386F29"/>
    <w:pPr>
      <w:widowControl/>
      <w:spacing w:before="100" w:beforeAutospacing="1" w:after="100" w:afterAutospacing="1"/>
      <w:jc w:val="right"/>
    </w:pPr>
    <w:rPr>
      <w:rFonts w:ascii="Arial" w:eastAsia="Times New Roman" w:hAnsi="Arial" w:cs="Arial"/>
      <w:color w:val="auto"/>
    </w:rPr>
  </w:style>
  <w:style w:type="paragraph" w:customStyle="1" w:styleId="xl199">
    <w:name w:val="xl199"/>
    <w:basedOn w:val="Normal"/>
    <w:rsid w:val="00386F29"/>
    <w:pPr>
      <w:widowControl/>
      <w:spacing w:before="100" w:beforeAutospacing="1" w:after="100" w:afterAutospacing="1"/>
      <w:jc w:val="right"/>
    </w:pPr>
    <w:rPr>
      <w:rFonts w:ascii="Arial" w:eastAsia="Times New Roman" w:hAnsi="Arial" w:cs="Arial"/>
      <w:color w:val="auto"/>
    </w:rPr>
  </w:style>
  <w:style w:type="paragraph" w:customStyle="1" w:styleId="xl200">
    <w:name w:val="xl200"/>
    <w:basedOn w:val="Normal"/>
    <w:rsid w:val="00386F29"/>
    <w:pPr>
      <w:widowControl/>
      <w:pBdr>
        <w:top w:val="single" w:sz="4" w:space="0" w:color="auto"/>
        <w:bottom w:val="single" w:sz="4" w:space="0" w:color="auto"/>
      </w:pBdr>
      <w:spacing w:before="100" w:beforeAutospacing="1" w:after="100" w:afterAutospacing="1"/>
    </w:pPr>
    <w:rPr>
      <w:rFonts w:ascii="Arial" w:eastAsia="Times New Roman" w:hAnsi="Arial" w:cs="Arial"/>
      <w:color w:val="auto"/>
    </w:rPr>
  </w:style>
  <w:style w:type="paragraph" w:customStyle="1" w:styleId="xl201">
    <w:name w:val="xl201"/>
    <w:basedOn w:val="Normal"/>
    <w:rsid w:val="00386F29"/>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auto"/>
    </w:rPr>
  </w:style>
  <w:style w:type="paragraph" w:customStyle="1" w:styleId="xl202">
    <w:name w:val="xl202"/>
    <w:basedOn w:val="Normal"/>
    <w:rsid w:val="00386F29"/>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auto"/>
    </w:rPr>
  </w:style>
  <w:style w:type="paragraph" w:customStyle="1" w:styleId="xl203">
    <w:name w:val="xl203"/>
    <w:basedOn w:val="Normal"/>
    <w:rsid w:val="00386F2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rPr>
  </w:style>
  <w:style w:type="paragraph" w:customStyle="1" w:styleId="xl204">
    <w:name w:val="xl204"/>
    <w:basedOn w:val="Normal"/>
    <w:rsid w:val="00386F2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rPr>
  </w:style>
  <w:style w:type="paragraph" w:customStyle="1" w:styleId="xl205">
    <w:name w:val="xl205"/>
    <w:basedOn w:val="Normal"/>
    <w:rsid w:val="00386F29"/>
    <w:pPr>
      <w:widowControl/>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color w:val="auto"/>
    </w:rPr>
  </w:style>
  <w:style w:type="paragraph" w:customStyle="1" w:styleId="xl206">
    <w:name w:val="xl206"/>
    <w:basedOn w:val="Normal"/>
    <w:rsid w:val="00386F29"/>
    <w:pPr>
      <w:widowControl/>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rPr>
  </w:style>
  <w:style w:type="paragraph" w:customStyle="1" w:styleId="xl207">
    <w:name w:val="xl207"/>
    <w:basedOn w:val="Normal"/>
    <w:rsid w:val="00386F29"/>
    <w:pPr>
      <w:widowControl/>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auto"/>
    </w:rPr>
  </w:style>
  <w:style w:type="paragraph" w:customStyle="1" w:styleId="xl208">
    <w:name w:val="xl208"/>
    <w:basedOn w:val="Normal"/>
    <w:rsid w:val="00386F29"/>
    <w:pPr>
      <w:widowControl/>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rPr>
  </w:style>
  <w:style w:type="paragraph" w:customStyle="1" w:styleId="xl209">
    <w:name w:val="xl209"/>
    <w:basedOn w:val="Normal"/>
    <w:rsid w:val="00386F29"/>
    <w:pPr>
      <w:widowControl/>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auto"/>
    </w:rPr>
  </w:style>
  <w:style w:type="paragraph" w:customStyle="1" w:styleId="xl210">
    <w:name w:val="xl210"/>
    <w:basedOn w:val="Normal"/>
    <w:rsid w:val="00386F2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rPr>
  </w:style>
  <w:style w:type="numbering" w:customStyle="1" w:styleId="14">
    <w:name w:val="Без списък1"/>
    <w:next w:val="NoList"/>
    <w:uiPriority w:val="99"/>
    <w:semiHidden/>
    <w:unhideWhenUsed/>
    <w:rsid w:val="00386F29"/>
  </w:style>
  <w:style w:type="paragraph" w:customStyle="1" w:styleId="xl211">
    <w:name w:val="xl211"/>
    <w:basedOn w:val="Normal"/>
    <w:rsid w:val="00386F29"/>
    <w:pPr>
      <w:widowControl/>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auto"/>
    </w:rPr>
  </w:style>
  <w:style w:type="paragraph" w:customStyle="1" w:styleId="xl212">
    <w:name w:val="xl212"/>
    <w:basedOn w:val="Normal"/>
    <w:rsid w:val="00386F2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semiHidden="1" w:unhideWhenUsed="1"/>
    <w:lsdException w:name="Body Text Indent 3" w:locked="1"/>
    <w:lsdException w:name="Block Text" w:lock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1A92"/>
    <w:pPr>
      <w:widowControl w:val="0"/>
    </w:pPr>
    <w:rPr>
      <w:rFonts w:ascii="Courier New" w:hAnsi="Courier New" w:cs="Courier New"/>
      <w:color w:val="000000"/>
      <w:sz w:val="24"/>
      <w:szCs w:val="24"/>
      <w:lang w:val="bg-BG" w:eastAsia="bg-BG"/>
    </w:rPr>
  </w:style>
  <w:style w:type="paragraph" w:styleId="Heading1">
    <w:name w:val="heading 1"/>
    <w:basedOn w:val="Normal"/>
    <w:next w:val="Normal"/>
    <w:link w:val="Heading1Char"/>
    <w:uiPriority w:val="9"/>
    <w:qFormat/>
    <w:rsid w:val="000A192A"/>
    <w:pPr>
      <w:keepNext/>
      <w:widowControl/>
      <w:spacing w:before="240" w:after="60"/>
      <w:outlineLvl w:val="0"/>
    </w:pPr>
    <w:rPr>
      <w:rFonts w:ascii="Arial" w:eastAsia="Times New Roman" w:hAnsi="Arial" w:cs="Arial"/>
      <w:b/>
      <w:bCs/>
      <w:color w:val="auto"/>
      <w:kern w:val="32"/>
      <w:sz w:val="32"/>
      <w:szCs w:val="32"/>
      <w:lang w:val="en-US" w:eastAsia="en-US"/>
    </w:rPr>
  </w:style>
  <w:style w:type="paragraph" w:styleId="Heading2">
    <w:name w:val="heading 2"/>
    <w:basedOn w:val="Normal"/>
    <w:next w:val="Normal"/>
    <w:link w:val="Heading2Char"/>
    <w:uiPriority w:val="9"/>
    <w:qFormat/>
    <w:rsid w:val="000A192A"/>
    <w:pPr>
      <w:keepNext/>
      <w:widowControl/>
      <w:spacing w:before="240" w:after="60"/>
      <w:outlineLvl w:val="1"/>
    </w:pPr>
    <w:rPr>
      <w:rFonts w:ascii="Arial" w:eastAsia="Times New Roman" w:hAnsi="Arial" w:cs="Arial"/>
      <w:b/>
      <w:bCs/>
      <w:i/>
      <w:iCs/>
      <w:color w:val="auto"/>
      <w:sz w:val="28"/>
      <w:szCs w:val="28"/>
      <w:lang w:val="en-US"/>
    </w:rPr>
  </w:style>
  <w:style w:type="paragraph" w:styleId="Heading3">
    <w:name w:val="heading 3"/>
    <w:basedOn w:val="Normal"/>
    <w:next w:val="Normal"/>
    <w:link w:val="Heading3Char"/>
    <w:uiPriority w:val="99"/>
    <w:qFormat/>
    <w:rsid w:val="000A192A"/>
    <w:pPr>
      <w:keepNext/>
      <w:widowControl/>
      <w:spacing w:before="240" w:after="60"/>
      <w:outlineLvl w:val="2"/>
    </w:pPr>
    <w:rPr>
      <w:rFonts w:ascii="Arial" w:eastAsia="Times New Roman" w:hAnsi="Arial" w:cs="Arial"/>
      <w:b/>
      <w:bCs/>
      <w:color w:val="auto"/>
      <w:sz w:val="26"/>
      <w:szCs w:val="26"/>
      <w:lang w:val="en-US"/>
    </w:rPr>
  </w:style>
  <w:style w:type="paragraph" w:styleId="Heading4">
    <w:name w:val="heading 4"/>
    <w:basedOn w:val="Normal"/>
    <w:next w:val="Normal"/>
    <w:link w:val="Heading4Char"/>
    <w:uiPriority w:val="99"/>
    <w:qFormat/>
    <w:rsid w:val="000A192A"/>
    <w:pPr>
      <w:keepNext/>
      <w:widowControl/>
      <w:numPr>
        <w:numId w:val="3"/>
      </w:numPr>
      <w:jc w:val="both"/>
      <w:outlineLvl w:val="3"/>
    </w:pPr>
    <w:rPr>
      <w:rFonts w:ascii="ExcelciorCyr" w:eastAsia="Times New Roman" w:hAnsi="ExcelciorCyr" w:cs="ExcelciorCyr"/>
      <w:b/>
      <w:bCs/>
      <w:color w:val="auto"/>
      <w:u w:val="single"/>
    </w:rPr>
  </w:style>
  <w:style w:type="paragraph" w:styleId="Heading5">
    <w:name w:val="heading 5"/>
    <w:basedOn w:val="Normal"/>
    <w:next w:val="Normal"/>
    <w:link w:val="Heading5Char"/>
    <w:uiPriority w:val="99"/>
    <w:qFormat/>
    <w:locked/>
    <w:rsid w:val="009A523E"/>
    <w:pPr>
      <w:keepNext/>
      <w:keepLines/>
      <w:widowControl/>
      <w:spacing w:before="200"/>
      <w:outlineLvl w:val="4"/>
    </w:pPr>
    <w:rPr>
      <w:rFonts w:ascii="Cambria" w:eastAsia="Times New Roman" w:hAnsi="Cambria" w:cs="Times New Roman"/>
      <w:color w:val="243F60"/>
      <w:sz w:val="20"/>
      <w:szCs w:val="20"/>
      <w:lang w:eastAsia="en-US"/>
    </w:rPr>
  </w:style>
  <w:style w:type="paragraph" w:styleId="Heading6">
    <w:name w:val="heading 6"/>
    <w:basedOn w:val="Normal"/>
    <w:next w:val="Normal"/>
    <w:link w:val="Heading6Char"/>
    <w:uiPriority w:val="99"/>
    <w:qFormat/>
    <w:locked/>
    <w:rsid w:val="009A523E"/>
    <w:pPr>
      <w:widowControl/>
      <w:spacing w:before="240" w:after="60"/>
      <w:outlineLvl w:val="5"/>
    </w:pPr>
    <w:rPr>
      <w:rFonts w:ascii="Times New Roman" w:eastAsia="Times New Roman" w:hAnsi="Times New Roman" w:cs="Times New Roman"/>
      <w:b/>
      <w:bCs/>
      <w:color w:val="auto"/>
      <w:sz w:val="22"/>
      <w:szCs w:val="22"/>
      <w:lang w:eastAsia="en-US"/>
    </w:rPr>
  </w:style>
  <w:style w:type="paragraph" w:styleId="Heading7">
    <w:name w:val="heading 7"/>
    <w:basedOn w:val="Normal"/>
    <w:next w:val="Normal"/>
    <w:link w:val="Heading7Char"/>
    <w:uiPriority w:val="99"/>
    <w:qFormat/>
    <w:locked/>
    <w:rsid w:val="009A523E"/>
    <w:pPr>
      <w:keepNext/>
      <w:keepLines/>
      <w:widowControl/>
      <w:spacing w:before="200"/>
      <w:outlineLvl w:val="6"/>
    </w:pPr>
    <w:rPr>
      <w:rFonts w:ascii="Cambria" w:eastAsia="Times New Roman" w:hAnsi="Cambria" w:cs="Times New Roman"/>
      <w:i/>
      <w:iCs/>
      <w:color w:val="404040"/>
      <w:sz w:val="20"/>
      <w:szCs w:val="20"/>
      <w:lang w:eastAsia="en-US"/>
    </w:rPr>
  </w:style>
  <w:style w:type="paragraph" w:styleId="Heading8">
    <w:name w:val="heading 8"/>
    <w:basedOn w:val="Normal"/>
    <w:next w:val="Normal"/>
    <w:link w:val="Heading8Char"/>
    <w:uiPriority w:val="99"/>
    <w:qFormat/>
    <w:rsid w:val="000A192A"/>
    <w:pPr>
      <w:widowControl/>
      <w:spacing w:before="240" w:after="60"/>
      <w:outlineLvl w:val="7"/>
    </w:pPr>
    <w:rPr>
      <w:rFonts w:ascii="Times New Roman" w:eastAsia="Times New Roman" w:hAnsi="Times New Roman" w:cs="Times New Roman"/>
      <w:i/>
      <w:iCs/>
      <w:color w:val="auto"/>
      <w:lang w:val="en-US"/>
    </w:rPr>
  </w:style>
  <w:style w:type="paragraph" w:styleId="Heading9">
    <w:name w:val="heading 9"/>
    <w:basedOn w:val="Normal"/>
    <w:next w:val="Normal"/>
    <w:link w:val="Heading9Char"/>
    <w:uiPriority w:val="99"/>
    <w:qFormat/>
    <w:locked/>
    <w:rsid w:val="009A523E"/>
    <w:pPr>
      <w:widowControl/>
      <w:spacing w:before="240" w:after="60"/>
      <w:outlineLvl w:val="8"/>
    </w:pPr>
    <w:rPr>
      <w:rFonts w:ascii="Arial" w:eastAsia="Times New Roman" w:hAnsi="Arial" w:cs="Arial"/>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A192A"/>
    <w:rPr>
      <w:rFonts w:ascii="Arial" w:hAnsi="Arial" w:cs="Arial"/>
      <w:b/>
      <w:bCs/>
      <w:kern w:val="32"/>
      <w:sz w:val="32"/>
      <w:szCs w:val="32"/>
      <w:lang w:val="en-US"/>
    </w:rPr>
  </w:style>
  <w:style w:type="character" w:customStyle="1" w:styleId="Heading2Char">
    <w:name w:val="Heading 2 Char"/>
    <w:basedOn w:val="DefaultParagraphFont"/>
    <w:link w:val="Heading2"/>
    <w:uiPriority w:val="9"/>
    <w:locked/>
    <w:rsid w:val="000A192A"/>
    <w:rPr>
      <w:rFonts w:ascii="Arial" w:hAnsi="Arial" w:cs="Arial"/>
      <w:b/>
      <w:bCs/>
      <w:i/>
      <w:iCs/>
      <w:sz w:val="28"/>
      <w:szCs w:val="28"/>
      <w:lang w:val="en-US" w:eastAsia="bg-BG"/>
    </w:rPr>
  </w:style>
  <w:style w:type="character" w:customStyle="1" w:styleId="Heading3Char">
    <w:name w:val="Heading 3 Char"/>
    <w:basedOn w:val="DefaultParagraphFont"/>
    <w:link w:val="Heading3"/>
    <w:uiPriority w:val="99"/>
    <w:locked/>
    <w:rsid w:val="000A192A"/>
    <w:rPr>
      <w:rFonts w:ascii="Arial" w:hAnsi="Arial" w:cs="Arial"/>
      <w:b/>
      <w:bCs/>
      <w:sz w:val="26"/>
      <w:szCs w:val="26"/>
      <w:lang w:val="en-US" w:eastAsia="bg-BG"/>
    </w:rPr>
  </w:style>
  <w:style w:type="character" w:customStyle="1" w:styleId="Heading4Char">
    <w:name w:val="Heading 4 Char"/>
    <w:basedOn w:val="DefaultParagraphFont"/>
    <w:link w:val="Heading4"/>
    <w:uiPriority w:val="99"/>
    <w:locked/>
    <w:rsid w:val="000A192A"/>
    <w:rPr>
      <w:rFonts w:ascii="ExcelciorCyr" w:eastAsia="Times New Roman" w:hAnsi="ExcelciorCyr" w:cs="ExcelciorCyr"/>
      <w:b/>
      <w:bCs/>
      <w:sz w:val="24"/>
      <w:szCs w:val="24"/>
      <w:u w:val="single"/>
      <w:lang w:val="bg-BG" w:eastAsia="bg-BG"/>
    </w:rPr>
  </w:style>
  <w:style w:type="character" w:customStyle="1" w:styleId="Heading8Char">
    <w:name w:val="Heading 8 Char"/>
    <w:basedOn w:val="DefaultParagraphFont"/>
    <w:link w:val="Heading8"/>
    <w:uiPriority w:val="99"/>
    <w:locked/>
    <w:rsid w:val="000A192A"/>
    <w:rPr>
      <w:rFonts w:ascii="Times New Roman" w:hAnsi="Times New Roman" w:cs="Times New Roman"/>
      <w:i/>
      <w:iCs/>
      <w:sz w:val="24"/>
      <w:szCs w:val="24"/>
      <w:lang w:val="en-US" w:eastAsia="bg-BG"/>
    </w:rPr>
  </w:style>
  <w:style w:type="character" w:customStyle="1" w:styleId="2">
    <w:name w:val="Основен текст (2)_"/>
    <w:basedOn w:val="DefaultParagraphFont"/>
    <w:link w:val="21"/>
    <w:uiPriority w:val="99"/>
    <w:locked/>
    <w:rsid w:val="00467DF8"/>
    <w:rPr>
      <w:rFonts w:ascii="Times New Roman" w:hAnsi="Times New Roman" w:cs="Times New Roman"/>
      <w:b/>
      <w:bCs/>
      <w:shd w:val="clear" w:color="auto" w:fill="FFFFFF"/>
    </w:rPr>
  </w:style>
  <w:style w:type="character" w:customStyle="1" w:styleId="20">
    <w:name w:val="Заглавие #2_"/>
    <w:basedOn w:val="DefaultParagraphFont"/>
    <w:link w:val="22"/>
    <w:uiPriority w:val="99"/>
    <w:locked/>
    <w:rsid w:val="00467DF8"/>
    <w:rPr>
      <w:rFonts w:ascii="Times New Roman" w:hAnsi="Times New Roman" w:cs="Times New Roman"/>
      <w:b/>
      <w:bCs/>
      <w:sz w:val="42"/>
      <w:szCs w:val="42"/>
      <w:shd w:val="clear" w:color="auto" w:fill="FFFFFF"/>
    </w:rPr>
  </w:style>
  <w:style w:type="character" w:customStyle="1" w:styleId="22pt">
    <w:name w:val="Основен текст (2) + Разредка 2 pt"/>
    <w:basedOn w:val="2"/>
    <w:uiPriority w:val="99"/>
    <w:rsid w:val="00467DF8"/>
    <w:rPr>
      <w:rFonts w:ascii="Times New Roman" w:hAnsi="Times New Roman" w:cs="Times New Roman"/>
      <w:b/>
      <w:bCs/>
      <w:color w:val="000000"/>
      <w:spacing w:val="50"/>
      <w:w w:val="100"/>
      <w:position w:val="0"/>
      <w:shd w:val="clear" w:color="auto" w:fill="FFFFFF"/>
      <w:lang w:val="bg-BG" w:eastAsia="bg-BG"/>
    </w:rPr>
  </w:style>
  <w:style w:type="character" w:customStyle="1" w:styleId="a">
    <w:name w:val="Основен текст_"/>
    <w:basedOn w:val="DefaultParagraphFont"/>
    <w:link w:val="8"/>
    <w:uiPriority w:val="99"/>
    <w:locked/>
    <w:rsid w:val="00467DF8"/>
    <w:rPr>
      <w:rFonts w:ascii="Times New Roman" w:hAnsi="Times New Roman" w:cs="Times New Roman"/>
      <w:shd w:val="clear" w:color="auto" w:fill="FFFFFF"/>
    </w:rPr>
  </w:style>
  <w:style w:type="character" w:customStyle="1" w:styleId="a0">
    <w:name w:val="Основен текст + Удебелен"/>
    <w:basedOn w:val="a"/>
    <w:uiPriority w:val="99"/>
    <w:rsid w:val="00467DF8"/>
    <w:rPr>
      <w:rFonts w:ascii="Times New Roman" w:hAnsi="Times New Roman" w:cs="Times New Roman"/>
      <w:b/>
      <w:bCs/>
      <w:color w:val="000000"/>
      <w:spacing w:val="0"/>
      <w:w w:val="100"/>
      <w:position w:val="0"/>
      <w:shd w:val="clear" w:color="auto" w:fill="FFFFFF"/>
      <w:lang w:val="bg-BG" w:eastAsia="bg-BG"/>
    </w:rPr>
  </w:style>
  <w:style w:type="character" w:customStyle="1" w:styleId="23">
    <w:name w:val="Основен текст (2) + Не е удебелен"/>
    <w:basedOn w:val="2"/>
    <w:uiPriority w:val="99"/>
    <w:rsid w:val="00467DF8"/>
    <w:rPr>
      <w:rFonts w:ascii="Times New Roman" w:hAnsi="Times New Roman" w:cs="Times New Roman"/>
      <w:b/>
      <w:bCs/>
      <w:color w:val="000000"/>
      <w:spacing w:val="0"/>
      <w:w w:val="100"/>
      <w:position w:val="0"/>
      <w:shd w:val="clear" w:color="auto" w:fill="FFFFFF"/>
      <w:lang w:val="bg-BG" w:eastAsia="bg-BG"/>
    </w:rPr>
  </w:style>
  <w:style w:type="paragraph" w:customStyle="1" w:styleId="21">
    <w:name w:val="Основен текст (2)1"/>
    <w:basedOn w:val="Normal"/>
    <w:link w:val="2"/>
    <w:uiPriority w:val="99"/>
    <w:rsid w:val="00467DF8"/>
    <w:pPr>
      <w:shd w:val="clear" w:color="auto" w:fill="FFFFFF"/>
      <w:spacing w:line="277" w:lineRule="exact"/>
      <w:jc w:val="both"/>
    </w:pPr>
    <w:rPr>
      <w:rFonts w:cs="Times New Roman"/>
      <w:b/>
      <w:bCs/>
      <w:color w:val="auto"/>
      <w:sz w:val="22"/>
      <w:szCs w:val="22"/>
      <w:lang w:eastAsia="en-US"/>
    </w:rPr>
  </w:style>
  <w:style w:type="paragraph" w:customStyle="1" w:styleId="22">
    <w:name w:val="Заглавие #2"/>
    <w:basedOn w:val="Normal"/>
    <w:link w:val="20"/>
    <w:uiPriority w:val="99"/>
    <w:rsid w:val="00467DF8"/>
    <w:pPr>
      <w:shd w:val="clear" w:color="auto" w:fill="FFFFFF"/>
      <w:spacing w:line="240" w:lineRule="atLeast"/>
      <w:jc w:val="center"/>
      <w:outlineLvl w:val="1"/>
    </w:pPr>
    <w:rPr>
      <w:rFonts w:cs="Times New Roman"/>
      <w:b/>
      <w:bCs/>
      <w:color w:val="auto"/>
      <w:sz w:val="42"/>
      <w:szCs w:val="42"/>
      <w:lang w:eastAsia="en-US"/>
    </w:rPr>
  </w:style>
  <w:style w:type="paragraph" w:customStyle="1" w:styleId="8">
    <w:name w:val="Основен текст8"/>
    <w:basedOn w:val="Normal"/>
    <w:link w:val="a"/>
    <w:uiPriority w:val="99"/>
    <w:rsid w:val="00467DF8"/>
    <w:pPr>
      <w:shd w:val="clear" w:color="auto" w:fill="FFFFFF"/>
      <w:spacing w:line="266" w:lineRule="exact"/>
      <w:ind w:hanging="2100"/>
    </w:pPr>
    <w:rPr>
      <w:rFonts w:cs="Times New Roman"/>
      <w:color w:val="auto"/>
      <w:sz w:val="22"/>
      <w:szCs w:val="22"/>
      <w:lang w:eastAsia="en-US"/>
    </w:rPr>
  </w:style>
  <w:style w:type="character" w:customStyle="1" w:styleId="24">
    <w:name w:val="Основен текст (2)"/>
    <w:basedOn w:val="2"/>
    <w:uiPriority w:val="99"/>
    <w:rsid w:val="00467DF8"/>
    <w:rPr>
      <w:rFonts w:ascii="Times New Roman" w:hAnsi="Times New Roman" w:cs="Times New Roman"/>
      <w:b/>
      <w:bCs/>
      <w:color w:val="000000"/>
      <w:spacing w:val="0"/>
      <w:w w:val="100"/>
      <w:position w:val="0"/>
      <w:sz w:val="22"/>
      <w:szCs w:val="22"/>
      <w:u w:val="single"/>
      <w:shd w:val="clear" w:color="auto" w:fill="FFFFFF"/>
      <w:lang w:val="bg-BG" w:eastAsia="bg-BG"/>
    </w:rPr>
  </w:style>
  <w:style w:type="character" w:customStyle="1" w:styleId="1">
    <w:name w:val="Основен текст1"/>
    <w:basedOn w:val="a"/>
    <w:uiPriority w:val="99"/>
    <w:rsid w:val="00E55950"/>
    <w:rPr>
      <w:rFonts w:ascii="Times New Roman" w:hAnsi="Times New Roman" w:cs="Times New Roman"/>
      <w:color w:val="000000"/>
      <w:spacing w:val="0"/>
      <w:w w:val="100"/>
      <w:position w:val="0"/>
      <w:sz w:val="22"/>
      <w:szCs w:val="22"/>
      <w:u w:val="single"/>
      <w:shd w:val="clear" w:color="auto" w:fill="FFFFFF"/>
      <w:lang w:val="bg-BG" w:eastAsia="bg-BG"/>
    </w:rPr>
  </w:style>
  <w:style w:type="character" w:customStyle="1" w:styleId="10">
    <w:name w:val="Основен текст + Удебелен1"/>
    <w:basedOn w:val="a"/>
    <w:uiPriority w:val="99"/>
    <w:rsid w:val="004F0E72"/>
    <w:rPr>
      <w:rFonts w:ascii="Times New Roman" w:hAnsi="Times New Roman" w:cs="Times New Roman"/>
      <w:b/>
      <w:bCs/>
      <w:color w:val="000000"/>
      <w:spacing w:val="0"/>
      <w:w w:val="100"/>
      <w:position w:val="0"/>
      <w:sz w:val="22"/>
      <w:szCs w:val="22"/>
      <w:u w:val="single"/>
      <w:shd w:val="clear" w:color="auto" w:fill="FFFFFF"/>
      <w:lang w:val="bg-BG" w:eastAsia="bg-BG"/>
    </w:rPr>
  </w:style>
  <w:style w:type="character" w:customStyle="1" w:styleId="3">
    <w:name w:val="Заглавие #3_"/>
    <w:basedOn w:val="DefaultParagraphFont"/>
    <w:link w:val="31"/>
    <w:uiPriority w:val="99"/>
    <w:locked/>
    <w:rsid w:val="004F0E72"/>
    <w:rPr>
      <w:rFonts w:ascii="Times New Roman" w:hAnsi="Times New Roman" w:cs="Times New Roman"/>
      <w:b/>
      <w:bCs/>
      <w:shd w:val="clear" w:color="auto" w:fill="FFFFFF"/>
    </w:rPr>
  </w:style>
  <w:style w:type="character" w:customStyle="1" w:styleId="30">
    <w:name w:val="Заглавие #3"/>
    <w:basedOn w:val="3"/>
    <w:uiPriority w:val="99"/>
    <w:rsid w:val="004F0E72"/>
    <w:rPr>
      <w:rFonts w:ascii="Times New Roman" w:hAnsi="Times New Roman" w:cs="Times New Roman"/>
      <w:b/>
      <w:bCs/>
      <w:color w:val="000000"/>
      <w:spacing w:val="0"/>
      <w:w w:val="100"/>
      <w:position w:val="0"/>
      <w:u w:val="single"/>
      <w:shd w:val="clear" w:color="auto" w:fill="FFFFFF"/>
      <w:lang w:val="bg-BG" w:eastAsia="bg-BG"/>
    </w:rPr>
  </w:style>
  <w:style w:type="paragraph" w:customStyle="1" w:styleId="31">
    <w:name w:val="Заглавие #31"/>
    <w:basedOn w:val="Normal"/>
    <w:link w:val="3"/>
    <w:uiPriority w:val="99"/>
    <w:rsid w:val="004F0E72"/>
    <w:pPr>
      <w:shd w:val="clear" w:color="auto" w:fill="FFFFFF"/>
      <w:spacing w:line="240" w:lineRule="atLeast"/>
      <w:outlineLvl w:val="2"/>
    </w:pPr>
    <w:rPr>
      <w:rFonts w:cs="Times New Roman"/>
      <w:b/>
      <w:bCs/>
      <w:color w:val="auto"/>
      <w:sz w:val="22"/>
      <w:szCs w:val="22"/>
      <w:lang w:eastAsia="en-US"/>
    </w:rPr>
  </w:style>
  <w:style w:type="paragraph" w:styleId="NormalWeb">
    <w:name w:val="Normal (Web)"/>
    <w:basedOn w:val="Normal"/>
    <w:uiPriority w:val="99"/>
    <w:rsid w:val="004F0E72"/>
    <w:pPr>
      <w:widowControl/>
      <w:spacing w:before="100" w:beforeAutospacing="1" w:after="100" w:afterAutospacing="1"/>
    </w:pPr>
    <w:rPr>
      <w:rFonts w:cs="Times New Roman"/>
      <w:color w:val="auto"/>
    </w:rPr>
  </w:style>
  <w:style w:type="paragraph" w:styleId="BalloonText">
    <w:name w:val="Balloon Text"/>
    <w:basedOn w:val="Normal"/>
    <w:link w:val="BalloonTextChar"/>
    <w:uiPriority w:val="99"/>
    <w:rsid w:val="00857539"/>
    <w:rPr>
      <w:rFonts w:ascii="Tahoma" w:hAnsi="Tahoma" w:cs="Tahoma"/>
      <w:sz w:val="16"/>
      <w:szCs w:val="16"/>
    </w:rPr>
  </w:style>
  <w:style w:type="character" w:customStyle="1" w:styleId="BalloonTextChar">
    <w:name w:val="Balloon Text Char"/>
    <w:basedOn w:val="DefaultParagraphFont"/>
    <w:link w:val="BalloonText"/>
    <w:uiPriority w:val="99"/>
    <w:locked/>
    <w:rsid w:val="00857539"/>
    <w:rPr>
      <w:rFonts w:ascii="Tahoma" w:eastAsia="Times New Roman" w:hAnsi="Tahoma" w:cs="Tahoma"/>
      <w:color w:val="000000"/>
      <w:sz w:val="16"/>
      <w:szCs w:val="16"/>
      <w:lang w:eastAsia="bg-BG"/>
    </w:rPr>
  </w:style>
  <w:style w:type="paragraph" w:styleId="BodyText">
    <w:name w:val="Body Text"/>
    <w:basedOn w:val="Normal"/>
    <w:link w:val="BodyTextChar"/>
    <w:uiPriority w:val="99"/>
    <w:rsid w:val="000A192A"/>
    <w:pPr>
      <w:widowControl/>
      <w:jc w:val="both"/>
    </w:pPr>
    <w:rPr>
      <w:rFonts w:ascii="Tahoma" w:eastAsia="Times New Roman" w:hAnsi="Tahoma" w:cs="Tahoma"/>
      <w:color w:val="auto"/>
    </w:rPr>
  </w:style>
  <w:style w:type="character" w:customStyle="1" w:styleId="BodyTextChar">
    <w:name w:val="Body Text Char"/>
    <w:basedOn w:val="DefaultParagraphFont"/>
    <w:link w:val="BodyText"/>
    <w:uiPriority w:val="99"/>
    <w:locked/>
    <w:rsid w:val="000A192A"/>
    <w:rPr>
      <w:rFonts w:ascii="Tahoma" w:hAnsi="Tahoma" w:cs="Tahoma"/>
      <w:sz w:val="20"/>
      <w:szCs w:val="20"/>
      <w:lang w:eastAsia="bg-BG"/>
    </w:rPr>
  </w:style>
  <w:style w:type="paragraph" w:styleId="BodyTextIndent3">
    <w:name w:val="Body Text Indent 3"/>
    <w:basedOn w:val="Normal"/>
    <w:link w:val="BodyTextIndent3Char"/>
    <w:uiPriority w:val="99"/>
    <w:rsid w:val="000A192A"/>
    <w:pPr>
      <w:widowControl/>
      <w:ind w:left="375"/>
      <w:jc w:val="center"/>
    </w:pPr>
    <w:rPr>
      <w:rFonts w:ascii="ExcelciorCyr" w:eastAsia="Times New Roman" w:hAnsi="ExcelciorCyr" w:cs="ExcelciorCyr"/>
      <w:b/>
      <w:bCs/>
      <w:color w:val="auto"/>
      <w:sz w:val="28"/>
      <w:szCs w:val="28"/>
    </w:rPr>
  </w:style>
  <w:style w:type="character" w:customStyle="1" w:styleId="BodyTextIndent3Char">
    <w:name w:val="Body Text Indent 3 Char"/>
    <w:basedOn w:val="DefaultParagraphFont"/>
    <w:link w:val="BodyTextIndent3"/>
    <w:uiPriority w:val="99"/>
    <w:locked/>
    <w:rsid w:val="000A192A"/>
    <w:rPr>
      <w:rFonts w:ascii="ExcelciorCyr" w:hAnsi="ExcelciorCyr" w:cs="ExcelciorCyr"/>
      <w:b/>
      <w:bCs/>
      <w:sz w:val="20"/>
      <w:szCs w:val="20"/>
      <w:lang w:eastAsia="bg-BG"/>
    </w:rPr>
  </w:style>
  <w:style w:type="paragraph" w:styleId="BodyText3">
    <w:name w:val="Body Text 3"/>
    <w:basedOn w:val="Normal"/>
    <w:link w:val="BodyText3Char"/>
    <w:uiPriority w:val="99"/>
    <w:rsid w:val="000A192A"/>
    <w:pPr>
      <w:widowControl/>
      <w:jc w:val="center"/>
    </w:pPr>
    <w:rPr>
      <w:rFonts w:ascii="ExcelciorCyr" w:eastAsia="Times New Roman" w:hAnsi="ExcelciorCyr" w:cs="ExcelciorCyr"/>
      <w:color w:val="auto"/>
      <w:sz w:val="28"/>
      <w:szCs w:val="28"/>
    </w:rPr>
  </w:style>
  <w:style w:type="character" w:customStyle="1" w:styleId="BodyText3Char">
    <w:name w:val="Body Text 3 Char"/>
    <w:basedOn w:val="DefaultParagraphFont"/>
    <w:link w:val="BodyText3"/>
    <w:uiPriority w:val="99"/>
    <w:locked/>
    <w:rsid w:val="000A192A"/>
    <w:rPr>
      <w:rFonts w:ascii="ExcelciorCyr" w:hAnsi="ExcelciorCyr" w:cs="ExcelciorCyr"/>
      <w:sz w:val="20"/>
      <w:szCs w:val="20"/>
      <w:lang w:eastAsia="bg-BG"/>
    </w:rPr>
  </w:style>
  <w:style w:type="paragraph" w:styleId="BodyText2">
    <w:name w:val="Body Text 2"/>
    <w:aliases w:val="Char, Char"/>
    <w:basedOn w:val="Normal"/>
    <w:link w:val="BodyText2Char"/>
    <w:uiPriority w:val="99"/>
    <w:rsid w:val="000A192A"/>
    <w:pPr>
      <w:widowControl/>
      <w:spacing w:after="120" w:line="480" w:lineRule="auto"/>
    </w:pPr>
    <w:rPr>
      <w:rFonts w:ascii="Times New Roman" w:eastAsia="Times New Roman" w:hAnsi="Times New Roman" w:cs="Times New Roman"/>
      <w:color w:val="auto"/>
      <w:sz w:val="20"/>
      <w:szCs w:val="20"/>
      <w:lang w:val="en-US"/>
    </w:rPr>
  </w:style>
  <w:style w:type="character" w:customStyle="1" w:styleId="BodyText2Char">
    <w:name w:val="Body Text 2 Char"/>
    <w:aliases w:val="Char Char, Char Char"/>
    <w:basedOn w:val="DefaultParagraphFont"/>
    <w:link w:val="BodyText2"/>
    <w:uiPriority w:val="99"/>
    <w:locked/>
    <w:rsid w:val="000A192A"/>
    <w:rPr>
      <w:rFonts w:ascii="Times New Roman" w:hAnsi="Times New Roman" w:cs="Times New Roman"/>
      <w:sz w:val="20"/>
      <w:szCs w:val="20"/>
      <w:lang w:val="en-US" w:eastAsia="bg-BG"/>
    </w:rPr>
  </w:style>
  <w:style w:type="paragraph" w:customStyle="1" w:styleId="FR1">
    <w:name w:val="FR1"/>
    <w:uiPriority w:val="99"/>
    <w:rsid w:val="000A192A"/>
    <w:pPr>
      <w:widowControl w:val="0"/>
      <w:spacing w:before="20"/>
    </w:pPr>
    <w:rPr>
      <w:rFonts w:ascii="Arial" w:eastAsia="Times New Roman" w:hAnsi="Arial" w:cs="Arial"/>
      <w:lang w:val="bg-BG" w:eastAsia="bg-BG"/>
    </w:rPr>
  </w:style>
  <w:style w:type="paragraph" w:styleId="Footer">
    <w:name w:val="footer"/>
    <w:basedOn w:val="Normal"/>
    <w:link w:val="FooterChar"/>
    <w:uiPriority w:val="99"/>
    <w:rsid w:val="000A192A"/>
    <w:pPr>
      <w:widowControl/>
      <w:tabs>
        <w:tab w:val="center" w:pos="4536"/>
        <w:tab w:val="right" w:pos="9072"/>
      </w:tabs>
    </w:pPr>
    <w:rPr>
      <w:rFonts w:ascii="Times New Roman" w:eastAsia="Times New Roman" w:hAnsi="Times New Roman" w:cs="Times New Roman"/>
      <w:color w:val="auto"/>
      <w:sz w:val="20"/>
      <w:szCs w:val="20"/>
      <w:lang w:val="en-US" w:eastAsia="en-US"/>
    </w:rPr>
  </w:style>
  <w:style w:type="character" w:customStyle="1" w:styleId="FooterChar">
    <w:name w:val="Footer Char"/>
    <w:basedOn w:val="DefaultParagraphFont"/>
    <w:link w:val="Footer"/>
    <w:uiPriority w:val="99"/>
    <w:locked/>
    <w:rsid w:val="000A192A"/>
    <w:rPr>
      <w:rFonts w:ascii="Times New Roman" w:hAnsi="Times New Roman" w:cs="Times New Roman"/>
      <w:sz w:val="20"/>
      <w:szCs w:val="20"/>
      <w:lang w:val="en-US"/>
    </w:rPr>
  </w:style>
  <w:style w:type="paragraph" w:styleId="BodyTextIndent">
    <w:name w:val="Body Text Indent"/>
    <w:basedOn w:val="Normal"/>
    <w:link w:val="BodyTextIndentChar"/>
    <w:uiPriority w:val="99"/>
    <w:rsid w:val="000A192A"/>
    <w:pPr>
      <w:widowControl/>
      <w:jc w:val="both"/>
    </w:pPr>
    <w:rPr>
      <w:rFonts w:ascii="Times New Roman" w:eastAsia="Times New Roman" w:hAnsi="Times New Roman" w:cs="Times New Roman"/>
      <w:color w:val="auto"/>
      <w:sz w:val="28"/>
      <w:szCs w:val="28"/>
      <w:lang w:eastAsia="en-US"/>
    </w:rPr>
  </w:style>
  <w:style w:type="character" w:customStyle="1" w:styleId="BodyTextIndentChar">
    <w:name w:val="Body Text Indent Char"/>
    <w:basedOn w:val="DefaultParagraphFont"/>
    <w:link w:val="BodyTextIndent"/>
    <w:uiPriority w:val="99"/>
    <w:locked/>
    <w:rsid w:val="000A192A"/>
    <w:rPr>
      <w:rFonts w:ascii="Times New Roman" w:hAnsi="Times New Roman" w:cs="Times New Roman"/>
      <w:sz w:val="20"/>
      <w:szCs w:val="20"/>
    </w:rPr>
  </w:style>
  <w:style w:type="paragraph" w:styleId="Title">
    <w:name w:val="Title"/>
    <w:basedOn w:val="Normal"/>
    <w:link w:val="TitleChar"/>
    <w:uiPriority w:val="99"/>
    <w:qFormat/>
    <w:rsid w:val="000A192A"/>
    <w:pPr>
      <w:widowControl/>
      <w:jc w:val="center"/>
    </w:pPr>
    <w:rPr>
      <w:rFonts w:ascii="ExcelciorCyr" w:eastAsia="Times New Roman" w:hAnsi="ExcelciorCyr" w:cs="ExcelciorCyr"/>
      <w:b/>
      <w:bCs/>
      <w:color w:val="auto"/>
      <w:sz w:val="48"/>
      <w:szCs w:val="48"/>
      <w:lang w:val="en-US"/>
    </w:rPr>
  </w:style>
  <w:style w:type="character" w:customStyle="1" w:styleId="TitleChar">
    <w:name w:val="Title Char"/>
    <w:basedOn w:val="DefaultParagraphFont"/>
    <w:link w:val="Title"/>
    <w:uiPriority w:val="99"/>
    <w:locked/>
    <w:rsid w:val="000A192A"/>
    <w:rPr>
      <w:rFonts w:ascii="ExcelciorCyr" w:hAnsi="ExcelciorCyr" w:cs="ExcelciorCyr"/>
      <w:b/>
      <w:bCs/>
      <w:sz w:val="20"/>
      <w:szCs w:val="20"/>
      <w:lang w:val="en-US" w:eastAsia="bg-BG"/>
    </w:rPr>
  </w:style>
  <w:style w:type="paragraph" w:customStyle="1" w:styleId="NoSpacing1">
    <w:name w:val="No Spacing1"/>
    <w:uiPriority w:val="99"/>
    <w:rsid w:val="000A192A"/>
    <w:rPr>
      <w:rFonts w:cs="Calibri"/>
    </w:rPr>
  </w:style>
  <w:style w:type="character" w:customStyle="1" w:styleId="CharChar1">
    <w:name w:val="Char Char1"/>
    <w:uiPriority w:val="99"/>
    <w:rsid w:val="000A192A"/>
    <w:rPr>
      <w:rFonts w:cs="Times New Roman"/>
      <w:lang w:eastAsia="bg-BG"/>
    </w:rPr>
  </w:style>
  <w:style w:type="paragraph" w:styleId="BlockText">
    <w:name w:val="Block Text"/>
    <w:basedOn w:val="Normal"/>
    <w:uiPriority w:val="99"/>
    <w:rsid w:val="000A192A"/>
    <w:pPr>
      <w:widowControl/>
      <w:ind w:left="142" w:right="-241"/>
      <w:jc w:val="both"/>
    </w:pPr>
    <w:rPr>
      <w:rFonts w:ascii="ExcelciorCyr" w:eastAsia="Times New Roman" w:hAnsi="ExcelciorCyr" w:cs="ExcelciorCyr"/>
      <w:color w:val="auto"/>
      <w:lang w:val="en-US"/>
    </w:rPr>
  </w:style>
  <w:style w:type="character" w:customStyle="1" w:styleId="CharChar11">
    <w:name w:val="Char Char11"/>
    <w:uiPriority w:val="99"/>
    <w:rsid w:val="000A192A"/>
    <w:rPr>
      <w:rFonts w:ascii="ExcelciorCyr" w:hAnsi="ExcelciorCyr" w:cs="ExcelciorCyr"/>
      <w:b/>
      <w:bCs/>
      <w:sz w:val="28"/>
      <w:szCs w:val="28"/>
      <w:lang w:val="bg-BG" w:eastAsia="en-US"/>
    </w:rPr>
  </w:style>
  <w:style w:type="paragraph" w:customStyle="1" w:styleId="CharCharChar1CharCharCharCharCharCharCharCharCharCharCharCharChar">
    <w:name w:val="Char Char Char1 Char Char Char Char Char Char Char Char Char Char Char Char Char"/>
    <w:basedOn w:val="Normal"/>
    <w:uiPriority w:val="99"/>
    <w:rsid w:val="000A192A"/>
    <w:pPr>
      <w:widowControl/>
      <w:tabs>
        <w:tab w:val="left" w:pos="709"/>
      </w:tabs>
    </w:pPr>
    <w:rPr>
      <w:rFonts w:ascii="Tahoma" w:eastAsia="Times New Roman" w:hAnsi="Tahoma" w:cs="Tahoma"/>
      <w:color w:val="auto"/>
      <w:lang w:val="pl-PL" w:eastAsia="pl-PL"/>
    </w:rPr>
  </w:style>
  <w:style w:type="paragraph" w:customStyle="1" w:styleId="CharCharCharChar">
    <w:name w:val="Char Char Char Char"/>
    <w:basedOn w:val="Normal"/>
    <w:uiPriority w:val="99"/>
    <w:rsid w:val="000A192A"/>
    <w:pPr>
      <w:widowControl/>
      <w:tabs>
        <w:tab w:val="left" w:pos="709"/>
      </w:tabs>
    </w:pPr>
    <w:rPr>
      <w:rFonts w:ascii="Tahoma" w:eastAsia="Times New Roman" w:hAnsi="Tahoma" w:cs="Tahoma"/>
      <w:color w:val="auto"/>
      <w:lang w:val="pl-PL" w:eastAsia="pl-PL"/>
    </w:rPr>
  </w:style>
  <w:style w:type="paragraph" w:customStyle="1" w:styleId="CharCharCharCharCharCharChar1Char">
    <w:name w:val="Char Char Char Char Char Char Char1 Char"/>
    <w:basedOn w:val="Normal"/>
    <w:uiPriority w:val="99"/>
    <w:rsid w:val="000A192A"/>
    <w:pPr>
      <w:widowControl/>
      <w:tabs>
        <w:tab w:val="left" w:pos="709"/>
      </w:tabs>
    </w:pPr>
    <w:rPr>
      <w:rFonts w:ascii="Tahoma" w:eastAsia="Times New Roman" w:hAnsi="Tahoma" w:cs="Tahoma"/>
      <w:color w:val="auto"/>
      <w:lang w:val="pl-PL" w:eastAsia="pl-PL"/>
    </w:rPr>
  </w:style>
  <w:style w:type="paragraph" w:customStyle="1" w:styleId="zaglawie">
    <w:name w:val="zaglawie"/>
    <w:basedOn w:val="Normal"/>
    <w:uiPriority w:val="99"/>
    <w:rsid w:val="000A192A"/>
    <w:pPr>
      <w:widowControl/>
      <w:spacing w:before="100" w:after="100"/>
      <w:ind w:left="200"/>
      <w:jc w:val="center"/>
    </w:pPr>
    <w:rPr>
      <w:rFonts w:ascii="Times New Roman" w:eastAsia="Times New Roman" w:hAnsi="Times New Roman" w:cs="Times New Roman"/>
      <w:b/>
      <w:bCs/>
      <w:sz w:val="28"/>
      <w:szCs w:val="28"/>
    </w:rPr>
  </w:style>
  <w:style w:type="paragraph" w:customStyle="1" w:styleId="BodyText21">
    <w:name w:val="Body Text 21"/>
    <w:basedOn w:val="Normal"/>
    <w:uiPriority w:val="99"/>
    <w:rsid w:val="000A192A"/>
    <w:pPr>
      <w:overflowPunct w:val="0"/>
      <w:autoSpaceDE w:val="0"/>
      <w:autoSpaceDN w:val="0"/>
      <w:adjustRightInd w:val="0"/>
      <w:jc w:val="center"/>
      <w:textAlignment w:val="baseline"/>
    </w:pPr>
    <w:rPr>
      <w:rFonts w:ascii="Times New Roman" w:eastAsia="Times New Roman" w:hAnsi="Times New Roman" w:cs="Times New Roman"/>
      <w:b/>
      <w:bCs/>
      <w:color w:val="auto"/>
      <w:lang w:val="en-US" w:eastAsia="en-US"/>
    </w:rPr>
  </w:style>
  <w:style w:type="table" w:styleId="TableGrid">
    <w:name w:val="Table Grid"/>
    <w:basedOn w:val="TableNormal"/>
    <w:uiPriority w:val="99"/>
    <w:rsid w:val="000A192A"/>
    <w:rPr>
      <w:rFonts w:ascii="Times New Roman" w:eastAsia="Times New Roman" w:hAnsi="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0A192A"/>
    <w:pPr>
      <w:widowControl/>
      <w:spacing w:after="200" w:line="276" w:lineRule="auto"/>
      <w:ind w:left="720"/>
    </w:pPr>
    <w:rPr>
      <w:rFonts w:ascii="Calibri" w:hAnsi="Calibri" w:cs="Calibri"/>
      <w:color w:val="auto"/>
      <w:sz w:val="22"/>
      <w:szCs w:val="22"/>
      <w:lang w:val="en-US" w:eastAsia="en-US"/>
    </w:rPr>
  </w:style>
  <w:style w:type="character" w:styleId="Strong">
    <w:name w:val="Strong"/>
    <w:basedOn w:val="DefaultParagraphFont"/>
    <w:uiPriority w:val="99"/>
    <w:qFormat/>
    <w:rsid w:val="000A192A"/>
    <w:rPr>
      <w:rFonts w:cs="Times New Roman"/>
      <w:b/>
      <w:bCs/>
    </w:rPr>
  </w:style>
  <w:style w:type="character" w:styleId="CommentReference">
    <w:name w:val="annotation reference"/>
    <w:basedOn w:val="DefaultParagraphFont"/>
    <w:uiPriority w:val="99"/>
    <w:rsid w:val="000A192A"/>
    <w:rPr>
      <w:rFonts w:cs="Times New Roman"/>
      <w:sz w:val="16"/>
      <w:szCs w:val="16"/>
    </w:rPr>
  </w:style>
  <w:style w:type="paragraph" w:styleId="ListParagraph">
    <w:name w:val="List Paragraph"/>
    <w:basedOn w:val="Normal"/>
    <w:uiPriority w:val="34"/>
    <w:qFormat/>
    <w:rsid w:val="000A192A"/>
    <w:pPr>
      <w:widowControl/>
      <w:ind w:left="708"/>
    </w:pPr>
    <w:rPr>
      <w:rFonts w:ascii="Times New Roman" w:eastAsia="Times New Roman" w:hAnsi="Times New Roman" w:cs="Times New Roman"/>
      <w:color w:val="auto"/>
      <w:sz w:val="20"/>
      <w:szCs w:val="20"/>
      <w:lang w:val="en-US"/>
    </w:rPr>
  </w:style>
  <w:style w:type="paragraph" w:styleId="NoSpacing">
    <w:name w:val="No Spacing"/>
    <w:link w:val="NoSpacingChar"/>
    <w:uiPriority w:val="99"/>
    <w:qFormat/>
    <w:rsid w:val="000A192A"/>
    <w:rPr>
      <w:rFonts w:eastAsia="Times New Roman" w:cs="Calibri"/>
      <w:lang w:val="bg-BG"/>
    </w:rPr>
  </w:style>
  <w:style w:type="character" w:customStyle="1" w:styleId="CharChar8">
    <w:name w:val="Char Char8"/>
    <w:uiPriority w:val="99"/>
    <w:rsid w:val="000A192A"/>
    <w:rPr>
      <w:rFonts w:ascii="ExcelciorCyr" w:hAnsi="ExcelciorCyr" w:cs="ExcelciorCyr"/>
      <w:sz w:val="28"/>
      <w:szCs w:val="28"/>
      <w:lang w:val="bg-BG" w:eastAsia="bg-BG"/>
    </w:rPr>
  </w:style>
  <w:style w:type="character" w:customStyle="1" w:styleId="CharChar7">
    <w:name w:val="Char Char7"/>
    <w:uiPriority w:val="99"/>
    <w:rsid w:val="000A192A"/>
    <w:rPr>
      <w:rFonts w:ascii="Tahoma" w:hAnsi="Tahoma" w:cs="Tahoma"/>
      <w:sz w:val="24"/>
      <w:szCs w:val="24"/>
      <w:lang w:val="bg-BG" w:eastAsia="bg-BG"/>
    </w:rPr>
  </w:style>
  <w:style w:type="paragraph" w:styleId="PlainText">
    <w:name w:val="Plain Text"/>
    <w:basedOn w:val="Normal"/>
    <w:link w:val="PlainTextChar"/>
    <w:uiPriority w:val="99"/>
    <w:rsid w:val="000A192A"/>
    <w:pPr>
      <w:widowControl/>
    </w:pPr>
    <w:rPr>
      <w:rFonts w:eastAsia="Times New Roman"/>
      <w:color w:val="auto"/>
      <w:sz w:val="20"/>
      <w:szCs w:val="20"/>
    </w:rPr>
  </w:style>
  <w:style w:type="character" w:customStyle="1" w:styleId="PlainTextChar">
    <w:name w:val="Plain Text Char"/>
    <w:basedOn w:val="DefaultParagraphFont"/>
    <w:link w:val="PlainText"/>
    <w:uiPriority w:val="99"/>
    <w:locked/>
    <w:rsid w:val="000A192A"/>
    <w:rPr>
      <w:rFonts w:ascii="Courier New" w:hAnsi="Courier New" w:cs="Courier New"/>
      <w:sz w:val="20"/>
      <w:szCs w:val="20"/>
      <w:lang w:eastAsia="bg-BG"/>
    </w:rPr>
  </w:style>
  <w:style w:type="paragraph" w:styleId="FootnoteText">
    <w:name w:val="footnote text"/>
    <w:aliases w:val="Podrozdział,Footnote Text Char Char,Fußnote,single space,FOOTNOTES,fn,stile 1,Footnote,Footnote1,Footnote2,Footnote3,Footnote4,Footnote5,Footnote6,Footnote7,Footnote8,Footnote9,Footnote10,Footnote11"/>
    <w:basedOn w:val="Normal"/>
    <w:link w:val="FootnoteTextChar"/>
    <w:uiPriority w:val="99"/>
    <w:rsid w:val="00DE583F"/>
    <w:pPr>
      <w:widowControl/>
    </w:pPr>
    <w:rPr>
      <w:rFonts w:ascii="Calibri" w:hAnsi="Calibri" w:cs="Calibri"/>
      <w:color w:val="auto"/>
      <w:sz w:val="20"/>
      <w:szCs w:val="20"/>
      <w:lang w:eastAsia="en-US"/>
    </w:rPr>
  </w:style>
  <w:style w:type="character" w:customStyle="1" w:styleId="FootnoteTextChar">
    <w:name w:val="Footnote Text Char"/>
    <w:aliases w:val="Podrozdział Char,Footnote Text Char Char Char,Fußnote Char,single space Char,FOOTNOTES Char,fn Char,stile 1 Char,Footnote Char,Footnote1 Char,Footnote2 Char,Footnote3 Char,Footnote4 Char,Footnote5 Char,Footnote6 Char,Footnote7 Char"/>
    <w:basedOn w:val="DefaultParagraphFont"/>
    <w:link w:val="FootnoteText"/>
    <w:uiPriority w:val="99"/>
    <w:locked/>
    <w:rsid w:val="00DE583F"/>
    <w:rPr>
      <w:rFonts w:ascii="Calibri" w:eastAsia="Times New Roman" w:hAnsi="Calibri" w:cs="Calibri"/>
      <w:sz w:val="20"/>
      <w:szCs w:val="20"/>
    </w:rPr>
  </w:style>
  <w:style w:type="character" w:styleId="FootnoteReference">
    <w:name w:val="footnote reference"/>
    <w:aliases w:val="Footnote symbol"/>
    <w:basedOn w:val="DefaultParagraphFont"/>
    <w:uiPriority w:val="99"/>
    <w:rsid w:val="00DE583F"/>
    <w:rPr>
      <w:rFonts w:ascii="Times New Roman" w:hAnsi="Times New Roman" w:cs="Times New Roman"/>
      <w:sz w:val="27"/>
      <w:szCs w:val="27"/>
      <w:vertAlign w:val="superscript"/>
      <w:lang w:val="en-US"/>
    </w:rPr>
  </w:style>
  <w:style w:type="paragraph" w:styleId="Header">
    <w:name w:val="header"/>
    <w:basedOn w:val="Normal"/>
    <w:link w:val="HeaderChar"/>
    <w:uiPriority w:val="99"/>
    <w:rsid w:val="004137CC"/>
    <w:pPr>
      <w:tabs>
        <w:tab w:val="center" w:pos="4536"/>
        <w:tab w:val="right" w:pos="9072"/>
      </w:tabs>
    </w:pPr>
  </w:style>
  <w:style w:type="character" w:customStyle="1" w:styleId="HeaderChar">
    <w:name w:val="Header Char"/>
    <w:basedOn w:val="DefaultParagraphFont"/>
    <w:link w:val="Header"/>
    <w:uiPriority w:val="99"/>
    <w:locked/>
    <w:rsid w:val="004137CC"/>
    <w:rPr>
      <w:rFonts w:ascii="Courier New" w:eastAsia="Times New Roman" w:hAnsi="Courier New" w:cs="Courier New"/>
      <w:color w:val="000000"/>
      <w:sz w:val="24"/>
      <w:szCs w:val="24"/>
      <w:lang w:eastAsia="bg-BG"/>
    </w:rPr>
  </w:style>
  <w:style w:type="character" w:styleId="Hyperlink">
    <w:name w:val="Hyperlink"/>
    <w:basedOn w:val="DefaultParagraphFont"/>
    <w:uiPriority w:val="99"/>
    <w:rsid w:val="00AE18BB"/>
    <w:rPr>
      <w:rFonts w:cs="Times New Roman"/>
      <w:color w:val="0000FF"/>
      <w:u w:val="single"/>
    </w:rPr>
  </w:style>
  <w:style w:type="character" w:customStyle="1" w:styleId="ala2">
    <w:name w:val="al_a2"/>
    <w:basedOn w:val="DefaultParagraphFont"/>
    <w:uiPriority w:val="99"/>
    <w:rsid w:val="00AE18BB"/>
    <w:rPr>
      <w:rFonts w:cs="Times New Roman"/>
    </w:rPr>
  </w:style>
  <w:style w:type="character" w:customStyle="1" w:styleId="Heading5Char">
    <w:name w:val="Heading 5 Char"/>
    <w:basedOn w:val="DefaultParagraphFont"/>
    <w:link w:val="Heading5"/>
    <w:uiPriority w:val="99"/>
    <w:rsid w:val="009A523E"/>
    <w:rPr>
      <w:rFonts w:ascii="Cambria" w:eastAsia="Times New Roman" w:hAnsi="Cambria"/>
      <w:color w:val="243F60"/>
      <w:sz w:val="20"/>
      <w:szCs w:val="20"/>
      <w:lang w:val="bg-BG"/>
    </w:rPr>
  </w:style>
  <w:style w:type="character" w:customStyle="1" w:styleId="Heading6Char">
    <w:name w:val="Heading 6 Char"/>
    <w:basedOn w:val="DefaultParagraphFont"/>
    <w:link w:val="Heading6"/>
    <w:uiPriority w:val="99"/>
    <w:rsid w:val="009A523E"/>
    <w:rPr>
      <w:rFonts w:ascii="Times New Roman" w:eastAsia="Times New Roman" w:hAnsi="Times New Roman"/>
      <w:b/>
      <w:bCs/>
      <w:lang w:val="bg-BG"/>
    </w:rPr>
  </w:style>
  <w:style w:type="character" w:customStyle="1" w:styleId="Heading7Char">
    <w:name w:val="Heading 7 Char"/>
    <w:basedOn w:val="DefaultParagraphFont"/>
    <w:link w:val="Heading7"/>
    <w:uiPriority w:val="99"/>
    <w:rsid w:val="009A523E"/>
    <w:rPr>
      <w:rFonts w:ascii="Cambria" w:eastAsia="Times New Roman" w:hAnsi="Cambria"/>
      <w:i/>
      <w:iCs/>
      <w:color w:val="404040"/>
      <w:sz w:val="20"/>
      <w:szCs w:val="20"/>
      <w:lang w:val="bg-BG"/>
    </w:rPr>
  </w:style>
  <w:style w:type="character" w:customStyle="1" w:styleId="Heading9Char">
    <w:name w:val="Heading 9 Char"/>
    <w:basedOn w:val="DefaultParagraphFont"/>
    <w:link w:val="Heading9"/>
    <w:uiPriority w:val="99"/>
    <w:rsid w:val="009A523E"/>
    <w:rPr>
      <w:rFonts w:ascii="Arial" w:eastAsia="Times New Roman" w:hAnsi="Arial" w:cs="Arial"/>
      <w:lang w:val="bg-BG" w:eastAsia="bg-BG"/>
    </w:rPr>
  </w:style>
  <w:style w:type="numbering" w:customStyle="1" w:styleId="NoList1">
    <w:name w:val="No List1"/>
    <w:next w:val="NoList"/>
    <w:uiPriority w:val="99"/>
    <w:semiHidden/>
    <w:unhideWhenUsed/>
    <w:rsid w:val="009A523E"/>
  </w:style>
  <w:style w:type="paragraph" w:customStyle="1" w:styleId="CharChar1Char">
    <w:name w:val="Char Char1 Char"/>
    <w:basedOn w:val="Normal"/>
    <w:uiPriority w:val="99"/>
    <w:rsid w:val="009A523E"/>
    <w:pPr>
      <w:widowControl/>
      <w:spacing w:after="160" w:line="240" w:lineRule="exact"/>
    </w:pPr>
    <w:rPr>
      <w:rFonts w:ascii="Tahoma" w:eastAsia="Times New Roman" w:hAnsi="Tahoma" w:cs="Times New Roman"/>
      <w:color w:val="auto"/>
      <w:sz w:val="20"/>
      <w:szCs w:val="20"/>
      <w:lang w:eastAsia="en-US"/>
    </w:rPr>
  </w:style>
  <w:style w:type="table" w:customStyle="1" w:styleId="TableGrid1">
    <w:name w:val="Table Grid1"/>
    <w:basedOn w:val="TableNormal"/>
    <w:next w:val="TableGrid"/>
    <w:rsid w:val="009A523E"/>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9A523E"/>
  </w:style>
  <w:style w:type="paragraph" w:customStyle="1" w:styleId="CharCharChar1Char">
    <w:name w:val="Char Char Char1 Char"/>
    <w:basedOn w:val="Normal"/>
    <w:uiPriority w:val="99"/>
    <w:rsid w:val="009A523E"/>
    <w:pPr>
      <w:widowControl/>
      <w:tabs>
        <w:tab w:val="left" w:pos="709"/>
      </w:tabs>
    </w:pPr>
    <w:rPr>
      <w:rFonts w:ascii="Tahoma" w:eastAsia="Times New Roman" w:hAnsi="Tahoma" w:cs="Times New Roman"/>
      <w:color w:val="auto"/>
      <w:lang w:val="pl-PL" w:eastAsia="pl-PL"/>
    </w:rPr>
  </w:style>
  <w:style w:type="paragraph" w:styleId="BodyTextIndent2">
    <w:name w:val="Body Text Indent 2"/>
    <w:basedOn w:val="Normal"/>
    <w:link w:val="BodyTextIndent2Char"/>
    <w:uiPriority w:val="99"/>
    <w:rsid w:val="009A523E"/>
    <w:pPr>
      <w:widowControl/>
      <w:spacing w:after="120" w:line="480" w:lineRule="auto"/>
      <w:ind w:left="283"/>
    </w:pPr>
    <w:rPr>
      <w:rFonts w:ascii="Times New Roman" w:eastAsia="Times New Roman" w:hAnsi="Times New Roman" w:cs="Times New Roman"/>
      <w:color w:val="auto"/>
      <w:lang w:eastAsia="en-US"/>
    </w:rPr>
  </w:style>
  <w:style w:type="character" w:customStyle="1" w:styleId="BodyTextIndent2Char">
    <w:name w:val="Body Text Indent 2 Char"/>
    <w:basedOn w:val="DefaultParagraphFont"/>
    <w:link w:val="BodyTextIndent2"/>
    <w:uiPriority w:val="99"/>
    <w:rsid w:val="009A523E"/>
    <w:rPr>
      <w:rFonts w:ascii="Times New Roman" w:eastAsia="Times New Roman" w:hAnsi="Times New Roman"/>
      <w:sz w:val="24"/>
      <w:szCs w:val="24"/>
      <w:lang w:val="bg-BG"/>
    </w:rPr>
  </w:style>
  <w:style w:type="character" w:styleId="Emphasis">
    <w:name w:val="Emphasis"/>
    <w:uiPriority w:val="99"/>
    <w:qFormat/>
    <w:locked/>
    <w:rsid w:val="009A523E"/>
    <w:rPr>
      <w:i/>
      <w:iCs/>
    </w:rPr>
  </w:style>
  <w:style w:type="paragraph" w:customStyle="1" w:styleId="CharCharCharCharCharCharCharCharCharCharCharCharCharCharCharChar">
    <w:name w:val="Char Char Char Char Char Char Char Char Char Char Char Char Char Char Char Char"/>
    <w:basedOn w:val="Normal"/>
    <w:uiPriority w:val="99"/>
    <w:rsid w:val="009A523E"/>
    <w:pPr>
      <w:widowControl/>
      <w:tabs>
        <w:tab w:val="left" w:pos="709"/>
      </w:tabs>
    </w:pPr>
    <w:rPr>
      <w:rFonts w:ascii="Tahoma" w:eastAsia="Times New Roman" w:hAnsi="Tahoma" w:cs="Times New Roman"/>
      <w:color w:val="auto"/>
      <w:lang w:val="pl-PL" w:eastAsia="pl-PL"/>
    </w:rPr>
  </w:style>
  <w:style w:type="paragraph" w:customStyle="1" w:styleId="CharCharCharCharCharCharCharCharChar1Char">
    <w:name w:val="Char Char Char Char Char Char Char Char Char1 Char"/>
    <w:basedOn w:val="Normal"/>
    <w:uiPriority w:val="99"/>
    <w:rsid w:val="009A523E"/>
    <w:pPr>
      <w:widowControl/>
      <w:tabs>
        <w:tab w:val="left" w:pos="709"/>
      </w:tabs>
    </w:pPr>
    <w:rPr>
      <w:rFonts w:ascii="Tahoma" w:eastAsia="Times New Roman" w:hAnsi="Tahoma" w:cs="Times New Roman"/>
      <w:color w:val="auto"/>
      <w:lang w:val="pl-PL" w:eastAsia="pl-PL"/>
    </w:rPr>
  </w:style>
  <w:style w:type="paragraph" w:customStyle="1" w:styleId="CharCharCharCharCharChar">
    <w:name w:val="Char Char Char Char Char Char"/>
    <w:basedOn w:val="Normal"/>
    <w:uiPriority w:val="99"/>
    <w:rsid w:val="009A523E"/>
    <w:pPr>
      <w:widowControl/>
      <w:tabs>
        <w:tab w:val="left" w:pos="709"/>
      </w:tabs>
    </w:pPr>
    <w:rPr>
      <w:rFonts w:ascii="Tahoma" w:eastAsia="Times New Roman" w:hAnsi="Tahoma" w:cs="Times New Roman"/>
      <w:color w:val="auto"/>
      <w:lang w:val="pl-PL" w:eastAsia="pl-PL"/>
    </w:rPr>
  </w:style>
  <w:style w:type="character" w:customStyle="1" w:styleId="CharChar17">
    <w:name w:val="Char Char17"/>
    <w:uiPriority w:val="99"/>
    <w:rsid w:val="009A523E"/>
    <w:rPr>
      <w:rFonts w:ascii="Arial" w:hAnsi="Arial" w:cs="Arial"/>
      <w:b/>
      <w:bCs/>
      <w:sz w:val="26"/>
      <w:szCs w:val="26"/>
      <w:lang w:val="en-US" w:eastAsia="en-US" w:bidi="ar-SA"/>
    </w:rPr>
  </w:style>
  <w:style w:type="paragraph" w:customStyle="1" w:styleId="Char1">
    <w:name w:val="Char1"/>
    <w:basedOn w:val="Normal"/>
    <w:uiPriority w:val="99"/>
    <w:rsid w:val="009A523E"/>
    <w:pPr>
      <w:widowControl/>
      <w:tabs>
        <w:tab w:val="left" w:pos="709"/>
      </w:tabs>
    </w:pPr>
    <w:rPr>
      <w:rFonts w:ascii="Tahoma" w:eastAsia="Times New Roman" w:hAnsi="Tahoma" w:cs="Times New Roman"/>
      <w:color w:val="auto"/>
      <w:lang w:val="pl-PL" w:eastAsia="pl-PL"/>
    </w:rPr>
  </w:style>
  <w:style w:type="paragraph" w:customStyle="1" w:styleId="a1">
    <w:name w:val="Стил"/>
    <w:uiPriority w:val="99"/>
    <w:rsid w:val="009A523E"/>
    <w:pPr>
      <w:widowControl w:val="0"/>
      <w:autoSpaceDE w:val="0"/>
      <w:autoSpaceDN w:val="0"/>
      <w:adjustRightInd w:val="0"/>
      <w:ind w:left="140" w:right="140" w:firstLine="840"/>
      <w:jc w:val="both"/>
    </w:pPr>
    <w:rPr>
      <w:rFonts w:ascii="Times New Roman" w:eastAsia="Times New Roman" w:hAnsi="Times New Roman"/>
      <w:sz w:val="24"/>
      <w:szCs w:val="24"/>
      <w:lang w:val="bg-BG" w:eastAsia="bg-BG"/>
    </w:rPr>
  </w:style>
  <w:style w:type="table" w:customStyle="1" w:styleId="TableGrid11">
    <w:name w:val="Table Grid11"/>
    <w:basedOn w:val="TableNormal"/>
    <w:next w:val="TableGrid"/>
    <w:rsid w:val="009A523E"/>
    <w:rPr>
      <w:rFonts w:ascii="Times New Roman" w:eastAsia="Times New Roman" w:hAnsi="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ark">
    <w:name w:val="timark"/>
    <w:basedOn w:val="DefaultParagraphFont"/>
    <w:uiPriority w:val="99"/>
    <w:rsid w:val="009A523E"/>
  </w:style>
  <w:style w:type="paragraph" w:customStyle="1" w:styleId="Style5">
    <w:name w:val="Style5"/>
    <w:basedOn w:val="Normal"/>
    <w:next w:val="Normal"/>
    <w:autoRedefine/>
    <w:uiPriority w:val="99"/>
    <w:rsid w:val="009A523E"/>
    <w:pPr>
      <w:widowControl/>
      <w:suppressAutoHyphens/>
    </w:pPr>
    <w:rPr>
      <w:rFonts w:ascii="Times New Roman" w:eastAsia="Times New Roman" w:hAnsi="Times New Roman" w:cs="Times New Roman"/>
      <w:b/>
      <w:color w:val="auto"/>
      <w:szCs w:val="20"/>
      <w:lang w:val="en-GB" w:eastAsia="ar-SA"/>
    </w:rPr>
  </w:style>
  <w:style w:type="character" w:customStyle="1" w:styleId="FontStyle14">
    <w:name w:val="Font Style14"/>
    <w:uiPriority w:val="99"/>
    <w:rsid w:val="009A523E"/>
    <w:rPr>
      <w:rFonts w:ascii="Times New Roman" w:hAnsi="Times New Roman" w:cs="Times New Roman" w:hint="default"/>
      <w:b/>
      <w:bCs/>
      <w:spacing w:val="10"/>
      <w:sz w:val="22"/>
      <w:szCs w:val="22"/>
    </w:rPr>
  </w:style>
  <w:style w:type="paragraph" w:customStyle="1" w:styleId="Style">
    <w:name w:val="Style"/>
    <w:basedOn w:val="Normal"/>
    <w:next w:val="Normal"/>
    <w:uiPriority w:val="99"/>
    <w:rsid w:val="009A523E"/>
    <w:pPr>
      <w:widowControl/>
      <w:autoSpaceDE w:val="0"/>
      <w:autoSpaceDN w:val="0"/>
      <w:adjustRightInd w:val="0"/>
    </w:pPr>
    <w:rPr>
      <w:rFonts w:ascii="Times New Roman" w:eastAsia="Times New Roman" w:hAnsi="Times New Roman" w:cs="Times New Roman"/>
      <w:color w:val="auto"/>
    </w:rPr>
  </w:style>
  <w:style w:type="paragraph" w:customStyle="1" w:styleId="firstline">
    <w:name w:val="firstline"/>
    <w:basedOn w:val="Normal"/>
    <w:uiPriority w:val="99"/>
    <w:rsid w:val="009A523E"/>
    <w:pPr>
      <w:widowControl/>
      <w:spacing w:before="100" w:beforeAutospacing="1" w:after="100" w:afterAutospacing="1"/>
    </w:pPr>
    <w:rPr>
      <w:rFonts w:ascii="Times New Roman" w:eastAsia="Times New Roman" w:hAnsi="Times New Roman" w:cs="Times New Roman"/>
      <w:color w:val="auto"/>
    </w:rPr>
  </w:style>
  <w:style w:type="paragraph" w:customStyle="1" w:styleId="WW-Default">
    <w:name w:val="WW-Default"/>
    <w:uiPriority w:val="99"/>
    <w:rsid w:val="009A523E"/>
    <w:pPr>
      <w:suppressAutoHyphens/>
      <w:autoSpaceDE w:val="0"/>
    </w:pPr>
    <w:rPr>
      <w:rFonts w:ascii="Times New Roman" w:eastAsia="Arial" w:hAnsi="Times New Roman"/>
      <w:color w:val="000000"/>
      <w:sz w:val="24"/>
      <w:szCs w:val="24"/>
      <w:lang w:val="bg-BG" w:eastAsia="ar-SA"/>
    </w:rPr>
  </w:style>
  <w:style w:type="character" w:customStyle="1" w:styleId="CharCharChar">
    <w:name w:val="Char Char Char"/>
    <w:uiPriority w:val="99"/>
    <w:rsid w:val="009A523E"/>
    <w:rPr>
      <w:lang w:val="en-US" w:eastAsia="bg-BG" w:bidi="ar-SA"/>
    </w:rPr>
  </w:style>
  <w:style w:type="character" w:customStyle="1" w:styleId="nomark">
    <w:name w:val="nomark"/>
    <w:basedOn w:val="DefaultParagraphFont"/>
    <w:uiPriority w:val="99"/>
    <w:rsid w:val="009A523E"/>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9A523E"/>
    <w:pPr>
      <w:widowControl/>
      <w:tabs>
        <w:tab w:val="left" w:pos="709"/>
      </w:tabs>
    </w:pPr>
    <w:rPr>
      <w:rFonts w:ascii="Tahoma" w:eastAsia="Times New Roman" w:hAnsi="Tahoma" w:cs="Times New Roman"/>
      <w:color w:val="auto"/>
      <w:lang w:val="pl-PL" w:eastAsia="pl-PL"/>
    </w:rPr>
  </w:style>
  <w:style w:type="table" w:styleId="Table3Deffects1">
    <w:name w:val="Table 3D effects 1"/>
    <w:basedOn w:val="TableNormal"/>
    <w:rsid w:val="009A523E"/>
    <w:rPr>
      <w:rFonts w:ascii="Times New Roman" w:eastAsia="Times New Roman" w:hAnsi="Times New Roman"/>
      <w:sz w:val="20"/>
      <w:szCs w:val="20"/>
      <w:lang w:val="bg-BG" w:eastAsia="bg-BG"/>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A523E"/>
    <w:rPr>
      <w:rFonts w:ascii="Times New Roman" w:eastAsia="Times New Roman" w:hAnsi="Times New Roman"/>
      <w:sz w:val="20"/>
      <w:szCs w:val="20"/>
      <w:lang w:val="bg-BG" w:eastAsia="bg-BG"/>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A523E"/>
    <w:rPr>
      <w:rFonts w:ascii="Times New Roman" w:eastAsia="Times New Roman" w:hAnsi="Times New Roman"/>
      <w:sz w:val="20"/>
      <w:szCs w:val="20"/>
      <w:lang w:val="bg-BG" w:eastAsia="bg-BG"/>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A523E"/>
    <w:rPr>
      <w:rFonts w:ascii="Times New Roman" w:eastAsia="Times New Roman" w:hAnsi="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A523E"/>
    <w:rPr>
      <w:rFonts w:ascii="Times New Roman" w:eastAsia="Times New Roman" w:hAnsi="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arChar">
    <w:name w:val="Car Char"/>
    <w:basedOn w:val="Normal"/>
    <w:uiPriority w:val="99"/>
    <w:rsid w:val="009A523E"/>
    <w:pPr>
      <w:widowControl/>
      <w:spacing w:after="160" w:line="240" w:lineRule="exact"/>
    </w:pPr>
    <w:rPr>
      <w:rFonts w:ascii="Tahoma" w:eastAsia="Times New Roman" w:hAnsi="Tahoma" w:cs="Times New Roman"/>
      <w:color w:val="auto"/>
      <w:sz w:val="20"/>
      <w:szCs w:val="20"/>
      <w:lang w:eastAsia="en-US"/>
    </w:rPr>
  </w:style>
  <w:style w:type="numbering" w:customStyle="1" w:styleId="NoList2">
    <w:name w:val="No List2"/>
    <w:next w:val="NoList"/>
    <w:semiHidden/>
    <w:rsid w:val="009A523E"/>
  </w:style>
  <w:style w:type="table" w:customStyle="1" w:styleId="TableGrid2">
    <w:name w:val="Table Grid2"/>
    <w:basedOn w:val="TableNormal"/>
    <w:next w:val="TableGrid"/>
    <w:rsid w:val="009A523E"/>
    <w:rPr>
      <w:rFonts w:ascii="Times New Roman" w:eastAsia="Times New Roman" w:hAnsi="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9A523E"/>
    <w:pPr>
      <w:widowControl/>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rsid w:val="009A523E"/>
    <w:rPr>
      <w:rFonts w:ascii="Times New Roman" w:eastAsia="Times New Roman" w:hAnsi="Times New Roman"/>
      <w:sz w:val="20"/>
      <w:szCs w:val="20"/>
      <w:lang w:val="bg-BG" w:eastAsia="bg-BG"/>
    </w:rPr>
  </w:style>
  <w:style w:type="paragraph" w:styleId="CommentSubject">
    <w:name w:val="annotation subject"/>
    <w:basedOn w:val="CommentText"/>
    <w:next w:val="CommentText"/>
    <w:link w:val="CommentSubjectChar"/>
    <w:uiPriority w:val="99"/>
    <w:rsid w:val="009A523E"/>
    <w:rPr>
      <w:b/>
      <w:bCs/>
    </w:rPr>
  </w:style>
  <w:style w:type="character" w:customStyle="1" w:styleId="CommentSubjectChar">
    <w:name w:val="Comment Subject Char"/>
    <w:basedOn w:val="CommentTextChar"/>
    <w:link w:val="CommentSubject"/>
    <w:uiPriority w:val="99"/>
    <w:rsid w:val="009A523E"/>
    <w:rPr>
      <w:rFonts w:ascii="Times New Roman" w:eastAsia="Times New Roman" w:hAnsi="Times New Roman"/>
      <w:b/>
      <w:bCs/>
      <w:sz w:val="20"/>
      <w:szCs w:val="20"/>
      <w:lang w:val="bg-BG" w:eastAsia="bg-BG"/>
    </w:rPr>
  </w:style>
  <w:style w:type="paragraph" w:customStyle="1" w:styleId="Char12CharCharCharChar">
    <w:name w:val="Char12 Char Char Char Char"/>
    <w:basedOn w:val="Normal"/>
    <w:uiPriority w:val="99"/>
    <w:rsid w:val="009A523E"/>
    <w:pPr>
      <w:widowControl/>
      <w:tabs>
        <w:tab w:val="left" w:pos="709"/>
      </w:tabs>
    </w:pPr>
    <w:rPr>
      <w:rFonts w:ascii="Tahoma" w:eastAsia="Times New Roman" w:hAnsi="Tahoma" w:cs="Times New Roman"/>
      <w:color w:val="auto"/>
      <w:lang w:val="pl-PL" w:eastAsia="pl-PL"/>
    </w:rPr>
  </w:style>
  <w:style w:type="numbering" w:customStyle="1" w:styleId="NoList3">
    <w:name w:val="No List3"/>
    <w:next w:val="NoList"/>
    <w:uiPriority w:val="99"/>
    <w:semiHidden/>
    <w:unhideWhenUsed/>
    <w:rsid w:val="00A36726"/>
  </w:style>
  <w:style w:type="numbering" w:customStyle="1" w:styleId="NoList12">
    <w:name w:val="No List12"/>
    <w:next w:val="NoList"/>
    <w:uiPriority w:val="99"/>
    <w:semiHidden/>
    <w:unhideWhenUsed/>
    <w:rsid w:val="00A36726"/>
  </w:style>
  <w:style w:type="table" w:customStyle="1" w:styleId="TableGrid3">
    <w:name w:val="Table Grid3"/>
    <w:basedOn w:val="TableNormal"/>
    <w:next w:val="TableGrid"/>
    <w:uiPriority w:val="99"/>
    <w:rsid w:val="00A36726"/>
    <w:rPr>
      <w:rFonts w:ascii="Times New Roman" w:eastAsia="Times New Roman" w:hAnsi="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A36726"/>
  </w:style>
  <w:style w:type="table" w:customStyle="1" w:styleId="TableGrid12">
    <w:name w:val="Table Grid12"/>
    <w:basedOn w:val="TableNormal"/>
    <w:next w:val="TableGrid"/>
    <w:rsid w:val="00A367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semiHidden/>
    <w:rsid w:val="00A36726"/>
  </w:style>
  <w:style w:type="table" w:customStyle="1" w:styleId="TableGrid111">
    <w:name w:val="Table Grid111"/>
    <w:basedOn w:val="TableNormal"/>
    <w:next w:val="TableGrid"/>
    <w:rsid w:val="00A36726"/>
    <w:rPr>
      <w:rFonts w:ascii="Times New Roman" w:eastAsia="Times New Roman" w:hAnsi="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3Deffects11">
    <w:name w:val="Table 3D effects 11"/>
    <w:basedOn w:val="TableNormal"/>
    <w:next w:val="Table3Deffects1"/>
    <w:rsid w:val="00A36726"/>
    <w:rPr>
      <w:rFonts w:ascii="Times New Roman" w:eastAsia="Times New Roman" w:hAnsi="Times New Roman"/>
      <w:sz w:val="20"/>
      <w:szCs w:val="20"/>
      <w:lang w:val="bg-BG" w:eastAsia="bg-BG"/>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A36726"/>
    <w:rPr>
      <w:rFonts w:ascii="Times New Roman" w:eastAsia="Times New Roman" w:hAnsi="Times New Roman"/>
      <w:sz w:val="20"/>
      <w:szCs w:val="20"/>
      <w:lang w:val="bg-BG" w:eastAsia="bg-BG"/>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A36726"/>
    <w:rPr>
      <w:rFonts w:ascii="Times New Roman" w:eastAsia="Times New Roman" w:hAnsi="Times New Roman"/>
      <w:sz w:val="20"/>
      <w:szCs w:val="20"/>
      <w:lang w:val="bg-BG" w:eastAsia="bg-BG"/>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36726"/>
    <w:rPr>
      <w:rFonts w:ascii="Times New Roman" w:eastAsia="Times New Roman" w:hAnsi="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A36726"/>
    <w:rPr>
      <w:rFonts w:ascii="Times New Roman" w:eastAsia="Times New Roman" w:hAnsi="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
    <w:name w:val="No List21"/>
    <w:next w:val="NoList"/>
    <w:semiHidden/>
    <w:rsid w:val="00A36726"/>
  </w:style>
  <w:style w:type="table" w:customStyle="1" w:styleId="TableGrid21">
    <w:name w:val="Table Grid21"/>
    <w:basedOn w:val="TableNormal"/>
    <w:next w:val="TableGrid"/>
    <w:rsid w:val="00A36726"/>
    <w:rPr>
      <w:rFonts w:ascii="Times New Roman" w:eastAsia="Times New Roman" w:hAnsi="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Мрежа в таблица1"/>
    <w:basedOn w:val="TableNormal"/>
    <w:next w:val="TableGrid"/>
    <w:uiPriority w:val="59"/>
    <w:rsid w:val="00B741F3"/>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Долен колонтитул (2)_"/>
    <w:basedOn w:val="DefaultParagraphFont"/>
    <w:link w:val="210"/>
    <w:uiPriority w:val="99"/>
    <w:locked/>
    <w:rsid w:val="00ED2A1F"/>
    <w:rPr>
      <w:rFonts w:ascii="Times New Roman" w:hAnsi="Times New Roman"/>
      <w:b/>
      <w:bCs/>
      <w:sz w:val="15"/>
      <w:szCs w:val="15"/>
      <w:shd w:val="clear" w:color="auto" w:fill="FFFFFF"/>
    </w:rPr>
  </w:style>
  <w:style w:type="paragraph" w:customStyle="1" w:styleId="210">
    <w:name w:val="Долен колонтитул (2)1"/>
    <w:basedOn w:val="Normal"/>
    <w:link w:val="25"/>
    <w:uiPriority w:val="99"/>
    <w:rsid w:val="00ED2A1F"/>
    <w:pPr>
      <w:shd w:val="clear" w:color="auto" w:fill="FFFFFF"/>
      <w:spacing w:line="240" w:lineRule="atLeast"/>
      <w:jc w:val="both"/>
    </w:pPr>
    <w:rPr>
      <w:rFonts w:ascii="Times New Roman" w:hAnsi="Times New Roman" w:cs="Times New Roman"/>
      <w:b/>
      <w:bCs/>
      <w:color w:val="auto"/>
      <w:sz w:val="15"/>
      <w:szCs w:val="15"/>
      <w:lang w:val="en-US" w:eastAsia="en-US"/>
    </w:rPr>
  </w:style>
  <w:style w:type="paragraph" w:customStyle="1" w:styleId="Tiret0">
    <w:name w:val="Tiret 0"/>
    <w:basedOn w:val="Normal"/>
    <w:rsid w:val="00B34429"/>
    <w:pPr>
      <w:widowControl/>
      <w:numPr>
        <w:numId w:val="6"/>
      </w:numPr>
      <w:spacing w:before="120" w:after="120"/>
      <w:jc w:val="both"/>
    </w:pPr>
    <w:rPr>
      <w:rFonts w:ascii="Times New Roman" w:hAnsi="Times New Roman" w:cs="Times New Roman"/>
      <w:color w:val="auto"/>
      <w:szCs w:val="22"/>
    </w:rPr>
  </w:style>
  <w:style w:type="paragraph" w:customStyle="1" w:styleId="Tiret1">
    <w:name w:val="Tiret 1"/>
    <w:basedOn w:val="Normal"/>
    <w:rsid w:val="00B34429"/>
    <w:pPr>
      <w:widowControl/>
      <w:numPr>
        <w:numId w:val="7"/>
      </w:numPr>
      <w:spacing w:before="120" w:after="120"/>
      <w:jc w:val="both"/>
    </w:pPr>
    <w:rPr>
      <w:rFonts w:ascii="Times New Roman" w:hAnsi="Times New Roman" w:cs="Times New Roman"/>
      <w:color w:val="auto"/>
      <w:szCs w:val="22"/>
    </w:rPr>
  </w:style>
  <w:style w:type="paragraph" w:customStyle="1" w:styleId="NumPar1">
    <w:name w:val="NumPar 1"/>
    <w:basedOn w:val="Normal"/>
    <w:next w:val="Normal"/>
    <w:rsid w:val="00B34429"/>
    <w:pPr>
      <w:widowControl/>
      <w:numPr>
        <w:numId w:val="8"/>
      </w:numPr>
      <w:spacing w:before="120" w:after="120"/>
      <w:jc w:val="both"/>
    </w:pPr>
    <w:rPr>
      <w:rFonts w:ascii="Times New Roman" w:hAnsi="Times New Roman" w:cs="Times New Roman"/>
      <w:color w:val="auto"/>
      <w:szCs w:val="22"/>
    </w:rPr>
  </w:style>
  <w:style w:type="paragraph" w:customStyle="1" w:styleId="NumPar2">
    <w:name w:val="NumPar 2"/>
    <w:basedOn w:val="Normal"/>
    <w:next w:val="Normal"/>
    <w:rsid w:val="00B34429"/>
    <w:pPr>
      <w:widowControl/>
      <w:numPr>
        <w:ilvl w:val="1"/>
        <w:numId w:val="8"/>
      </w:numPr>
      <w:spacing w:before="120" w:after="120"/>
      <w:jc w:val="both"/>
    </w:pPr>
    <w:rPr>
      <w:rFonts w:ascii="Times New Roman" w:hAnsi="Times New Roman" w:cs="Times New Roman"/>
      <w:color w:val="auto"/>
      <w:szCs w:val="22"/>
    </w:rPr>
  </w:style>
  <w:style w:type="paragraph" w:customStyle="1" w:styleId="NumPar3">
    <w:name w:val="NumPar 3"/>
    <w:basedOn w:val="Normal"/>
    <w:next w:val="Normal"/>
    <w:rsid w:val="00B34429"/>
    <w:pPr>
      <w:widowControl/>
      <w:numPr>
        <w:ilvl w:val="2"/>
        <w:numId w:val="8"/>
      </w:numPr>
      <w:spacing w:before="120" w:after="120"/>
      <w:jc w:val="both"/>
    </w:pPr>
    <w:rPr>
      <w:rFonts w:ascii="Times New Roman" w:hAnsi="Times New Roman" w:cs="Times New Roman"/>
      <w:color w:val="auto"/>
      <w:szCs w:val="22"/>
    </w:rPr>
  </w:style>
  <w:style w:type="paragraph" w:customStyle="1" w:styleId="NumPar4">
    <w:name w:val="NumPar 4"/>
    <w:basedOn w:val="Normal"/>
    <w:next w:val="Normal"/>
    <w:rsid w:val="00B34429"/>
    <w:pPr>
      <w:widowControl/>
      <w:numPr>
        <w:ilvl w:val="3"/>
        <w:numId w:val="8"/>
      </w:numPr>
      <w:spacing w:before="120" w:after="120"/>
      <w:jc w:val="both"/>
    </w:pPr>
    <w:rPr>
      <w:rFonts w:ascii="Times New Roman" w:hAnsi="Times New Roman" w:cs="Times New Roman"/>
      <w:color w:val="auto"/>
      <w:szCs w:val="22"/>
    </w:rPr>
  </w:style>
  <w:style w:type="character" w:customStyle="1" w:styleId="DeltaViewInsertion">
    <w:name w:val="DeltaView Insertion"/>
    <w:rsid w:val="00B34429"/>
    <w:rPr>
      <w:b/>
      <w:bCs w:val="0"/>
      <w:i/>
      <w:iCs w:val="0"/>
      <w:spacing w:val="0"/>
      <w:lang w:val="bg-BG" w:eastAsia="bg-BG"/>
    </w:rPr>
  </w:style>
  <w:style w:type="character" w:customStyle="1" w:styleId="12">
    <w:name w:val="Заглавие #1"/>
    <w:rsid w:val="00AB333C"/>
    <w:rPr>
      <w:rFonts w:ascii="Times New Roman" w:eastAsia="Times New Roman" w:hAnsi="Times New Roman" w:cs="Times New Roman"/>
      <w:b/>
      <w:bCs/>
      <w:i w:val="0"/>
      <w:iCs w:val="0"/>
      <w:smallCaps w:val="0"/>
      <w:strike w:val="0"/>
      <w:color w:val="000000"/>
      <w:spacing w:val="4"/>
      <w:w w:val="100"/>
      <w:position w:val="0"/>
      <w:sz w:val="21"/>
      <w:szCs w:val="21"/>
      <w:u w:val="single"/>
      <w:lang w:val="bg-BG" w:eastAsia="bg-BG" w:bidi="bg-BG"/>
    </w:rPr>
  </w:style>
  <w:style w:type="paragraph" w:customStyle="1" w:styleId="26">
    <w:name w:val="Основен текст2"/>
    <w:basedOn w:val="Normal"/>
    <w:rsid w:val="00AB333C"/>
    <w:pPr>
      <w:shd w:val="clear" w:color="auto" w:fill="FFFFFF"/>
      <w:spacing w:before="240" w:after="60" w:line="0" w:lineRule="atLeast"/>
      <w:jc w:val="center"/>
    </w:pPr>
    <w:rPr>
      <w:rFonts w:ascii="Times New Roman" w:eastAsia="Times New Roman" w:hAnsi="Times New Roman" w:cs="Times New Roman"/>
      <w:color w:val="auto"/>
      <w:spacing w:val="2"/>
      <w:sz w:val="21"/>
      <w:szCs w:val="21"/>
    </w:rPr>
  </w:style>
  <w:style w:type="character" w:customStyle="1" w:styleId="BookAntiqua10pt0pt">
    <w:name w:val="Основен текст + Book Antiqua;10 pt;Удебелен;Курсив;Разредка 0 pt"/>
    <w:rsid w:val="00AB333C"/>
    <w:rPr>
      <w:rFonts w:ascii="Book Antiqua" w:eastAsia="Book Antiqua" w:hAnsi="Book Antiqua" w:cs="Book Antiqua"/>
      <w:b/>
      <w:bCs/>
      <w:i/>
      <w:iCs/>
      <w:smallCaps w:val="0"/>
      <w:strike w:val="0"/>
      <w:color w:val="000000"/>
      <w:spacing w:val="0"/>
      <w:w w:val="100"/>
      <w:position w:val="0"/>
      <w:sz w:val="20"/>
      <w:szCs w:val="20"/>
      <w:u w:val="none"/>
      <w:shd w:val="clear" w:color="auto" w:fill="FFFFFF"/>
      <w:lang w:val="bg-BG" w:eastAsia="bg-BG" w:bidi="bg-BG"/>
    </w:rPr>
  </w:style>
  <w:style w:type="table" w:customStyle="1" w:styleId="27">
    <w:name w:val="Мрежа в таблица2"/>
    <w:basedOn w:val="TableNormal"/>
    <w:next w:val="TableGrid"/>
    <w:uiPriority w:val="59"/>
    <w:rsid w:val="00800975"/>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Мрежа в таблица3"/>
    <w:basedOn w:val="TableNormal"/>
    <w:next w:val="TableGrid"/>
    <w:uiPriority w:val="59"/>
    <w:rsid w:val="00F003F1"/>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Мрежа в таблица4"/>
    <w:basedOn w:val="TableNormal"/>
    <w:next w:val="TableGrid"/>
    <w:uiPriority w:val="59"/>
    <w:rsid w:val="00310A40"/>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Мрежа в таблица5"/>
    <w:basedOn w:val="TableNormal"/>
    <w:next w:val="TableGrid"/>
    <w:uiPriority w:val="59"/>
    <w:rsid w:val="00310A40"/>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Мрежа в таблица6"/>
    <w:basedOn w:val="TableNormal"/>
    <w:next w:val="TableGrid"/>
    <w:uiPriority w:val="59"/>
    <w:rsid w:val="00310A40"/>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Мрежа в таблица7"/>
    <w:basedOn w:val="TableNormal"/>
    <w:next w:val="TableGrid"/>
    <w:uiPriority w:val="59"/>
    <w:rsid w:val="00310A40"/>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Мрежа в таблица8"/>
    <w:basedOn w:val="TableNormal"/>
    <w:next w:val="TableGrid"/>
    <w:uiPriority w:val="59"/>
    <w:rsid w:val="00310A40"/>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Мрежа в таблица9"/>
    <w:basedOn w:val="TableNormal"/>
    <w:next w:val="TableGrid"/>
    <w:uiPriority w:val="59"/>
    <w:rsid w:val="000F1AFB"/>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Основен текст4"/>
    <w:basedOn w:val="Normal"/>
    <w:rsid w:val="00AF6112"/>
    <w:pPr>
      <w:shd w:val="clear" w:color="auto" w:fill="FFFFFF"/>
      <w:spacing w:before="180" w:after="720" w:line="0" w:lineRule="atLeast"/>
    </w:pPr>
    <w:rPr>
      <w:rFonts w:ascii="Verdana" w:eastAsia="Verdana" w:hAnsi="Verdana" w:cs="Verdana"/>
      <w:sz w:val="19"/>
      <w:szCs w:val="19"/>
      <w:lang w:bidi="bg-BG"/>
    </w:rPr>
  </w:style>
  <w:style w:type="paragraph" w:customStyle="1" w:styleId="xl24">
    <w:name w:val="xl24"/>
    <w:basedOn w:val="Normal"/>
    <w:rsid w:val="008173D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sz w:val="22"/>
      <w:szCs w:val="22"/>
    </w:rPr>
  </w:style>
  <w:style w:type="numbering" w:customStyle="1" w:styleId="NoList4">
    <w:name w:val="No List4"/>
    <w:next w:val="NoList"/>
    <w:uiPriority w:val="99"/>
    <w:semiHidden/>
    <w:unhideWhenUsed/>
    <w:rsid w:val="00475444"/>
  </w:style>
  <w:style w:type="character" w:customStyle="1" w:styleId="BodyText2Char1">
    <w:name w:val="Body Text 2 Char1"/>
    <w:aliases w:val="Char Char3"/>
    <w:basedOn w:val="DefaultParagraphFont"/>
    <w:uiPriority w:val="99"/>
    <w:locked/>
    <w:rsid w:val="00475444"/>
    <w:rPr>
      <w:rFonts w:ascii="Times New Roman" w:hAnsi="Times New Roman" w:cs="Times New Roman"/>
      <w:sz w:val="20"/>
      <w:szCs w:val="20"/>
      <w:lang w:val="en-US" w:eastAsia="bg-BG"/>
    </w:rPr>
  </w:style>
  <w:style w:type="table" w:customStyle="1" w:styleId="TableGrid4">
    <w:name w:val="Table Grid4"/>
    <w:basedOn w:val="TableNormal"/>
    <w:next w:val="TableGrid"/>
    <w:uiPriority w:val="99"/>
    <w:rsid w:val="00475444"/>
    <w:rPr>
      <w:rFonts w:ascii="Times New Roman" w:eastAsia="Times New Roman" w:hAnsi="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aliases w:val="Podrozdział Char1,Footnote Text Char Char Char1,Fußnote Char1,single space Char1,FOOTNOTES Char1,fn Char1,stile 1 Char1,Footnote Char1,Footnote1 Char1,Footnote2 Char1,Footnote3 Char1,Footnote4 Char1,Footnote5 Char1,Footnote6 Char1"/>
    <w:basedOn w:val="DefaultParagraphFont"/>
    <w:uiPriority w:val="99"/>
    <w:locked/>
    <w:rsid w:val="00475444"/>
    <w:rPr>
      <w:rFonts w:ascii="Calibri" w:hAnsi="Calibri" w:cs="Calibri"/>
      <w:sz w:val="20"/>
      <w:szCs w:val="20"/>
    </w:rPr>
  </w:style>
  <w:style w:type="table" w:customStyle="1" w:styleId="TableGrid13">
    <w:name w:val="Table Grid13"/>
    <w:uiPriority w:val="99"/>
    <w:rsid w:val="00475444"/>
    <w:rPr>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uiPriority w:val="99"/>
    <w:rsid w:val="00475444"/>
    <w:rPr>
      <w:rFonts w:ascii="Times New Roman" w:eastAsia="Times New Roman" w:hAnsi="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3Deffects12">
    <w:name w:val="Table 3D effects 12"/>
    <w:basedOn w:val="TableNormal"/>
    <w:next w:val="Table3Deffects1"/>
    <w:uiPriority w:val="99"/>
    <w:rsid w:val="00475444"/>
    <w:rPr>
      <w:rFonts w:ascii="Times New Roman" w:eastAsia="Times New Roman" w:hAnsi="Times New Roman"/>
      <w:sz w:val="20"/>
      <w:szCs w:val="20"/>
      <w:lang w:val="bg-BG" w:eastAsia="bg-BG"/>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uiPriority w:val="99"/>
    <w:rsid w:val="00475444"/>
    <w:rPr>
      <w:rFonts w:ascii="Times New Roman" w:eastAsia="Times New Roman" w:hAnsi="Times New Roman"/>
      <w:sz w:val="20"/>
      <w:szCs w:val="20"/>
      <w:lang w:val="bg-BG" w:eastAsia="bg-BG"/>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uiPriority w:val="99"/>
    <w:rsid w:val="00475444"/>
    <w:rPr>
      <w:rFonts w:ascii="Times New Roman" w:eastAsia="Times New Roman" w:hAnsi="Times New Roman"/>
      <w:sz w:val="20"/>
      <w:szCs w:val="20"/>
      <w:lang w:val="bg-BG" w:eastAsia="bg-BG"/>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rsid w:val="00475444"/>
    <w:rPr>
      <w:rFonts w:ascii="Times New Roman" w:eastAsia="Times New Roman" w:hAnsi="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rsid w:val="00475444"/>
    <w:rPr>
      <w:rFonts w:ascii="Times New Roman" w:eastAsia="Times New Roman" w:hAnsi="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Grid22">
    <w:name w:val="Table Grid22"/>
    <w:uiPriority w:val="99"/>
    <w:rsid w:val="00475444"/>
    <w:rPr>
      <w:rFonts w:ascii="Times New Roman" w:eastAsia="Times New Roman" w:hAnsi="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3">
    <w:name w:val="Char Char Char Char3"/>
    <w:basedOn w:val="Normal"/>
    <w:uiPriority w:val="99"/>
    <w:rsid w:val="00475444"/>
    <w:pPr>
      <w:widowControl/>
      <w:tabs>
        <w:tab w:val="left" w:pos="709"/>
      </w:tabs>
    </w:pPr>
    <w:rPr>
      <w:rFonts w:ascii="Tahoma" w:eastAsia="Times New Roman" w:hAnsi="Tahoma" w:cs="Times New Roman"/>
      <w:color w:val="auto"/>
      <w:lang w:val="pl-PL" w:eastAsia="pl-PL"/>
    </w:rPr>
  </w:style>
  <w:style w:type="table" w:customStyle="1" w:styleId="TableGrid31">
    <w:name w:val="Table Grid31"/>
    <w:uiPriority w:val="99"/>
    <w:rsid w:val="00475444"/>
    <w:rPr>
      <w:rFonts w:ascii="Times New Roman" w:eastAsia="Times New Roman" w:hAnsi="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475444"/>
    <w:rPr>
      <w:rFonts w:cs="Times New Roman"/>
      <w:color w:val="800080"/>
      <w:u w:val="single"/>
    </w:rPr>
  </w:style>
  <w:style w:type="character" w:customStyle="1" w:styleId="28">
    <w:name w:val="Основен текст (2) + Курсив"/>
    <w:uiPriority w:val="99"/>
    <w:rsid w:val="00475444"/>
    <w:rPr>
      <w:rFonts w:ascii="Tahoma" w:hAnsi="Tahoma"/>
      <w:i/>
      <w:spacing w:val="0"/>
      <w:sz w:val="17"/>
    </w:rPr>
  </w:style>
  <w:style w:type="character" w:customStyle="1" w:styleId="29">
    <w:name w:val="Основен текст (2) + Удебелен"/>
    <w:aliases w:val="Курсив,Разредка 0 pt"/>
    <w:uiPriority w:val="99"/>
    <w:rsid w:val="00475444"/>
    <w:rPr>
      <w:rFonts w:ascii="Verdana" w:hAnsi="Verdana"/>
      <w:b/>
      <w:i/>
      <w:spacing w:val="0"/>
      <w:sz w:val="17"/>
    </w:rPr>
  </w:style>
  <w:style w:type="character" w:customStyle="1" w:styleId="211">
    <w:name w:val="Основен текст (2) + Не е удебелен1"/>
    <w:aliases w:val="Не е курсив"/>
    <w:uiPriority w:val="99"/>
    <w:rsid w:val="00475444"/>
    <w:rPr>
      <w:rFonts w:ascii="Tahoma" w:hAnsi="Tahoma"/>
      <w:b/>
      <w:i/>
      <w:spacing w:val="0"/>
      <w:sz w:val="17"/>
    </w:rPr>
  </w:style>
  <w:style w:type="character" w:customStyle="1" w:styleId="a2">
    <w:name w:val="Основен текст + Не е удебелен"/>
    <w:aliases w:val="Не е курсив1,Разредка 0 pt4"/>
    <w:uiPriority w:val="99"/>
    <w:rsid w:val="00475444"/>
    <w:rPr>
      <w:rFonts w:ascii="Verdana" w:hAnsi="Verdana"/>
      <w:b/>
      <w:i/>
      <w:spacing w:val="-10"/>
      <w:sz w:val="17"/>
    </w:rPr>
  </w:style>
  <w:style w:type="character" w:customStyle="1" w:styleId="13">
    <w:name w:val="Заглавие #1_"/>
    <w:basedOn w:val="DefaultParagraphFont"/>
    <w:uiPriority w:val="99"/>
    <w:locked/>
    <w:rsid w:val="00475444"/>
    <w:rPr>
      <w:rFonts w:ascii="MS Reference Sans Serif" w:hAnsi="MS Reference Sans Serif" w:cs="MS Reference Sans Serif"/>
      <w:sz w:val="28"/>
      <w:szCs w:val="28"/>
      <w:shd w:val="clear" w:color="auto" w:fill="FFFFFF"/>
    </w:rPr>
  </w:style>
  <w:style w:type="character" w:customStyle="1" w:styleId="a3">
    <w:name w:val="Основен текст + Курсив"/>
    <w:aliases w:val="Разредка 0 pt3"/>
    <w:basedOn w:val="a"/>
    <w:uiPriority w:val="99"/>
    <w:rsid w:val="00475444"/>
    <w:rPr>
      <w:rFonts w:ascii="MS Reference Sans Serif" w:hAnsi="MS Reference Sans Serif" w:cs="MS Reference Sans Serif"/>
      <w:i/>
      <w:iCs/>
      <w:color w:val="000000"/>
      <w:spacing w:val="-10"/>
      <w:w w:val="100"/>
      <w:position w:val="0"/>
      <w:sz w:val="20"/>
      <w:szCs w:val="20"/>
      <w:u w:val="none"/>
      <w:shd w:val="clear" w:color="auto" w:fill="FFFFFF"/>
      <w:lang w:val="bg-BG" w:eastAsia="bg-BG"/>
    </w:rPr>
  </w:style>
  <w:style w:type="character" w:customStyle="1" w:styleId="60">
    <w:name w:val="Основен текст (6)_"/>
    <w:basedOn w:val="DefaultParagraphFont"/>
    <w:link w:val="61"/>
    <w:uiPriority w:val="99"/>
    <w:locked/>
    <w:rsid w:val="00475444"/>
    <w:rPr>
      <w:rFonts w:ascii="MS Reference Sans Serif" w:hAnsi="MS Reference Sans Serif" w:cs="MS Reference Sans Serif"/>
      <w:sz w:val="20"/>
      <w:szCs w:val="20"/>
      <w:shd w:val="clear" w:color="auto" w:fill="FFFFFF"/>
    </w:rPr>
  </w:style>
  <w:style w:type="character" w:customStyle="1" w:styleId="62">
    <w:name w:val="Основен текст (6) + Курсив"/>
    <w:aliases w:val="Разредка 0 pt2"/>
    <w:basedOn w:val="60"/>
    <w:uiPriority w:val="99"/>
    <w:rsid w:val="00475444"/>
    <w:rPr>
      <w:rFonts w:ascii="MS Reference Sans Serif" w:hAnsi="MS Reference Sans Serif" w:cs="MS Reference Sans Serif"/>
      <w:i/>
      <w:iCs/>
      <w:color w:val="000000"/>
      <w:spacing w:val="-10"/>
      <w:w w:val="100"/>
      <w:position w:val="0"/>
      <w:sz w:val="20"/>
      <w:szCs w:val="20"/>
      <w:shd w:val="clear" w:color="auto" w:fill="FFFFFF"/>
      <w:lang w:val="bg-BG" w:eastAsia="bg-BG"/>
    </w:rPr>
  </w:style>
  <w:style w:type="character" w:customStyle="1" w:styleId="Georgia">
    <w:name w:val="Основен текст + Georgia"/>
    <w:aliases w:val="5,5 pt,Разредка 0 pt1"/>
    <w:basedOn w:val="a"/>
    <w:uiPriority w:val="99"/>
    <w:rsid w:val="00475444"/>
    <w:rPr>
      <w:rFonts w:ascii="Georgia" w:hAnsi="Georgia" w:cs="Georgia"/>
      <w:color w:val="000000"/>
      <w:spacing w:val="-10"/>
      <w:w w:val="100"/>
      <w:position w:val="0"/>
      <w:sz w:val="11"/>
      <w:szCs w:val="11"/>
      <w:u w:val="none"/>
      <w:shd w:val="clear" w:color="auto" w:fill="FFFFFF"/>
      <w:lang w:val="bg-BG" w:eastAsia="bg-BG"/>
    </w:rPr>
  </w:style>
  <w:style w:type="paragraph" w:customStyle="1" w:styleId="61">
    <w:name w:val="Основен текст (6)"/>
    <w:basedOn w:val="Normal"/>
    <w:link w:val="60"/>
    <w:uiPriority w:val="99"/>
    <w:rsid w:val="00475444"/>
    <w:pPr>
      <w:shd w:val="clear" w:color="auto" w:fill="FFFFFF"/>
      <w:spacing w:line="245" w:lineRule="exact"/>
      <w:jc w:val="both"/>
    </w:pPr>
    <w:rPr>
      <w:rFonts w:ascii="MS Reference Sans Serif" w:hAnsi="MS Reference Sans Serif" w:cs="MS Reference Sans Serif"/>
      <w:color w:val="auto"/>
      <w:sz w:val="20"/>
      <w:szCs w:val="20"/>
      <w:lang w:val="en-US" w:eastAsia="en-US"/>
    </w:rPr>
  </w:style>
  <w:style w:type="paragraph" w:customStyle="1" w:styleId="CharCharCharChar2">
    <w:name w:val="Char Char Char Char2"/>
    <w:basedOn w:val="Normal"/>
    <w:link w:val="CharCharCharCharChar"/>
    <w:uiPriority w:val="99"/>
    <w:rsid w:val="00475444"/>
    <w:pPr>
      <w:widowControl/>
      <w:tabs>
        <w:tab w:val="left" w:pos="709"/>
      </w:tabs>
    </w:pPr>
    <w:rPr>
      <w:rFonts w:ascii="Tahoma" w:hAnsi="Tahoma" w:cs="Times New Roman"/>
      <w:color w:val="auto"/>
      <w:szCs w:val="20"/>
      <w:lang w:val="pl-PL" w:eastAsia="pl-PL"/>
    </w:rPr>
  </w:style>
  <w:style w:type="character" w:customStyle="1" w:styleId="CharCharCharCharChar">
    <w:name w:val="Char Char Char Char Char"/>
    <w:link w:val="CharCharCharChar2"/>
    <w:uiPriority w:val="99"/>
    <w:locked/>
    <w:rsid w:val="00475444"/>
    <w:rPr>
      <w:rFonts w:ascii="Tahoma" w:hAnsi="Tahoma"/>
      <w:sz w:val="24"/>
      <w:szCs w:val="20"/>
      <w:lang w:val="pl-PL" w:eastAsia="pl-PL"/>
    </w:rPr>
  </w:style>
  <w:style w:type="paragraph" w:customStyle="1" w:styleId="CharCharChar1CharCharCharCharCharCharCharCharCharCharCharCharChar2">
    <w:name w:val="Char Char Char1 Char Char Char Char Char Char Char Char Char Char Char Char Char2"/>
    <w:basedOn w:val="Normal"/>
    <w:uiPriority w:val="99"/>
    <w:rsid w:val="00475444"/>
    <w:pPr>
      <w:widowControl/>
      <w:tabs>
        <w:tab w:val="left" w:pos="709"/>
      </w:tabs>
    </w:pPr>
    <w:rPr>
      <w:rFonts w:ascii="Tahoma" w:eastAsia="Times New Roman" w:hAnsi="Tahoma" w:cs="Times New Roman"/>
      <w:color w:val="auto"/>
      <w:lang w:val="pl-PL" w:eastAsia="pl-PL"/>
    </w:rPr>
  </w:style>
  <w:style w:type="character" w:customStyle="1" w:styleId="samedocreference">
    <w:name w:val="samedocreference"/>
    <w:basedOn w:val="DefaultParagraphFont"/>
    <w:uiPriority w:val="99"/>
    <w:rsid w:val="00475444"/>
    <w:rPr>
      <w:rFonts w:cs="Times New Roman"/>
    </w:rPr>
  </w:style>
  <w:style w:type="paragraph" w:customStyle="1" w:styleId="CarChar1">
    <w:name w:val="Car Char1"/>
    <w:basedOn w:val="Normal"/>
    <w:uiPriority w:val="99"/>
    <w:rsid w:val="00475444"/>
    <w:pPr>
      <w:widowControl/>
      <w:spacing w:after="160" w:line="240" w:lineRule="exact"/>
    </w:pPr>
    <w:rPr>
      <w:rFonts w:ascii="Tahoma" w:eastAsia="Times New Roman" w:hAnsi="Tahoma" w:cs="Times New Roman"/>
      <w:color w:val="auto"/>
      <w:sz w:val="20"/>
      <w:szCs w:val="20"/>
      <w:lang w:val="en-US" w:eastAsia="en-US"/>
    </w:rPr>
  </w:style>
  <w:style w:type="paragraph" w:customStyle="1" w:styleId="CharCharCharCharCharCharChar1Char3">
    <w:name w:val="Char Char Char Char Char Char Char1 Char3"/>
    <w:basedOn w:val="Normal"/>
    <w:uiPriority w:val="99"/>
    <w:rsid w:val="00475444"/>
    <w:pPr>
      <w:widowControl/>
      <w:tabs>
        <w:tab w:val="left" w:pos="709"/>
      </w:tabs>
    </w:pPr>
    <w:rPr>
      <w:rFonts w:ascii="Tahoma" w:eastAsia="Times New Roman" w:hAnsi="Tahoma" w:cs="Times New Roman"/>
      <w:color w:val="auto"/>
      <w:lang w:val="pl-PL" w:eastAsia="pl-PL"/>
    </w:rPr>
  </w:style>
  <w:style w:type="paragraph" w:customStyle="1" w:styleId="CharCharCharCharCharChar1">
    <w:name w:val="Char Char Char Char Char Char1"/>
    <w:basedOn w:val="Normal"/>
    <w:uiPriority w:val="99"/>
    <w:rsid w:val="00475444"/>
    <w:pPr>
      <w:widowControl/>
      <w:tabs>
        <w:tab w:val="left" w:pos="709"/>
      </w:tabs>
    </w:pPr>
    <w:rPr>
      <w:rFonts w:ascii="Tahoma" w:eastAsia="Times New Roman" w:hAnsi="Tahoma" w:cs="Times New Roman"/>
      <w:color w:val="auto"/>
      <w:lang w:val="pl-PL" w:eastAsia="pl-PL"/>
    </w:rPr>
  </w:style>
  <w:style w:type="character" w:customStyle="1" w:styleId="CharChar4">
    <w:name w:val="Char Char4"/>
    <w:uiPriority w:val="99"/>
    <w:rsid w:val="00475444"/>
    <w:rPr>
      <w:lang w:val="en-US" w:eastAsia="en-US"/>
    </w:rPr>
  </w:style>
  <w:style w:type="table" w:customStyle="1" w:styleId="TableGrid41">
    <w:name w:val="Table Grid41"/>
    <w:uiPriority w:val="99"/>
    <w:rsid w:val="00475444"/>
    <w:rPr>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1Char2">
    <w:name w:val="Char Char Char Char Char Char Char1 Char2"/>
    <w:basedOn w:val="Normal"/>
    <w:uiPriority w:val="99"/>
    <w:rsid w:val="00475444"/>
    <w:pPr>
      <w:widowControl/>
      <w:tabs>
        <w:tab w:val="left" w:pos="709"/>
      </w:tabs>
    </w:pPr>
    <w:rPr>
      <w:rFonts w:ascii="Tahoma" w:eastAsia="Times New Roman" w:hAnsi="Tahoma" w:cs="Times New Roman"/>
      <w:color w:val="auto"/>
      <w:lang w:val="pl-PL" w:eastAsia="pl-PL"/>
    </w:rPr>
  </w:style>
  <w:style w:type="table" w:customStyle="1" w:styleId="TableGrid5">
    <w:name w:val="Table Grid5"/>
    <w:uiPriority w:val="99"/>
    <w:rsid w:val="00475444"/>
    <w:rPr>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5">
    <w:name w:val="Char Char5"/>
    <w:uiPriority w:val="99"/>
    <w:rsid w:val="00475444"/>
    <w:rPr>
      <w:lang w:eastAsia="bg-BG"/>
    </w:rPr>
  </w:style>
  <w:style w:type="character" w:customStyle="1" w:styleId="CharChar2">
    <w:name w:val="Char Char2"/>
    <w:uiPriority w:val="99"/>
    <w:rsid w:val="00475444"/>
    <w:rPr>
      <w:lang w:eastAsia="bg-BG"/>
    </w:rPr>
  </w:style>
  <w:style w:type="character" w:customStyle="1" w:styleId="CharChar111">
    <w:name w:val="Char Char111"/>
    <w:uiPriority w:val="99"/>
    <w:rsid w:val="00475444"/>
    <w:rPr>
      <w:rFonts w:ascii="ExcelciorCyr" w:hAnsi="ExcelciorCyr"/>
      <w:b/>
      <w:sz w:val="28"/>
      <w:lang w:val="bg-BG" w:eastAsia="en-US"/>
    </w:rPr>
  </w:style>
  <w:style w:type="paragraph" w:customStyle="1" w:styleId="CharCharChar1CharCharCharCharCharCharCharCharCharCharCharCharChar1">
    <w:name w:val="Char Char Char1 Char Char Char Char Char Char Char Char Char Char Char Char Char1"/>
    <w:basedOn w:val="Normal"/>
    <w:uiPriority w:val="99"/>
    <w:rsid w:val="00475444"/>
    <w:pPr>
      <w:widowControl/>
      <w:tabs>
        <w:tab w:val="left" w:pos="709"/>
      </w:tabs>
    </w:pPr>
    <w:rPr>
      <w:rFonts w:ascii="Tahoma" w:eastAsia="Times New Roman" w:hAnsi="Tahoma" w:cs="Times New Roman"/>
      <w:color w:val="auto"/>
      <w:lang w:val="pl-PL" w:eastAsia="pl-PL"/>
    </w:rPr>
  </w:style>
  <w:style w:type="paragraph" w:customStyle="1" w:styleId="CharCharCharChar1">
    <w:name w:val="Char Char Char Char1"/>
    <w:basedOn w:val="Normal"/>
    <w:uiPriority w:val="99"/>
    <w:rsid w:val="00475444"/>
    <w:pPr>
      <w:widowControl/>
      <w:tabs>
        <w:tab w:val="left" w:pos="709"/>
      </w:tabs>
    </w:pPr>
    <w:rPr>
      <w:rFonts w:ascii="Tahoma" w:eastAsia="Times New Roman" w:hAnsi="Tahoma" w:cs="Times New Roman"/>
      <w:color w:val="auto"/>
      <w:lang w:val="pl-PL" w:eastAsia="pl-PL"/>
    </w:rPr>
  </w:style>
  <w:style w:type="paragraph" w:customStyle="1" w:styleId="CharCharCharCharCharCharChar1Char1">
    <w:name w:val="Char Char Char Char Char Char Char1 Char1"/>
    <w:basedOn w:val="Normal"/>
    <w:uiPriority w:val="99"/>
    <w:rsid w:val="00475444"/>
    <w:pPr>
      <w:widowControl/>
      <w:tabs>
        <w:tab w:val="left" w:pos="709"/>
      </w:tabs>
    </w:pPr>
    <w:rPr>
      <w:rFonts w:ascii="Tahoma" w:eastAsia="Times New Roman" w:hAnsi="Tahoma" w:cs="Times New Roman"/>
      <w:color w:val="auto"/>
      <w:lang w:val="pl-PL" w:eastAsia="pl-PL"/>
    </w:rPr>
  </w:style>
  <w:style w:type="character" w:customStyle="1" w:styleId="FontStyle41">
    <w:name w:val="Font Style41"/>
    <w:uiPriority w:val="99"/>
    <w:rsid w:val="00475444"/>
    <w:rPr>
      <w:rFonts w:ascii="Times New Roman" w:hAnsi="Times New Roman"/>
      <w:sz w:val="20"/>
    </w:rPr>
  </w:style>
  <w:style w:type="paragraph" w:customStyle="1" w:styleId="Style2">
    <w:name w:val="Style2"/>
    <w:basedOn w:val="Normal"/>
    <w:uiPriority w:val="99"/>
    <w:rsid w:val="00475444"/>
    <w:pPr>
      <w:autoSpaceDE w:val="0"/>
      <w:autoSpaceDN w:val="0"/>
      <w:adjustRightInd w:val="0"/>
      <w:spacing w:line="254" w:lineRule="exact"/>
    </w:pPr>
    <w:rPr>
      <w:rFonts w:ascii="Times New Roman" w:eastAsia="Times New Roman" w:hAnsi="Times New Roman" w:cs="Times New Roman"/>
      <w:color w:val="auto"/>
    </w:rPr>
  </w:style>
  <w:style w:type="character" w:customStyle="1" w:styleId="FontStyle27">
    <w:name w:val="Font Style27"/>
    <w:uiPriority w:val="99"/>
    <w:rsid w:val="00475444"/>
    <w:rPr>
      <w:rFonts w:ascii="Times New Roman" w:hAnsi="Times New Roman"/>
      <w:b/>
      <w:sz w:val="20"/>
    </w:rPr>
  </w:style>
  <w:style w:type="paragraph" w:customStyle="1" w:styleId="Style10">
    <w:name w:val="Style10"/>
    <w:basedOn w:val="Normal"/>
    <w:uiPriority w:val="99"/>
    <w:rsid w:val="00475444"/>
    <w:pPr>
      <w:autoSpaceDE w:val="0"/>
      <w:autoSpaceDN w:val="0"/>
      <w:adjustRightInd w:val="0"/>
      <w:spacing w:line="269" w:lineRule="exact"/>
    </w:pPr>
    <w:rPr>
      <w:rFonts w:ascii="Times New Roman" w:eastAsia="Times New Roman" w:hAnsi="Times New Roman" w:cs="Times New Roman"/>
      <w:color w:val="auto"/>
    </w:rPr>
  </w:style>
  <w:style w:type="character" w:customStyle="1" w:styleId="FontStyle23">
    <w:name w:val="Font Style23"/>
    <w:uiPriority w:val="99"/>
    <w:rsid w:val="00475444"/>
    <w:rPr>
      <w:rFonts w:ascii="Times New Roman" w:hAnsi="Times New Roman"/>
      <w:sz w:val="20"/>
    </w:rPr>
  </w:style>
  <w:style w:type="character" w:customStyle="1" w:styleId="FontStyle25">
    <w:name w:val="Font Style25"/>
    <w:uiPriority w:val="99"/>
    <w:rsid w:val="00475444"/>
    <w:rPr>
      <w:rFonts w:ascii="Times New Roman" w:hAnsi="Times New Roman"/>
      <w:b/>
      <w:sz w:val="12"/>
    </w:rPr>
  </w:style>
  <w:style w:type="character" w:customStyle="1" w:styleId="FontStyle26">
    <w:name w:val="Font Style26"/>
    <w:uiPriority w:val="99"/>
    <w:rsid w:val="00475444"/>
    <w:rPr>
      <w:rFonts w:ascii="Times New Roman" w:hAnsi="Times New Roman"/>
      <w:b/>
      <w:sz w:val="12"/>
    </w:rPr>
  </w:style>
  <w:style w:type="character" w:customStyle="1" w:styleId="FontStyle28">
    <w:name w:val="Font Style28"/>
    <w:uiPriority w:val="99"/>
    <w:rsid w:val="00475444"/>
    <w:rPr>
      <w:rFonts w:ascii="Times New Roman" w:hAnsi="Times New Roman"/>
      <w:b/>
      <w:sz w:val="14"/>
    </w:rPr>
  </w:style>
  <w:style w:type="paragraph" w:customStyle="1" w:styleId="xl65">
    <w:name w:val="xl65"/>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en-US" w:eastAsia="en-US"/>
    </w:rPr>
  </w:style>
  <w:style w:type="paragraph" w:customStyle="1" w:styleId="xl66">
    <w:name w:val="xl66"/>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en-US" w:eastAsia="en-US"/>
    </w:rPr>
  </w:style>
  <w:style w:type="paragraph" w:customStyle="1" w:styleId="xl67">
    <w:name w:val="xl67"/>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rPr>
  </w:style>
  <w:style w:type="paragraph" w:customStyle="1" w:styleId="xl68">
    <w:name w:val="xl68"/>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en-US" w:eastAsia="en-US"/>
    </w:rPr>
  </w:style>
  <w:style w:type="paragraph" w:customStyle="1" w:styleId="xl69">
    <w:name w:val="xl69"/>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sz w:val="22"/>
      <w:szCs w:val="22"/>
      <w:lang w:val="en-US" w:eastAsia="en-US"/>
    </w:rPr>
  </w:style>
  <w:style w:type="paragraph" w:customStyle="1" w:styleId="xl70">
    <w:name w:val="xl70"/>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sz w:val="22"/>
      <w:szCs w:val="22"/>
      <w:lang w:val="en-US" w:eastAsia="en-US"/>
    </w:rPr>
  </w:style>
  <w:style w:type="paragraph" w:customStyle="1" w:styleId="xl71">
    <w:name w:val="xl71"/>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color w:val="auto"/>
      <w:lang w:val="en-US" w:eastAsia="en-US"/>
    </w:rPr>
  </w:style>
  <w:style w:type="paragraph" w:customStyle="1" w:styleId="xl72">
    <w:name w:val="xl72"/>
    <w:basedOn w:val="Normal"/>
    <w:rsid w:val="00475444"/>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auto"/>
      <w:lang w:val="en-US" w:eastAsia="en-US"/>
    </w:rPr>
  </w:style>
  <w:style w:type="paragraph" w:customStyle="1" w:styleId="xl73">
    <w:name w:val="xl73"/>
    <w:basedOn w:val="Normal"/>
    <w:rsid w:val="00475444"/>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val="en-US" w:eastAsia="en-US"/>
    </w:rPr>
  </w:style>
  <w:style w:type="character" w:styleId="SubtleEmphasis">
    <w:name w:val="Subtle Emphasis"/>
    <w:basedOn w:val="DefaultParagraphFont"/>
    <w:uiPriority w:val="99"/>
    <w:qFormat/>
    <w:rsid w:val="00475444"/>
    <w:rPr>
      <w:rFonts w:cs="Times New Roman"/>
      <w:i/>
      <w:color w:val="808080"/>
    </w:rPr>
  </w:style>
  <w:style w:type="character" w:styleId="PlaceholderText">
    <w:name w:val="Placeholder Text"/>
    <w:basedOn w:val="DefaultParagraphFont"/>
    <w:uiPriority w:val="99"/>
    <w:semiHidden/>
    <w:rsid w:val="00475444"/>
    <w:rPr>
      <w:rFonts w:cs="Times New Roman"/>
      <w:color w:val="808080"/>
    </w:rPr>
  </w:style>
  <w:style w:type="paragraph" w:customStyle="1" w:styleId="Char2Char">
    <w:name w:val="Char2 Char"/>
    <w:basedOn w:val="Normal"/>
    <w:uiPriority w:val="99"/>
    <w:rsid w:val="00475444"/>
    <w:pPr>
      <w:widowControl/>
      <w:spacing w:after="160" w:line="240" w:lineRule="exact"/>
    </w:pPr>
    <w:rPr>
      <w:rFonts w:ascii="Tahoma" w:eastAsia="Times New Roman" w:hAnsi="Tahoma" w:cs="Times New Roman"/>
      <w:color w:val="auto"/>
      <w:sz w:val="20"/>
      <w:szCs w:val="20"/>
      <w:lang w:val="en-US" w:eastAsia="en-US"/>
    </w:rPr>
  </w:style>
  <w:style w:type="paragraph" w:customStyle="1" w:styleId="Char2Char4">
    <w:name w:val="Char2 Char4"/>
    <w:basedOn w:val="Normal"/>
    <w:uiPriority w:val="99"/>
    <w:rsid w:val="00475444"/>
    <w:pPr>
      <w:widowControl/>
      <w:spacing w:after="160" w:line="240" w:lineRule="exact"/>
    </w:pPr>
    <w:rPr>
      <w:rFonts w:ascii="Tahoma" w:eastAsia="Times New Roman" w:hAnsi="Tahoma" w:cs="Times New Roman"/>
      <w:color w:val="auto"/>
      <w:sz w:val="20"/>
      <w:szCs w:val="20"/>
      <w:lang w:val="en-US" w:eastAsia="en-US"/>
    </w:rPr>
  </w:style>
  <w:style w:type="paragraph" w:customStyle="1" w:styleId="Char2Char3">
    <w:name w:val="Char2 Char3"/>
    <w:basedOn w:val="Normal"/>
    <w:uiPriority w:val="99"/>
    <w:rsid w:val="00475444"/>
    <w:pPr>
      <w:widowControl/>
      <w:spacing w:after="160" w:line="240" w:lineRule="exact"/>
    </w:pPr>
    <w:rPr>
      <w:rFonts w:ascii="Tahoma" w:eastAsia="Times New Roman" w:hAnsi="Tahoma" w:cs="Times New Roman"/>
      <w:color w:val="auto"/>
      <w:sz w:val="20"/>
      <w:szCs w:val="20"/>
      <w:lang w:val="en-US" w:eastAsia="en-US"/>
    </w:rPr>
  </w:style>
  <w:style w:type="paragraph" w:customStyle="1" w:styleId="Char2Char2">
    <w:name w:val="Char2 Char2"/>
    <w:basedOn w:val="Normal"/>
    <w:uiPriority w:val="99"/>
    <w:rsid w:val="00475444"/>
    <w:pPr>
      <w:widowControl/>
      <w:spacing w:after="160" w:line="240" w:lineRule="exact"/>
    </w:pPr>
    <w:rPr>
      <w:rFonts w:ascii="Tahoma" w:eastAsia="Times New Roman" w:hAnsi="Tahoma" w:cs="Times New Roman"/>
      <w:color w:val="auto"/>
      <w:sz w:val="20"/>
      <w:szCs w:val="20"/>
      <w:lang w:val="en-US" w:eastAsia="en-US"/>
    </w:rPr>
  </w:style>
  <w:style w:type="paragraph" w:customStyle="1" w:styleId="Char2Char1">
    <w:name w:val="Char2 Char1"/>
    <w:basedOn w:val="Normal"/>
    <w:uiPriority w:val="99"/>
    <w:rsid w:val="00475444"/>
    <w:pPr>
      <w:widowControl/>
      <w:spacing w:after="160" w:line="240" w:lineRule="exact"/>
    </w:pPr>
    <w:rPr>
      <w:rFonts w:ascii="Tahoma" w:eastAsia="Times New Roman" w:hAnsi="Tahoma" w:cs="Times New Roman"/>
      <w:color w:val="auto"/>
      <w:sz w:val="20"/>
      <w:szCs w:val="20"/>
      <w:lang w:val="en-US" w:eastAsia="en-US"/>
    </w:rPr>
  </w:style>
  <w:style w:type="table" w:customStyle="1" w:styleId="110">
    <w:name w:val="Мрежа в таблица11"/>
    <w:uiPriority w:val="99"/>
    <w:rsid w:val="00475444"/>
    <w:rPr>
      <w:rFonts w:ascii="Times New Roman" w:eastAsia="Times New Roman" w:hAnsi="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uiPriority w:val="99"/>
    <w:rsid w:val="00475444"/>
    <w:rPr>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uiPriority w:val="99"/>
    <w:rsid w:val="00475444"/>
    <w:rPr>
      <w:rFonts w:ascii="Times New Roman" w:eastAsia="Times New Roman" w:hAnsi="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Обемна таблица 11"/>
    <w:uiPriority w:val="99"/>
    <w:rsid w:val="00475444"/>
    <w:rPr>
      <w:rFonts w:ascii="Times New Roman" w:eastAsia="Times New Roman" w:hAnsi="Times New Roman"/>
      <w:sz w:val="20"/>
      <w:szCs w:val="20"/>
      <w:lang w:val="bg-BG" w:eastAsia="bg-BG"/>
    </w:rPr>
    <w:tblPr>
      <w:tblInd w:w="0" w:type="dxa"/>
      <w:tblCellMar>
        <w:top w:w="0" w:type="dxa"/>
        <w:left w:w="108" w:type="dxa"/>
        <w:bottom w:w="0" w:type="dxa"/>
        <w:right w:w="108" w:type="dxa"/>
      </w:tblCellMar>
    </w:tblPr>
    <w:tcPr>
      <w:shd w:val="solid" w:color="C0C0C0" w:fill="FFFFFF"/>
    </w:tcPr>
  </w:style>
  <w:style w:type="table" w:customStyle="1" w:styleId="212">
    <w:name w:val="Обемна таблица 21"/>
    <w:uiPriority w:val="99"/>
    <w:rsid w:val="00475444"/>
    <w:rPr>
      <w:rFonts w:ascii="Times New Roman" w:eastAsia="Times New Roman" w:hAnsi="Times New Roman"/>
      <w:sz w:val="20"/>
      <w:szCs w:val="20"/>
      <w:lang w:val="bg-BG" w:eastAsia="bg-BG"/>
    </w:rPr>
    <w:tblPr>
      <w:tblStyleRowBandSize w:val="1"/>
      <w:tblInd w:w="0" w:type="dxa"/>
      <w:tblCellMar>
        <w:top w:w="0" w:type="dxa"/>
        <w:left w:w="108" w:type="dxa"/>
        <w:bottom w:w="0" w:type="dxa"/>
        <w:right w:w="108" w:type="dxa"/>
      </w:tblCellMar>
    </w:tblPr>
    <w:tcPr>
      <w:shd w:val="solid" w:color="C0C0C0" w:fill="FFFFFF"/>
    </w:tcPr>
  </w:style>
  <w:style w:type="table" w:customStyle="1" w:styleId="310">
    <w:name w:val="Обемна таблица 31"/>
    <w:uiPriority w:val="99"/>
    <w:rsid w:val="00475444"/>
    <w:rPr>
      <w:rFonts w:ascii="Times New Roman" w:eastAsia="Times New Roman" w:hAnsi="Times New Roman"/>
      <w:sz w:val="20"/>
      <w:szCs w:val="20"/>
      <w:lang w:val="bg-BG" w:eastAsia="bg-BG"/>
    </w:rPr>
    <w:tblPr>
      <w:tblStyleRowBandSize w:val="1"/>
      <w:tblStyleColBandSize w:val="1"/>
      <w:tblInd w:w="0" w:type="dxa"/>
      <w:tblCellMar>
        <w:top w:w="0" w:type="dxa"/>
        <w:left w:w="108" w:type="dxa"/>
        <w:bottom w:w="0" w:type="dxa"/>
        <w:right w:w="108" w:type="dxa"/>
      </w:tblCellMar>
    </w:tblPr>
  </w:style>
  <w:style w:type="table" w:customStyle="1" w:styleId="112">
    <w:name w:val="Класическа таблица 11"/>
    <w:uiPriority w:val="99"/>
    <w:rsid w:val="00475444"/>
    <w:rPr>
      <w:rFonts w:ascii="Times New Roman" w:eastAsia="Times New Roman" w:hAnsi="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3">
    <w:name w:val="Класическа таблица 21"/>
    <w:uiPriority w:val="99"/>
    <w:rsid w:val="00475444"/>
    <w:rPr>
      <w:rFonts w:ascii="Times New Roman" w:eastAsia="Times New Roman" w:hAnsi="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TableGrid211">
    <w:name w:val="Table Grid211"/>
    <w:uiPriority w:val="99"/>
    <w:rsid w:val="00475444"/>
    <w:rPr>
      <w:rFonts w:ascii="Times New Roman" w:eastAsia="Times New Roman" w:hAnsi="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uiPriority w:val="99"/>
    <w:rsid w:val="00475444"/>
    <w:rPr>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8">
    <w:name w:val="Font Style38"/>
    <w:uiPriority w:val="99"/>
    <w:rsid w:val="00475444"/>
    <w:rPr>
      <w:rFonts w:ascii="Times New Roman" w:hAnsi="Times New Roman"/>
      <w:sz w:val="20"/>
    </w:rPr>
  </w:style>
  <w:style w:type="character" w:customStyle="1" w:styleId="FontStyle37">
    <w:name w:val="Font Style37"/>
    <w:uiPriority w:val="99"/>
    <w:rsid w:val="00475444"/>
    <w:rPr>
      <w:rFonts w:ascii="Times New Roman" w:hAnsi="Times New Roman"/>
      <w:b/>
      <w:sz w:val="20"/>
    </w:rPr>
  </w:style>
  <w:style w:type="character" w:customStyle="1" w:styleId="FontStyle151">
    <w:name w:val="Font Style151"/>
    <w:uiPriority w:val="99"/>
    <w:rsid w:val="00475444"/>
    <w:rPr>
      <w:rFonts w:ascii="Times New Roman" w:hAnsi="Times New Roman"/>
      <w:sz w:val="24"/>
    </w:rPr>
  </w:style>
  <w:style w:type="character" w:customStyle="1" w:styleId="NoSpacingChar">
    <w:name w:val="No Spacing Char"/>
    <w:link w:val="NoSpacing"/>
    <w:uiPriority w:val="99"/>
    <w:locked/>
    <w:rsid w:val="00475444"/>
    <w:rPr>
      <w:rFonts w:eastAsia="Times New Roman" w:cs="Calibri"/>
      <w:lang w:val="bg-BG"/>
    </w:rPr>
  </w:style>
  <w:style w:type="character" w:customStyle="1" w:styleId="81">
    <w:name w:val="Основен текст81"/>
    <w:uiPriority w:val="99"/>
    <w:rsid w:val="00475444"/>
    <w:rPr>
      <w:rFonts w:ascii="Times New Roman" w:hAnsi="Times New Roman"/>
      <w:sz w:val="21"/>
      <w:shd w:val="clear" w:color="auto" w:fill="FFFFFF"/>
    </w:rPr>
  </w:style>
  <w:style w:type="paragraph" w:customStyle="1" w:styleId="Style21">
    <w:name w:val="Style21"/>
    <w:basedOn w:val="Normal"/>
    <w:uiPriority w:val="99"/>
    <w:rsid w:val="00475444"/>
    <w:pPr>
      <w:autoSpaceDE w:val="0"/>
      <w:autoSpaceDN w:val="0"/>
      <w:adjustRightInd w:val="0"/>
      <w:spacing w:line="528" w:lineRule="exact"/>
      <w:ind w:firstLine="682"/>
    </w:pPr>
    <w:rPr>
      <w:rFonts w:ascii="Times New Roman" w:eastAsia="Times New Roman" w:hAnsi="Times New Roman" w:cs="Times New Roman"/>
      <w:color w:val="auto"/>
    </w:rPr>
  </w:style>
  <w:style w:type="paragraph" w:styleId="HTMLPreformatted">
    <w:name w:val="HTML Preformatted"/>
    <w:basedOn w:val="Normal"/>
    <w:link w:val="HTMLPreformattedChar1"/>
    <w:uiPriority w:val="99"/>
    <w:rsid w:val="004754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PreformattedChar">
    <w:name w:val="HTML Preformatted Char"/>
    <w:basedOn w:val="DefaultParagraphFont"/>
    <w:uiPriority w:val="99"/>
    <w:semiHidden/>
    <w:rsid w:val="00475444"/>
    <w:rPr>
      <w:rFonts w:ascii="Consolas" w:hAnsi="Consolas" w:cs="Consolas"/>
      <w:color w:val="000000"/>
      <w:sz w:val="20"/>
      <w:szCs w:val="20"/>
      <w:lang w:val="bg-BG" w:eastAsia="bg-BG"/>
    </w:rPr>
  </w:style>
  <w:style w:type="character" w:customStyle="1" w:styleId="HTMLPreformattedChar1">
    <w:name w:val="HTML Preformatted Char1"/>
    <w:basedOn w:val="DefaultParagraphFont"/>
    <w:link w:val="HTMLPreformatted"/>
    <w:uiPriority w:val="99"/>
    <w:locked/>
    <w:rsid w:val="00475444"/>
    <w:rPr>
      <w:rFonts w:ascii="Courier New" w:eastAsia="Times New Roman" w:hAnsi="Courier New" w:cs="Courier New"/>
      <w:sz w:val="20"/>
      <w:szCs w:val="20"/>
      <w:lang w:val="bg-BG" w:eastAsia="bg-BG"/>
    </w:rPr>
  </w:style>
  <w:style w:type="paragraph" w:customStyle="1" w:styleId="ACLevel1">
    <w:name w:val="AC Level 1"/>
    <w:basedOn w:val="Normal"/>
    <w:uiPriority w:val="99"/>
    <w:rsid w:val="00475444"/>
    <w:pPr>
      <w:widowControl/>
      <w:numPr>
        <w:numId w:val="14"/>
      </w:numPr>
      <w:tabs>
        <w:tab w:val="clear" w:pos="1785"/>
        <w:tab w:val="num" w:pos="720"/>
        <w:tab w:val="num" w:pos="1440"/>
      </w:tabs>
      <w:spacing w:after="240"/>
      <w:ind w:left="720" w:hanging="720"/>
      <w:jc w:val="both"/>
      <w:outlineLvl w:val="0"/>
    </w:pPr>
    <w:rPr>
      <w:rFonts w:ascii="Times New Roman" w:eastAsia="Times New Roman" w:hAnsi="Times New Roman" w:cs="Times New Roman"/>
      <w:color w:val="auto"/>
      <w:lang w:val="en-IE" w:eastAsia="en-US"/>
    </w:rPr>
  </w:style>
  <w:style w:type="paragraph" w:styleId="ListNumber3">
    <w:name w:val="List Number 3"/>
    <w:basedOn w:val="Normal"/>
    <w:uiPriority w:val="99"/>
    <w:rsid w:val="00475444"/>
    <w:pPr>
      <w:widowControl/>
      <w:tabs>
        <w:tab w:val="num" w:pos="926"/>
      </w:tabs>
      <w:ind w:left="926" w:hanging="360"/>
      <w:jc w:val="both"/>
    </w:pPr>
    <w:rPr>
      <w:rFonts w:ascii="Univers" w:eastAsia="Times New Roman" w:hAnsi="Univers" w:cs="Univers"/>
      <w:color w:val="auto"/>
      <w:sz w:val="22"/>
      <w:szCs w:val="22"/>
      <w:lang w:val="en-GB" w:eastAsia="en-US"/>
    </w:rPr>
  </w:style>
  <w:style w:type="paragraph" w:customStyle="1" w:styleId="Default">
    <w:name w:val="Default"/>
    <w:rsid w:val="00475444"/>
    <w:pPr>
      <w:autoSpaceDE w:val="0"/>
      <w:autoSpaceDN w:val="0"/>
      <w:adjustRightInd w:val="0"/>
    </w:pPr>
    <w:rPr>
      <w:rFonts w:ascii="Times New Roman" w:eastAsia="Times New Roman" w:hAnsi="Times New Roman"/>
      <w:color w:val="000000"/>
      <w:sz w:val="24"/>
      <w:szCs w:val="24"/>
      <w:lang w:val="bg-BG" w:eastAsia="bg-BG"/>
    </w:rPr>
  </w:style>
  <w:style w:type="paragraph" w:customStyle="1" w:styleId="font5">
    <w:name w:val="font5"/>
    <w:basedOn w:val="Normal"/>
    <w:rsid w:val="00475444"/>
    <w:pPr>
      <w:widowControl/>
      <w:spacing w:before="100" w:beforeAutospacing="1" w:after="100" w:afterAutospacing="1"/>
    </w:pPr>
    <w:rPr>
      <w:rFonts w:ascii="Verdana" w:hAnsi="Verdana" w:cs="Times New Roman"/>
      <w:color w:val="auto"/>
      <w:sz w:val="20"/>
      <w:szCs w:val="20"/>
    </w:rPr>
  </w:style>
  <w:style w:type="paragraph" w:customStyle="1" w:styleId="font6">
    <w:name w:val="font6"/>
    <w:basedOn w:val="Normal"/>
    <w:rsid w:val="00475444"/>
    <w:pPr>
      <w:widowControl/>
      <w:spacing w:before="100" w:beforeAutospacing="1" w:after="100" w:afterAutospacing="1"/>
    </w:pPr>
    <w:rPr>
      <w:rFonts w:ascii="Verdana" w:hAnsi="Verdana" w:cs="Times New Roman"/>
      <w:color w:val="auto"/>
      <w:sz w:val="20"/>
      <w:szCs w:val="20"/>
    </w:rPr>
  </w:style>
  <w:style w:type="paragraph" w:customStyle="1" w:styleId="xl74">
    <w:name w:val="xl74"/>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s="Times New Roman"/>
      <w:b/>
      <w:bCs/>
      <w:color w:val="auto"/>
    </w:rPr>
  </w:style>
  <w:style w:type="paragraph" w:customStyle="1" w:styleId="xl75">
    <w:name w:val="xl75"/>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s="Times New Roman"/>
      <w:b/>
      <w:bCs/>
      <w:color w:val="auto"/>
      <w:sz w:val="22"/>
      <w:szCs w:val="22"/>
    </w:rPr>
  </w:style>
  <w:style w:type="paragraph" w:customStyle="1" w:styleId="xl76">
    <w:name w:val="xl76"/>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cs="Times New Roman"/>
      <w:b/>
      <w:bCs/>
      <w:color w:val="auto"/>
    </w:rPr>
  </w:style>
  <w:style w:type="paragraph" w:customStyle="1" w:styleId="xl77">
    <w:name w:val="xl77"/>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cs="Times New Roman"/>
      <w:color w:val="auto"/>
    </w:rPr>
  </w:style>
  <w:style w:type="paragraph" w:customStyle="1" w:styleId="xl78">
    <w:name w:val="xl78"/>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cs="Times New Roman"/>
      <w:color w:val="auto"/>
    </w:rPr>
  </w:style>
  <w:style w:type="paragraph" w:customStyle="1" w:styleId="xl79">
    <w:name w:val="xl79"/>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cs="Times New Roman"/>
      <w:b/>
      <w:bCs/>
      <w:color w:val="auto"/>
    </w:rPr>
  </w:style>
  <w:style w:type="paragraph" w:customStyle="1" w:styleId="xl80">
    <w:name w:val="xl80"/>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cs="Times New Roman"/>
      <w:b/>
      <w:bCs/>
      <w:color w:val="auto"/>
    </w:rPr>
  </w:style>
  <w:style w:type="paragraph" w:customStyle="1" w:styleId="xl81">
    <w:name w:val="xl81"/>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s="Times New Roman"/>
      <w:b/>
      <w:bCs/>
      <w:color w:val="auto"/>
      <w:sz w:val="22"/>
      <w:szCs w:val="22"/>
    </w:rPr>
  </w:style>
  <w:style w:type="paragraph" w:customStyle="1" w:styleId="xl82">
    <w:name w:val="xl82"/>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s="Times New Roman"/>
      <w:color w:val="auto"/>
    </w:rPr>
  </w:style>
  <w:style w:type="paragraph" w:customStyle="1" w:styleId="xl83">
    <w:name w:val="xl83"/>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cs="Times New Roman"/>
    </w:rPr>
  </w:style>
  <w:style w:type="paragraph" w:customStyle="1" w:styleId="xl84">
    <w:name w:val="xl84"/>
    <w:basedOn w:val="Normal"/>
    <w:rsid w:val="00475444"/>
    <w:pPr>
      <w:widowControl/>
      <w:pBdr>
        <w:top w:val="single" w:sz="4" w:space="0" w:color="auto"/>
        <w:left w:val="single" w:sz="4" w:space="0" w:color="auto"/>
      </w:pBdr>
      <w:spacing w:before="100" w:beforeAutospacing="1" w:after="100" w:afterAutospacing="1"/>
      <w:jc w:val="center"/>
      <w:textAlignment w:val="top"/>
    </w:pPr>
    <w:rPr>
      <w:rFonts w:ascii="Verdana" w:hAnsi="Verdana" w:cs="Times New Roman"/>
      <w:color w:val="auto"/>
    </w:rPr>
  </w:style>
  <w:style w:type="paragraph" w:customStyle="1" w:styleId="xl85">
    <w:name w:val="xl85"/>
    <w:basedOn w:val="Normal"/>
    <w:rsid w:val="0047544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cs="Times New Roman"/>
      <w:color w:val="auto"/>
    </w:rPr>
  </w:style>
  <w:style w:type="paragraph" w:customStyle="1" w:styleId="xl86">
    <w:name w:val="xl86"/>
    <w:basedOn w:val="Normal"/>
    <w:rsid w:val="00475444"/>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cs="Times New Roman"/>
      <w:b/>
      <w:bCs/>
      <w:color w:val="auto"/>
      <w:sz w:val="22"/>
      <w:szCs w:val="22"/>
    </w:rPr>
  </w:style>
  <w:style w:type="paragraph" w:customStyle="1" w:styleId="xl87">
    <w:name w:val="xl87"/>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s="Times New Roman"/>
      <w:b/>
      <w:bCs/>
      <w:color w:val="auto"/>
    </w:rPr>
  </w:style>
  <w:style w:type="paragraph" w:customStyle="1" w:styleId="xl88">
    <w:name w:val="xl88"/>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s="Times New Roman"/>
      <w:b/>
      <w:bCs/>
      <w:color w:val="auto"/>
    </w:rPr>
  </w:style>
  <w:style w:type="paragraph" w:customStyle="1" w:styleId="font7">
    <w:name w:val="font7"/>
    <w:basedOn w:val="Normal"/>
    <w:rsid w:val="006F4D72"/>
    <w:pPr>
      <w:widowControl/>
      <w:spacing w:before="100" w:beforeAutospacing="1" w:after="100" w:afterAutospacing="1"/>
    </w:pPr>
    <w:rPr>
      <w:rFonts w:ascii="Verdana" w:eastAsia="Times New Roman" w:hAnsi="Verdana" w:cs="Times New Roman"/>
      <w:sz w:val="20"/>
      <w:szCs w:val="20"/>
    </w:rPr>
  </w:style>
  <w:style w:type="paragraph" w:customStyle="1" w:styleId="font8">
    <w:name w:val="font8"/>
    <w:basedOn w:val="Normal"/>
    <w:rsid w:val="006F4D72"/>
    <w:pPr>
      <w:widowControl/>
      <w:spacing w:before="100" w:beforeAutospacing="1" w:after="100" w:afterAutospacing="1"/>
    </w:pPr>
    <w:rPr>
      <w:rFonts w:ascii="Verdana" w:eastAsia="Times New Roman" w:hAnsi="Verdana" w:cs="Times New Roman"/>
      <w:b/>
      <w:bCs/>
      <w:sz w:val="20"/>
      <w:szCs w:val="20"/>
    </w:rPr>
  </w:style>
  <w:style w:type="paragraph" w:customStyle="1" w:styleId="xl89">
    <w:name w:val="xl89"/>
    <w:basedOn w:val="Normal"/>
    <w:rsid w:val="006F4D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Times New Roman" w:hAnsi="Verdana" w:cs="Times New Roman"/>
      <w:color w:val="auto"/>
      <w:sz w:val="20"/>
      <w:szCs w:val="20"/>
    </w:rPr>
  </w:style>
  <w:style w:type="paragraph" w:customStyle="1" w:styleId="xl90">
    <w:name w:val="xl90"/>
    <w:basedOn w:val="Normal"/>
    <w:rsid w:val="006F4D7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eastAsia="Times New Roman" w:hAnsi="Verdana" w:cs="Times New Roman"/>
      <w:b/>
      <w:bCs/>
      <w:sz w:val="20"/>
      <w:szCs w:val="20"/>
    </w:rPr>
  </w:style>
  <w:style w:type="character" w:customStyle="1" w:styleId="st1">
    <w:name w:val="st1"/>
    <w:basedOn w:val="DefaultParagraphFont"/>
    <w:rsid w:val="00C86488"/>
  </w:style>
  <w:style w:type="numbering" w:customStyle="1" w:styleId="NoList5">
    <w:name w:val="No List5"/>
    <w:next w:val="NoList"/>
    <w:uiPriority w:val="99"/>
    <w:semiHidden/>
    <w:unhideWhenUsed/>
    <w:rsid w:val="0068594E"/>
  </w:style>
  <w:style w:type="paragraph" w:customStyle="1" w:styleId="Heading11">
    <w:name w:val="Heading 11"/>
    <w:basedOn w:val="Normal"/>
    <w:next w:val="Normal"/>
    <w:uiPriority w:val="9"/>
    <w:qFormat/>
    <w:rsid w:val="0068594E"/>
    <w:pPr>
      <w:keepNext/>
      <w:keepLines/>
      <w:widowControl/>
      <w:spacing w:before="480"/>
      <w:jc w:val="both"/>
      <w:outlineLvl w:val="0"/>
    </w:pPr>
    <w:rPr>
      <w:rFonts w:ascii="Cambria" w:eastAsia="Times New Roman" w:hAnsi="Cambria" w:cs="Times New Roman"/>
      <w:b/>
      <w:bCs/>
      <w:color w:val="365F91"/>
      <w:sz w:val="28"/>
      <w:szCs w:val="28"/>
      <w:lang w:eastAsia="en-US"/>
    </w:rPr>
  </w:style>
  <w:style w:type="paragraph" w:customStyle="1" w:styleId="Heading21">
    <w:name w:val="Heading 21"/>
    <w:basedOn w:val="Normal"/>
    <w:next w:val="Normal"/>
    <w:autoRedefine/>
    <w:uiPriority w:val="9"/>
    <w:unhideWhenUsed/>
    <w:qFormat/>
    <w:rsid w:val="0068594E"/>
    <w:pPr>
      <w:keepNext/>
      <w:keepLines/>
      <w:widowControl/>
      <w:numPr>
        <w:numId w:val="33"/>
      </w:numPr>
      <w:tabs>
        <w:tab w:val="num" w:pos="360"/>
      </w:tabs>
      <w:spacing w:before="240" w:after="240"/>
      <w:ind w:left="0" w:hanging="720"/>
      <w:jc w:val="both"/>
      <w:outlineLvl w:val="1"/>
    </w:pPr>
    <w:rPr>
      <w:rFonts w:ascii="Times New Roman" w:eastAsia="Times New Roman" w:hAnsi="Times New Roman" w:cs="Times New Roman"/>
      <w:b/>
      <w:bCs/>
      <w:szCs w:val="26"/>
      <w:lang w:eastAsia="en-US"/>
    </w:rPr>
  </w:style>
  <w:style w:type="numbering" w:customStyle="1" w:styleId="NoList13">
    <w:name w:val="No List13"/>
    <w:next w:val="NoList"/>
    <w:uiPriority w:val="99"/>
    <w:semiHidden/>
    <w:unhideWhenUsed/>
    <w:rsid w:val="0068594E"/>
  </w:style>
  <w:style w:type="character" w:customStyle="1" w:styleId="Heading1Char1">
    <w:name w:val="Heading 1 Char1"/>
    <w:uiPriority w:val="9"/>
    <w:rsid w:val="0068594E"/>
    <w:rPr>
      <w:rFonts w:ascii="Cambria" w:eastAsia="Times New Roman" w:hAnsi="Cambria" w:cs="Times New Roman"/>
      <w:b/>
      <w:bCs/>
      <w:color w:val="365F91"/>
      <w:sz w:val="28"/>
      <w:szCs w:val="28"/>
    </w:rPr>
  </w:style>
  <w:style w:type="character" w:customStyle="1" w:styleId="Heading2Char1">
    <w:name w:val="Heading 2 Char1"/>
    <w:uiPriority w:val="9"/>
    <w:semiHidden/>
    <w:rsid w:val="0068594E"/>
    <w:rPr>
      <w:rFonts w:ascii="Cambria" w:eastAsia="Times New Roman" w:hAnsi="Cambria" w:cs="Times New Roman"/>
      <w:b/>
      <w:bCs/>
      <w:color w:val="4F81BD"/>
      <w:sz w:val="26"/>
      <w:szCs w:val="26"/>
    </w:rPr>
  </w:style>
  <w:style w:type="paragraph" w:customStyle="1" w:styleId="font9">
    <w:name w:val="font9"/>
    <w:basedOn w:val="Normal"/>
    <w:rsid w:val="00386F29"/>
    <w:pPr>
      <w:widowControl/>
      <w:spacing w:before="100" w:beforeAutospacing="1" w:after="100" w:afterAutospacing="1"/>
    </w:pPr>
    <w:rPr>
      <w:rFonts w:ascii="Arial" w:eastAsia="Times New Roman" w:hAnsi="Arial" w:cs="Arial"/>
      <w:b/>
      <w:bCs/>
      <w:color w:val="auto"/>
      <w:sz w:val="22"/>
      <w:szCs w:val="22"/>
    </w:rPr>
  </w:style>
  <w:style w:type="paragraph" w:customStyle="1" w:styleId="font10">
    <w:name w:val="font10"/>
    <w:basedOn w:val="Normal"/>
    <w:rsid w:val="00386F29"/>
    <w:pPr>
      <w:widowControl/>
      <w:spacing w:before="100" w:beforeAutospacing="1" w:after="100" w:afterAutospacing="1"/>
    </w:pPr>
    <w:rPr>
      <w:rFonts w:ascii="Arial" w:eastAsia="Times New Roman" w:hAnsi="Arial" w:cs="Arial"/>
      <w:i/>
      <w:iCs/>
      <w:color w:val="auto"/>
      <w:sz w:val="22"/>
      <w:szCs w:val="22"/>
    </w:rPr>
  </w:style>
  <w:style w:type="paragraph" w:customStyle="1" w:styleId="xl91">
    <w:name w:val="xl91"/>
    <w:basedOn w:val="Normal"/>
    <w:rsid w:val="00386F29"/>
    <w:pPr>
      <w:widowControl/>
      <w:pBdr>
        <w:top w:val="single" w:sz="4" w:space="0" w:color="auto"/>
        <w:left w:val="single" w:sz="4" w:space="0" w:color="auto"/>
        <w:right w:val="single" w:sz="4" w:space="0" w:color="auto"/>
      </w:pBdr>
      <w:spacing w:before="100" w:beforeAutospacing="1" w:after="100" w:afterAutospacing="1"/>
      <w:jc w:val="right"/>
    </w:pPr>
    <w:rPr>
      <w:rFonts w:ascii="Arial" w:eastAsia="Times New Roman" w:hAnsi="Arial" w:cs="Arial"/>
      <w:color w:val="auto"/>
    </w:rPr>
  </w:style>
  <w:style w:type="paragraph" w:customStyle="1" w:styleId="xl92">
    <w:name w:val="xl92"/>
    <w:basedOn w:val="Normal"/>
    <w:rsid w:val="00386F29"/>
    <w:pPr>
      <w:widowControl/>
      <w:pBdr>
        <w:top w:val="single" w:sz="4" w:space="0" w:color="auto"/>
        <w:left w:val="single" w:sz="4" w:space="0" w:color="auto"/>
        <w:right w:val="single" w:sz="4" w:space="0" w:color="auto"/>
      </w:pBdr>
      <w:spacing w:before="100" w:beforeAutospacing="1" w:after="100" w:afterAutospacing="1"/>
      <w:jc w:val="right"/>
    </w:pPr>
    <w:rPr>
      <w:rFonts w:ascii="Arial" w:eastAsia="Times New Roman" w:hAnsi="Arial" w:cs="Arial"/>
      <w:color w:val="auto"/>
    </w:rPr>
  </w:style>
  <w:style w:type="paragraph" w:customStyle="1" w:styleId="xl93">
    <w:name w:val="xl93"/>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auto"/>
    </w:rPr>
  </w:style>
  <w:style w:type="paragraph" w:customStyle="1" w:styleId="xl94">
    <w:name w:val="xl94"/>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auto"/>
    </w:rPr>
  </w:style>
  <w:style w:type="paragraph" w:customStyle="1" w:styleId="xl95">
    <w:name w:val="xl95"/>
    <w:basedOn w:val="Normal"/>
    <w:rsid w:val="00386F29"/>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color w:val="auto"/>
    </w:rPr>
  </w:style>
  <w:style w:type="paragraph" w:customStyle="1" w:styleId="xl96">
    <w:name w:val="xl96"/>
    <w:basedOn w:val="Normal"/>
    <w:rsid w:val="00386F29"/>
    <w:pPr>
      <w:widowControl/>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b/>
      <w:bCs/>
      <w:color w:val="auto"/>
    </w:rPr>
  </w:style>
  <w:style w:type="paragraph" w:customStyle="1" w:styleId="xl97">
    <w:name w:val="xl97"/>
    <w:basedOn w:val="Normal"/>
    <w:rsid w:val="00386F29"/>
    <w:pPr>
      <w:widowControl/>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auto"/>
    </w:rPr>
  </w:style>
  <w:style w:type="paragraph" w:customStyle="1" w:styleId="xl98">
    <w:name w:val="xl98"/>
    <w:basedOn w:val="Normal"/>
    <w:rsid w:val="00386F29"/>
    <w:pPr>
      <w:widowControl/>
      <w:pBdr>
        <w:top w:val="single" w:sz="4" w:space="0" w:color="auto"/>
        <w:left w:val="single" w:sz="4" w:space="0" w:color="auto"/>
        <w:bottom w:val="single" w:sz="4" w:space="0" w:color="auto"/>
      </w:pBdr>
      <w:spacing w:before="100" w:beforeAutospacing="1" w:after="100" w:afterAutospacing="1"/>
      <w:jc w:val="both"/>
      <w:textAlignment w:val="center"/>
    </w:pPr>
    <w:rPr>
      <w:rFonts w:ascii="Arial" w:eastAsia="Times New Roman" w:hAnsi="Arial" w:cs="Arial"/>
      <w:color w:val="auto"/>
    </w:rPr>
  </w:style>
  <w:style w:type="paragraph" w:customStyle="1" w:styleId="xl99">
    <w:name w:val="xl99"/>
    <w:basedOn w:val="Normal"/>
    <w:rsid w:val="00386F29"/>
    <w:pPr>
      <w:widowControl/>
      <w:pBdr>
        <w:top w:val="single" w:sz="4" w:space="0" w:color="auto"/>
        <w:left w:val="single" w:sz="4" w:space="0" w:color="auto"/>
        <w:bottom w:val="single" w:sz="4" w:space="0" w:color="auto"/>
      </w:pBdr>
      <w:spacing w:before="100" w:beforeAutospacing="1" w:after="100" w:afterAutospacing="1"/>
      <w:jc w:val="both"/>
    </w:pPr>
    <w:rPr>
      <w:rFonts w:ascii="Arial" w:eastAsia="Times New Roman" w:hAnsi="Arial" w:cs="Arial"/>
      <w:color w:val="auto"/>
    </w:rPr>
  </w:style>
  <w:style w:type="paragraph" w:customStyle="1" w:styleId="xl100">
    <w:name w:val="xl100"/>
    <w:basedOn w:val="Normal"/>
    <w:rsid w:val="00386F29"/>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color w:val="auto"/>
    </w:rPr>
  </w:style>
  <w:style w:type="paragraph" w:customStyle="1" w:styleId="xl101">
    <w:name w:val="xl101"/>
    <w:basedOn w:val="Normal"/>
    <w:rsid w:val="00386F29"/>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color w:val="auto"/>
    </w:rPr>
  </w:style>
  <w:style w:type="paragraph" w:customStyle="1" w:styleId="xl102">
    <w:name w:val="xl102"/>
    <w:basedOn w:val="Normal"/>
    <w:rsid w:val="00386F29"/>
    <w:pPr>
      <w:widowControl/>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b/>
      <w:bCs/>
      <w:color w:val="auto"/>
    </w:rPr>
  </w:style>
  <w:style w:type="paragraph" w:customStyle="1" w:styleId="xl103">
    <w:name w:val="xl103"/>
    <w:basedOn w:val="Normal"/>
    <w:rsid w:val="00386F29"/>
    <w:pPr>
      <w:widowControl/>
      <w:pBdr>
        <w:top w:val="single" w:sz="4" w:space="0" w:color="auto"/>
        <w:left w:val="single" w:sz="4" w:space="0" w:color="auto"/>
        <w:bottom w:val="single" w:sz="4" w:space="0" w:color="auto"/>
      </w:pBdr>
      <w:shd w:val="clear" w:color="000000" w:fill="FFFFFF"/>
      <w:spacing w:before="100" w:beforeAutospacing="1" w:after="100" w:afterAutospacing="1"/>
      <w:jc w:val="both"/>
    </w:pPr>
    <w:rPr>
      <w:rFonts w:ascii="Arial" w:eastAsia="Times New Roman" w:hAnsi="Arial" w:cs="Arial"/>
      <w:color w:val="auto"/>
    </w:rPr>
  </w:style>
  <w:style w:type="paragraph" w:customStyle="1" w:styleId="xl104">
    <w:name w:val="xl104"/>
    <w:basedOn w:val="Normal"/>
    <w:rsid w:val="00386F29"/>
    <w:pPr>
      <w:widowControl/>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color w:val="auto"/>
    </w:rPr>
  </w:style>
  <w:style w:type="paragraph" w:customStyle="1" w:styleId="xl105">
    <w:name w:val="xl105"/>
    <w:basedOn w:val="Normal"/>
    <w:rsid w:val="00386F29"/>
    <w:pPr>
      <w:widowControl/>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color w:val="auto"/>
    </w:rPr>
  </w:style>
  <w:style w:type="paragraph" w:customStyle="1" w:styleId="xl106">
    <w:name w:val="xl106"/>
    <w:basedOn w:val="Normal"/>
    <w:rsid w:val="00386F29"/>
    <w:pPr>
      <w:widowControl/>
      <w:pBdr>
        <w:top w:val="single" w:sz="4" w:space="0" w:color="auto"/>
        <w:left w:val="single" w:sz="4" w:space="0" w:color="auto"/>
        <w:bottom w:val="single" w:sz="4" w:space="0" w:color="auto"/>
      </w:pBdr>
      <w:shd w:val="clear" w:color="000000" w:fill="FFFFFF"/>
      <w:spacing w:before="100" w:beforeAutospacing="1" w:after="100" w:afterAutospacing="1"/>
      <w:jc w:val="both"/>
    </w:pPr>
    <w:rPr>
      <w:rFonts w:ascii="Arial" w:eastAsia="Times New Roman" w:hAnsi="Arial" w:cs="Arial"/>
      <w:b/>
      <w:bCs/>
      <w:color w:val="auto"/>
    </w:rPr>
  </w:style>
  <w:style w:type="paragraph" w:customStyle="1" w:styleId="xl107">
    <w:name w:val="xl107"/>
    <w:basedOn w:val="Normal"/>
    <w:rsid w:val="00386F29"/>
    <w:pPr>
      <w:widowControl/>
      <w:pBdr>
        <w:top w:val="single" w:sz="4" w:space="0" w:color="auto"/>
        <w:left w:val="single" w:sz="4" w:space="0" w:color="auto"/>
        <w:bottom w:val="single" w:sz="4" w:space="0" w:color="auto"/>
      </w:pBdr>
      <w:shd w:val="clear" w:color="000000" w:fill="FFFFFF"/>
      <w:spacing w:before="100" w:beforeAutospacing="1" w:after="100" w:afterAutospacing="1"/>
      <w:jc w:val="both"/>
    </w:pPr>
    <w:rPr>
      <w:rFonts w:ascii="Arial" w:eastAsia="Times New Roman" w:hAnsi="Arial" w:cs="Arial"/>
      <w:color w:val="auto"/>
    </w:rPr>
  </w:style>
  <w:style w:type="paragraph" w:customStyle="1" w:styleId="xl108">
    <w:name w:val="xl108"/>
    <w:basedOn w:val="Normal"/>
    <w:rsid w:val="00386F29"/>
    <w:pPr>
      <w:widowControl/>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auto"/>
    </w:rPr>
  </w:style>
  <w:style w:type="paragraph" w:customStyle="1" w:styleId="xl109">
    <w:name w:val="xl109"/>
    <w:basedOn w:val="Normal"/>
    <w:rsid w:val="00386F29"/>
    <w:pPr>
      <w:widowControl/>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b/>
      <w:bCs/>
      <w:color w:val="auto"/>
    </w:rPr>
  </w:style>
  <w:style w:type="paragraph" w:customStyle="1" w:styleId="xl110">
    <w:name w:val="xl110"/>
    <w:basedOn w:val="Normal"/>
    <w:rsid w:val="00386F29"/>
    <w:pPr>
      <w:widowControl/>
      <w:pBdr>
        <w:top w:val="single" w:sz="4" w:space="0" w:color="auto"/>
        <w:left w:val="single" w:sz="4" w:space="0" w:color="auto"/>
      </w:pBdr>
      <w:shd w:val="clear" w:color="000000" w:fill="FFFFFF"/>
      <w:spacing w:before="100" w:beforeAutospacing="1" w:after="100" w:afterAutospacing="1"/>
    </w:pPr>
    <w:rPr>
      <w:rFonts w:ascii="Arial" w:eastAsia="Times New Roman" w:hAnsi="Arial" w:cs="Arial"/>
      <w:color w:val="auto"/>
    </w:rPr>
  </w:style>
  <w:style w:type="paragraph" w:customStyle="1" w:styleId="xl111">
    <w:name w:val="xl111"/>
    <w:basedOn w:val="Normal"/>
    <w:rsid w:val="00386F29"/>
    <w:pPr>
      <w:widowControl/>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color w:val="auto"/>
    </w:rPr>
  </w:style>
  <w:style w:type="paragraph" w:customStyle="1" w:styleId="xl112">
    <w:name w:val="xl112"/>
    <w:basedOn w:val="Normal"/>
    <w:rsid w:val="00386F29"/>
    <w:pPr>
      <w:widowControl/>
      <w:pBdr>
        <w:top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auto"/>
    </w:rPr>
  </w:style>
  <w:style w:type="paragraph" w:customStyle="1" w:styleId="xl113">
    <w:name w:val="xl113"/>
    <w:basedOn w:val="Normal"/>
    <w:rsid w:val="00386F29"/>
    <w:pPr>
      <w:widowControl/>
      <w:pBdr>
        <w:top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color w:val="auto"/>
    </w:rPr>
  </w:style>
  <w:style w:type="paragraph" w:customStyle="1" w:styleId="xl114">
    <w:name w:val="xl114"/>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auto"/>
    </w:rPr>
  </w:style>
  <w:style w:type="paragraph" w:customStyle="1" w:styleId="xl115">
    <w:name w:val="xl115"/>
    <w:basedOn w:val="Normal"/>
    <w:rsid w:val="00386F29"/>
    <w:pPr>
      <w:widowControl/>
      <w:pBdr>
        <w:top w:val="single" w:sz="4" w:space="0" w:color="auto"/>
        <w:left w:val="single" w:sz="4" w:space="0" w:color="auto"/>
        <w:right w:val="single" w:sz="4" w:space="0" w:color="auto"/>
      </w:pBdr>
      <w:spacing w:before="100" w:beforeAutospacing="1" w:after="100" w:afterAutospacing="1"/>
      <w:jc w:val="right"/>
    </w:pPr>
    <w:rPr>
      <w:rFonts w:ascii="Arial" w:eastAsia="Times New Roman" w:hAnsi="Arial" w:cs="Arial"/>
      <w:b/>
      <w:bCs/>
      <w:color w:val="auto"/>
    </w:rPr>
  </w:style>
  <w:style w:type="paragraph" w:customStyle="1" w:styleId="xl116">
    <w:name w:val="xl116"/>
    <w:basedOn w:val="Normal"/>
    <w:rsid w:val="00386F2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sz w:val="18"/>
      <w:szCs w:val="18"/>
    </w:rPr>
  </w:style>
  <w:style w:type="paragraph" w:customStyle="1" w:styleId="xl117">
    <w:name w:val="xl117"/>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rPr>
  </w:style>
  <w:style w:type="paragraph" w:customStyle="1" w:styleId="xl118">
    <w:name w:val="xl118"/>
    <w:basedOn w:val="Normal"/>
    <w:rsid w:val="00386F29"/>
    <w:pPr>
      <w:widowControl/>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color w:val="auto"/>
    </w:rPr>
  </w:style>
  <w:style w:type="paragraph" w:customStyle="1" w:styleId="xl119">
    <w:name w:val="xl119"/>
    <w:basedOn w:val="Normal"/>
    <w:rsid w:val="00386F29"/>
    <w:pPr>
      <w:widowControl/>
      <w:pBdr>
        <w:top w:val="single" w:sz="4" w:space="0" w:color="auto"/>
        <w:left w:val="single" w:sz="4" w:space="0" w:color="auto"/>
        <w:right w:val="single" w:sz="4" w:space="0" w:color="auto"/>
      </w:pBdr>
      <w:spacing w:before="100" w:beforeAutospacing="1" w:after="100" w:afterAutospacing="1"/>
      <w:jc w:val="both"/>
    </w:pPr>
    <w:rPr>
      <w:rFonts w:ascii="Arial" w:eastAsia="Times New Roman" w:hAnsi="Arial" w:cs="Arial"/>
      <w:color w:val="auto"/>
    </w:rPr>
  </w:style>
  <w:style w:type="paragraph" w:customStyle="1" w:styleId="xl120">
    <w:name w:val="xl120"/>
    <w:basedOn w:val="Normal"/>
    <w:rsid w:val="00386F29"/>
    <w:pPr>
      <w:widowControl/>
      <w:pBdr>
        <w:top w:val="single" w:sz="4" w:space="0" w:color="auto"/>
        <w:left w:val="single" w:sz="4" w:space="0" w:color="auto"/>
      </w:pBdr>
      <w:shd w:val="clear" w:color="000000" w:fill="FFFFFF"/>
      <w:spacing w:before="100" w:beforeAutospacing="1" w:after="100" w:afterAutospacing="1"/>
      <w:jc w:val="both"/>
    </w:pPr>
    <w:rPr>
      <w:rFonts w:ascii="Arial" w:eastAsia="Times New Roman" w:hAnsi="Arial" w:cs="Arial"/>
      <w:color w:val="auto"/>
    </w:rPr>
  </w:style>
  <w:style w:type="paragraph" w:customStyle="1" w:styleId="xl121">
    <w:name w:val="xl121"/>
    <w:basedOn w:val="Normal"/>
    <w:rsid w:val="00386F29"/>
    <w:pPr>
      <w:widowControl/>
      <w:pBdr>
        <w:top w:val="single" w:sz="4" w:space="0" w:color="auto"/>
        <w:left w:val="single" w:sz="4" w:space="0" w:color="auto"/>
        <w:right w:val="single" w:sz="4" w:space="0" w:color="auto"/>
      </w:pBdr>
      <w:spacing w:before="100" w:beforeAutospacing="1" w:after="100" w:afterAutospacing="1"/>
      <w:jc w:val="right"/>
    </w:pPr>
    <w:rPr>
      <w:rFonts w:ascii="Arial" w:eastAsia="Times New Roman" w:hAnsi="Arial" w:cs="Arial"/>
      <w:color w:val="auto"/>
    </w:rPr>
  </w:style>
  <w:style w:type="paragraph" w:customStyle="1" w:styleId="xl122">
    <w:name w:val="xl122"/>
    <w:basedOn w:val="Normal"/>
    <w:rsid w:val="00386F29"/>
    <w:pPr>
      <w:widowControl/>
      <w:pBdr>
        <w:top w:val="single" w:sz="4" w:space="0" w:color="auto"/>
        <w:left w:val="single" w:sz="4" w:space="0" w:color="auto"/>
        <w:right w:val="single" w:sz="4" w:space="0" w:color="auto"/>
      </w:pBdr>
      <w:spacing w:before="100" w:beforeAutospacing="1" w:after="100" w:afterAutospacing="1"/>
      <w:jc w:val="both"/>
    </w:pPr>
    <w:rPr>
      <w:rFonts w:ascii="Arial" w:eastAsia="Times New Roman" w:hAnsi="Arial" w:cs="Arial"/>
      <w:color w:val="auto"/>
    </w:rPr>
  </w:style>
  <w:style w:type="paragraph" w:customStyle="1" w:styleId="xl123">
    <w:name w:val="xl123"/>
    <w:basedOn w:val="Normal"/>
    <w:rsid w:val="00386F29"/>
    <w:pPr>
      <w:widowControl/>
      <w:spacing w:before="100" w:beforeAutospacing="1" w:after="100" w:afterAutospacing="1"/>
      <w:jc w:val="both"/>
    </w:pPr>
    <w:rPr>
      <w:rFonts w:ascii="Arial" w:eastAsia="Times New Roman" w:hAnsi="Arial" w:cs="Arial"/>
      <w:color w:val="auto"/>
    </w:rPr>
  </w:style>
  <w:style w:type="paragraph" w:customStyle="1" w:styleId="xl124">
    <w:name w:val="xl124"/>
    <w:basedOn w:val="Normal"/>
    <w:rsid w:val="00386F29"/>
    <w:pPr>
      <w:widowControl/>
      <w:shd w:val="clear" w:color="000000" w:fill="FFFFFF"/>
      <w:spacing w:before="100" w:beforeAutospacing="1" w:after="100" w:afterAutospacing="1"/>
      <w:jc w:val="both"/>
    </w:pPr>
    <w:rPr>
      <w:rFonts w:ascii="Arial" w:eastAsia="Times New Roman" w:hAnsi="Arial" w:cs="Arial"/>
      <w:color w:val="auto"/>
    </w:rPr>
  </w:style>
  <w:style w:type="paragraph" w:customStyle="1" w:styleId="xl125">
    <w:name w:val="xl125"/>
    <w:basedOn w:val="Normal"/>
    <w:rsid w:val="00386F29"/>
    <w:pPr>
      <w:widowControl/>
      <w:spacing w:before="100" w:beforeAutospacing="1" w:after="100" w:afterAutospacing="1"/>
      <w:jc w:val="right"/>
    </w:pPr>
    <w:rPr>
      <w:rFonts w:ascii="Arial" w:eastAsia="Times New Roman" w:hAnsi="Arial" w:cs="Arial"/>
      <w:color w:val="auto"/>
    </w:rPr>
  </w:style>
  <w:style w:type="paragraph" w:customStyle="1" w:styleId="xl126">
    <w:name w:val="xl126"/>
    <w:basedOn w:val="Normal"/>
    <w:rsid w:val="00386F29"/>
    <w:pPr>
      <w:widowControl/>
      <w:spacing w:before="100" w:beforeAutospacing="1" w:after="100" w:afterAutospacing="1"/>
      <w:jc w:val="both"/>
    </w:pPr>
    <w:rPr>
      <w:rFonts w:ascii="Arial" w:eastAsia="Times New Roman" w:hAnsi="Arial" w:cs="Arial"/>
      <w:color w:val="auto"/>
    </w:rPr>
  </w:style>
  <w:style w:type="paragraph" w:customStyle="1" w:styleId="xl127">
    <w:name w:val="xl127"/>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color w:val="auto"/>
    </w:rPr>
  </w:style>
  <w:style w:type="paragraph" w:customStyle="1" w:styleId="xl128">
    <w:name w:val="xl128"/>
    <w:basedOn w:val="Normal"/>
    <w:rsid w:val="00386F2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Arial" w:eastAsia="Times New Roman" w:hAnsi="Arial" w:cs="Arial"/>
      <w:color w:val="auto"/>
    </w:rPr>
  </w:style>
  <w:style w:type="paragraph" w:customStyle="1" w:styleId="xl129">
    <w:name w:val="xl129"/>
    <w:basedOn w:val="Normal"/>
    <w:rsid w:val="00386F29"/>
    <w:pPr>
      <w:widowControl/>
      <w:spacing w:before="100" w:beforeAutospacing="1" w:after="100" w:afterAutospacing="1"/>
      <w:jc w:val="right"/>
    </w:pPr>
    <w:rPr>
      <w:rFonts w:ascii="Arial" w:eastAsia="Times New Roman" w:hAnsi="Arial" w:cs="Arial"/>
      <w:color w:val="auto"/>
    </w:rPr>
  </w:style>
  <w:style w:type="paragraph" w:customStyle="1" w:styleId="xl130">
    <w:name w:val="xl130"/>
    <w:basedOn w:val="Normal"/>
    <w:rsid w:val="00386F29"/>
    <w:pPr>
      <w:widowControl/>
      <w:spacing w:before="100" w:beforeAutospacing="1" w:after="100" w:afterAutospacing="1"/>
      <w:jc w:val="right"/>
    </w:pPr>
    <w:rPr>
      <w:rFonts w:ascii="Arial" w:eastAsia="Times New Roman" w:hAnsi="Arial" w:cs="Arial"/>
      <w:color w:val="auto"/>
    </w:rPr>
  </w:style>
  <w:style w:type="paragraph" w:customStyle="1" w:styleId="xl131">
    <w:name w:val="xl131"/>
    <w:basedOn w:val="Normal"/>
    <w:rsid w:val="00386F29"/>
    <w:pPr>
      <w:widowControl/>
      <w:spacing w:before="100" w:beforeAutospacing="1" w:after="100" w:afterAutospacing="1"/>
      <w:jc w:val="both"/>
    </w:pPr>
    <w:rPr>
      <w:rFonts w:ascii="Arial" w:eastAsia="Times New Roman" w:hAnsi="Arial" w:cs="Arial"/>
      <w:color w:val="auto"/>
    </w:rPr>
  </w:style>
  <w:style w:type="paragraph" w:customStyle="1" w:styleId="xl132">
    <w:name w:val="xl132"/>
    <w:basedOn w:val="Normal"/>
    <w:rsid w:val="00386F29"/>
    <w:pPr>
      <w:widowControl/>
      <w:pBdr>
        <w:top w:val="single" w:sz="4" w:space="0" w:color="auto"/>
        <w:left w:val="single" w:sz="4" w:space="0" w:color="auto"/>
        <w:right w:val="single" w:sz="4" w:space="0" w:color="auto"/>
      </w:pBdr>
      <w:spacing w:before="100" w:beforeAutospacing="1" w:after="100" w:afterAutospacing="1"/>
      <w:jc w:val="both"/>
      <w:textAlignment w:val="top"/>
    </w:pPr>
    <w:rPr>
      <w:rFonts w:ascii="Arial" w:eastAsia="Times New Roman" w:hAnsi="Arial" w:cs="Arial"/>
      <w:b/>
      <w:bCs/>
      <w:i/>
      <w:iCs/>
      <w:color w:val="auto"/>
    </w:rPr>
  </w:style>
  <w:style w:type="paragraph" w:customStyle="1" w:styleId="xl133">
    <w:name w:val="xl133"/>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color w:val="auto"/>
    </w:rPr>
  </w:style>
  <w:style w:type="paragraph" w:customStyle="1" w:styleId="xl134">
    <w:name w:val="xl134"/>
    <w:basedOn w:val="Normal"/>
    <w:rsid w:val="00386F29"/>
    <w:pPr>
      <w:widowControl/>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auto"/>
    </w:rPr>
  </w:style>
  <w:style w:type="paragraph" w:customStyle="1" w:styleId="xl135">
    <w:name w:val="xl135"/>
    <w:basedOn w:val="Normal"/>
    <w:rsid w:val="00386F29"/>
    <w:pPr>
      <w:widowControl/>
      <w:pBdr>
        <w:top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color w:val="auto"/>
    </w:rPr>
  </w:style>
  <w:style w:type="paragraph" w:customStyle="1" w:styleId="xl136">
    <w:name w:val="xl136"/>
    <w:basedOn w:val="Normal"/>
    <w:rsid w:val="00386F29"/>
    <w:pPr>
      <w:widowControl/>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auto"/>
    </w:rPr>
  </w:style>
  <w:style w:type="paragraph" w:customStyle="1" w:styleId="xl137">
    <w:name w:val="xl137"/>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auto"/>
    </w:rPr>
  </w:style>
  <w:style w:type="paragraph" w:customStyle="1" w:styleId="xl138">
    <w:name w:val="xl138"/>
    <w:basedOn w:val="Normal"/>
    <w:rsid w:val="00386F29"/>
    <w:pPr>
      <w:widowControl/>
      <w:pBdr>
        <w:top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color w:val="auto"/>
    </w:rPr>
  </w:style>
  <w:style w:type="paragraph" w:customStyle="1" w:styleId="xl139">
    <w:name w:val="xl139"/>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color w:val="auto"/>
    </w:rPr>
  </w:style>
  <w:style w:type="paragraph" w:customStyle="1" w:styleId="xl140">
    <w:name w:val="xl140"/>
    <w:basedOn w:val="Normal"/>
    <w:rsid w:val="00386F29"/>
    <w:pPr>
      <w:widowControl/>
      <w:spacing w:before="100" w:beforeAutospacing="1" w:after="100" w:afterAutospacing="1"/>
      <w:jc w:val="both"/>
    </w:pPr>
    <w:rPr>
      <w:rFonts w:ascii="Arial" w:eastAsia="Times New Roman" w:hAnsi="Arial" w:cs="Arial"/>
      <w:color w:val="auto"/>
    </w:rPr>
  </w:style>
  <w:style w:type="paragraph" w:customStyle="1" w:styleId="xl141">
    <w:name w:val="xl141"/>
    <w:basedOn w:val="Normal"/>
    <w:rsid w:val="00386F29"/>
    <w:pPr>
      <w:widowControl/>
      <w:pBdr>
        <w:top w:val="single" w:sz="4" w:space="0" w:color="auto"/>
        <w:bottom w:val="single" w:sz="4" w:space="0" w:color="auto"/>
      </w:pBdr>
      <w:spacing w:before="100" w:beforeAutospacing="1" w:after="100" w:afterAutospacing="1"/>
    </w:pPr>
    <w:rPr>
      <w:rFonts w:ascii="Arial" w:eastAsia="Times New Roman" w:hAnsi="Arial" w:cs="Arial"/>
      <w:color w:val="auto"/>
    </w:rPr>
  </w:style>
  <w:style w:type="paragraph" w:customStyle="1" w:styleId="xl142">
    <w:name w:val="xl142"/>
    <w:basedOn w:val="Normal"/>
    <w:rsid w:val="00386F29"/>
    <w:pPr>
      <w:widowControl/>
      <w:pBdr>
        <w:top w:val="single" w:sz="4" w:space="0" w:color="auto"/>
        <w:bottom w:val="single" w:sz="4" w:space="0" w:color="auto"/>
      </w:pBdr>
      <w:spacing w:before="100" w:beforeAutospacing="1" w:after="100" w:afterAutospacing="1"/>
      <w:textAlignment w:val="center"/>
    </w:pPr>
    <w:rPr>
      <w:rFonts w:ascii="Arial" w:eastAsia="Times New Roman" w:hAnsi="Arial" w:cs="Arial"/>
      <w:color w:val="auto"/>
    </w:rPr>
  </w:style>
  <w:style w:type="paragraph" w:customStyle="1" w:styleId="xl143">
    <w:name w:val="xl143"/>
    <w:basedOn w:val="Normal"/>
    <w:rsid w:val="00386F29"/>
    <w:pPr>
      <w:widowControl/>
      <w:pBdr>
        <w:top w:val="single" w:sz="4" w:space="0" w:color="auto"/>
        <w:bottom w:val="single" w:sz="4" w:space="0" w:color="auto"/>
      </w:pBdr>
      <w:spacing w:before="100" w:beforeAutospacing="1" w:after="100" w:afterAutospacing="1"/>
    </w:pPr>
    <w:rPr>
      <w:rFonts w:ascii="Arial" w:eastAsia="Times New Roman" w:hAnsi="Arial" w:cs="Arial"/>
      <w:color w:val="auto"/>
    </w:rPr>
  </w:style>
  <w:style w:type="paragraph" w:customStyle="1" w:styleId="xl144">
    <w:name w:val="xl144"/>
    <w:basedOn w:val="Normal"/>
    <w:rsid w:val="00386F29"/>
    <w:pPr>
      <w:widowControl/>
      <w:pBdr>
        <w:top w:val="single" w:sz="4" w:space="0" w:color="auto"/>
        <w:left w:val="single" w:sz="4" w:space="0" w:color="auto"/>
        <w:bottom w:val="single" w:sz="4" w:space="0" w:color="auto"/>
      </w:pBdr>
      <w:spacing w:before="100" w:beforeAutospacing="1" w:after="100" w:afterAutospacing="1"/>
      <w:jc w:val="both"/>
    </w:pPr>
    <w:rPr>
      <w:rFonts w:ascii="Arial" w:eastAsia="Times New Roman" w:hAnsi="Arial" w:cs="Arial"/>
      <w:color w:val="auto"/>
    </w:rPr>
  </w:style>
  <w:style w:type="paragraph" w:customStyle="1" w:styleId="xl145">
    <w:name w:val="xl145"/>
    <w:basedOn w:val="Normal"/>
    <w:rsid w:val="00386F29"/>
    <w:pPr>
      <w:widowControl/>
      <w:spacing w:before="100" w:beforeAutospacing="1" w:after="100" w:afterAutospacing="1"/>
      <w:textAlignment w:val="center"/>
    </w:pPr>
    <w:rPr>
      <w:rFonts w:ascii="Arial" w:eastAsia="Times New Roman" w:hAnsi="Arial" w:cs="Arial"/>
      <w:color w:val="auto"/>
    </w:rPr>
  </w:style>
  <w:style w:type="paragraph" w:customStyle="1" w:styleId="xl146">
    <w:name w:val="xl146"/>
    <w:basedOn w:val="Normal"/>
    <w:rsid w:val="00386F29"/>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Times New Roman" w:hAnsi="Arial" w:cs="Arial"/>
      <w:color w:val="auto"/>
    </w:rPr>
  </w:style>
  <w:style w:type="paragraph" w:customStyle="1" w:styleId="xl147">
    <w:name w:val="xl147"/>
    <w:basedOn w:val="Normal"/>
    <w:rsid w:val="00386F29"/>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Times New Roman" w:hAnsi="Arial" w:cs="Arial"/>
      <w:color w:val="auto"/>
    </w:rPr>
  </w:style>
  <w:style w:type="paragraph" w:customStyle="1" w:styleId="xl148">
    <w:name w:val="xl148"/>
    <w:basedOn w:val="Normal"/>
    <w:rsid w:val="00386F29"/>
    <w:pPr>
      <w:widowControl/>
      <w:pBdr>
        <w:top w:val="single" w:sz="4" w:space="0" w:color="auto"/>
        <w:bottom w:val="single" w:sz="4" w:space="0" w:color="auto"/>
      </w:pBdr>
      <w:spacing w:before="100" w:beforeAutospacing="1" w:after="100" w:afterAutospacing="1"/>
      <w:textAlignment w:val="top"/>
    </w:pPr>
    <w:rPr>
      <w:rFonts w:ascii="Arial" w:eastAsia="Times New Roman" w:hAnsi="Arial" w:cs="Arial"/>
      <w:b/>
      <w:bCs/>
      <w:color w:val="auto"/>
    </w:rPr>
  </w:style>
  <w:style w:type="paragraph" w:customStyle="1" w:styleId="xl149">
    <w:name w:val="xl149"/>
    <w:basedOn w:val="Normal"/>
    <w:rsid w:val="00386F29"/>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Times New Roman" w:hAnsi="Arial" w:cs="Arial"/>
      <w:b/>
      <w:bCs/>
      <w:color w:val="auto"/>
    </w:rPr>
  </w:style>
  <w:style w:type="paragraph" w:customStyle="1" w:styleId="xl150">
    <w:name w:val="xl150"/>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color w:val="auto"/>
    </w:rPr>
  </w:style>
  <w:style w:type="paragraph" w:customStyle="1" w:styleId="xl151">
    <w:name w:val="xl151"/>
    <w:basedOn w:val="Normal"/>
    <w:rsid w:val="00386F29"/>
    <w:pPr>
      <w:widowControl/>
      <w:pBdr>
        <w:top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color w:val="auto"/>
    </w:rPr>
  </w:style>
  <w:style w:type="paragraph" w:customStyle="1" w:styleId="xl152">
    <w:name w:val="xl152"/>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color w:val="auto"/>
    </w:rPr>
  </w:style>
  <w:style w:type="paragraph" w:customStyle="1" w:styleId="xl153">
    <w:name w:val="xl153"/>
    <w:basedOn w:val="Normal"/>
    <w:rsid w:val="00386F29"/>
    <w:pPr>
      <w:widowControl/>
      <w:spacing w:before="100" w:beforeAutospacing="1" w:after="100" w:afterAutospacing="1"/>
      <w:jc w:val="both"/>
      <w:textAlignment w:val="top"/>
    </w:pPr>
    <w:rPr>
      <w:rFonts w:ascii="Arial" w:eastAsia="Times New Roman" w:hAnsi="Arial" w:cs="Arial"/>
      <w:color w:val="auto"/>
    </w:rPr>
  </w:style>
  <w:style w:type="paragraph" w:customStyle="1" w:styleId="xl154">
    <w:name w:val="xl154"/>
    <w:basedOn w:val="Normal"/>
    <w:rsid w:val="00386F29"/>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Times New Roman" w:hAnsi="Arial" w:cs="Arial"/>
      <w:b/>
      <w:bCs/>
      <w:color w:val="auto"/>
    </w:rPr>
  </w:style>
  <w:style w:type="paragraph" w:customStyle="1" w:styleId="xl155">
    <w:name w:val="xl155"/>
    <w:basedOn w:val="Normal"/>
    <w:rsid w:val="00386F29"/>
    <w:pPr>
      <w:widowControl/>
      <w:spacing w:before="100" w:beforeAutospacing="1" w:after="100" w:afterAutospacing="1"/>
      <w:textAlignment w:val="top"/>
    </w:pPr>
    <w:rPr>
      <w:rFonts w:ascii="Arial" w:eastAsia="Times New Roman" w:hAnsi="Arial" w:cs="Arial"/>
      <w:b/>
      <w:bCs/>
      <w:color w:val="auto"/>
    </w:rPr>
  </w:style>
  <w:style w:type="paragraph" w:customStyle="1" w:styleId="xl156">
    <w:name w:val="xl156"/>
    <w:basedOn w:val="Normal"/>
    <w:rsid w:val="00386F29"/>
    <w:pPr>
      <w:widowControl/>
      <w:pBdr>
        <w:top w:val="single" w:sz="4" w:space="0" w:color="auto"/>
        <w:bottom w:val="single" w:sz="4" w:space="0" w:color="auto"/>
      </w:pBdr>
      <w:spacing w:before="100" w:beforeAutospacing="1" w:after="100" w:afterAutospacing="1"/>
      <w:jc w:val="both"/>
    </w:pPr>
    <w:rPr>
      <w:rFonts w:ascii="Arial" w:eastAsia="Times New Roman" w:hAnsi="Arial" w:cs="Arial"/>
      <w:color w:val="auto"/>
    </w:rPr>
  </w:style>
  <w:style w:type="paragraph" w:customStyle="1" w:styleId="xl157">
    <w:name w:val="xl157"/>
    <w:basedOn w:val="Normal"/>
    <w:rsid w:val="00386F29"/>
    <w:pPr>
      <w:widowControl/>
      <w:pBdr>
        <w:top w:val="single" w:sz="4" w:space="0" w:color="auto"/>
        <w:bottom w:val="single" w:sz="4" w:space="0" w:color="auto"/>
      </w:pBdr>
      <w:spacing w:before="100" w:beforeAutospacing="1" w:after="100" w:afterAutospacing="1"/>
    </w:pPr>
    <w:rPr>
      <w:rFonts w:ascii="Arial" w:eastAsia="Times New Roman" w:hAnsi="Arial" w:cs="Arial"/>
      <w:b/>
      <w:bCs/>
      <w:color w:val="auto"/>
    </w:rPr>
  </w:style>
  <w:style w:type="paragraph" w:customStyle="1" w:styleId="xl158">
    <w:name w:val="xl158"/>
    <w:basedOn w:val="Normal"/>
    <w:rsid w:val="00386F29"/>
    <w:pPr>
      <w:widowControl/>
      <w:pBdr>
        <w:top w:val="single" w:sz="4" w:space="0" w:color="auto"/>
        <w:bottom w:val="single" w:sz="4" w:space="0" w:color="auto"/>
      </w:pBdr>
      <w:spacing w:before="100" w:beforeAutospacing="1" w:after="100" w:afterAutospacing="1"/>
      <w:jc w:val="both"/>
    </w:pPr>
    <w:rPr>
      <w:rFonts w:ascii="Arial" w:eastAsia="Times New Roman" w:hAnsi="Arial" w:cs="Arial"/>
      <w:b/>
      <w:bCs/>
      <w:i/>
      <w:iCs/>
      <w:color w:val="auto"/>
      <w:u w:val="single"/>
    </w:rPr>
  </w:style>
  <w:style w:type="paragraph" w:customStyle="1" w:styleId="xl159">
    <w:name w:val="xl159"/>
    <w:basedOn w:val="Normal"/>
    <w:rsid w:val="00386F29"/>
    <w:pPr>
      <w:widowControl/>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b/>
      <w:bCs/>
      <w:i/>
      <w:iCs/>
      <w:color w:val="auto"/>
    </w:rPr>
  </w:style>
  <w:style w:type="paragraph" w:customStyle="1" w:styleId="xl160">
    <w:name w:val="xl160"/>
    <w:basedOn w:val="Normal"/>
    <w:rsid w:val="00386F29"/>
    <w:pPr>
      <w:widowControl/>
      <w:pBdr>
        <w:top w:val="single" w:sz="4" w:space="0" w:color="auto"/>
        <w:left w:val="single" w:sz="4" w:space="0" w:color="auto"/>
      </w:pBdr>
      <w:spacing w:before="100" w:beforeAutospacing="1" w:after="100" w:afterAutospacing="1"/>
    </w:pPr>
    <w:rPr>
      <w:rFonts w:ascii="Arial" w:eastAsia="Times New Roman" w:hAnsi="Arial" w:cs="Arial"/>
      <w:b/>
      <w:bCs/>
      <w:color w:val="auto"/>
    </w:rPr>
  </w:style>
  <w:style w:type="paragraph" w:customStyle="1" w:styleId="xl161">
    <w:name w:val="xl161"/>
    <w:basedOn w:val="Normal"/>
    <w:rsid w:val="00386F29"/>
    <w:pPr>
      <w:widowControl/>
      <w:spacing w:before="100" w:beforeAutospacing="1" w:after="100" w:afterAutospacing="1"/>
    </w:pPr>
    <w:rPr>
      <w:rFonts w:ascii="Arial" w:eastAsia="Times New Roman" w:hAnsi="Arial" w:cs="Arial"/>
      <w:b/>
      <w:bCs/>
      <w:color w:val="auto"/>
    </w:rPr>
  </w:style>
  <w:style w:type="paragraph" w:customStyle="1" w:styleId="xl162">
    <w:name w:val="xl162"/>
    <w:basedOn w:val="Normal"/>
    <w:rsid w:val="00386F29"/>
    <w:pPr>
      <w:widowControl/>
      <w:spacing w:before="100" w:beforeAutospacing="1" w:after="100" w:afterAutospacing="1"/>
      <w:jc w:val="right"/>
    </w:pPr>
    <w:rPr>
      <w:rFonts w:ascii="Arial" w:eastAsia="Times New Roman" w:hAnsi="Arial" w:cs="Arial"/>
      <w:color w:val="auto"/>
    </w:rPr>
  </w:style>
  <w:style w:type="paragraph" w:customStyle="1" w:styleId="xl163">
    <w:name w:val="xl163"/>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auto"/>
    </w:rPr>
  </w:style>
  <w:style w:type="paragraph" w:customStyle="1" w:styleId="xl164">
    <w:name w:val="xl164"/>
    <w:basedOn w:val="Normal"/>
    <w:rsid w:val="00386F29"/>
    <w:pPr>
      <w:widowControl/>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rPr>
  </w:style>
  <w:style w:type="paragraph" w:customStyle="1" w:styleId="xl165">
    <w:name w:val="xl165"/>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rPr>
  </w:style>
  <w:style w:type="paragraph" w:customStyle="1" w:styleId="xl166">
    <w:name w:val="xl166"/>
    <w:basedOn w:val="Normal"/>
    <w:rsid w:val="00386F29"/>
    <w:pPr>
      <w:widowControl/>
      <w:spacing w:before="100" w:beforeAutospacing="1" w:after="100" w:afterAutospacing="1"/>
    </w:pPr>
    <w:rPr>
      <w:rFonts w:ascii="Arial" w:eastAsia="Times New Roman" w:hAnsi="Arial" w:cs="Arial"/>
      <w:color w:val="auto"/>
    </w:rPr>
  </w:style>
  <w:style w:type="paragraph" w:customStyle="1" w:styleId="xl167">
    <w:name w:val="xl167"/>
    <w:basedOn w:val="Normal"/>
    <w:rsid w:val="00386F29"/>
    <w:pPr>
      <w:widowControl/>
      <w:pBdr>
        <w:top w:val="single" w:sz="4" w:space="0" w:color="auto"/>
        <w:bottom w:val="single" w:sz="4" w:space="0" w:color="auto"/>
      </w:pBdr>
      <w:spacing w:before="100" w:beforeAutospacing="1" w:after="100" w:afterAutospacing="1"/>
    </w:pPr>
    <w:rPr>
      <w:rFonts w:ascii="Arial" w:eastAsia="Times New Roman" w:hAnsi="Arial" w:cs="Arial"/>
      <w:b/>
      <w:bCs/>
      <w:color w:val="auto"/>
    </w:rPr>
  </w:style>
  <w:style w:type="paragraph" w:customStyle="1" w:styleId="xl168">
    <w:name w:val="xl168"/>
    <w:basedOn w:val="Normal"/>
    <w:rsid w:val="00386F29"/>
    <w:pPr>
      <w:widowControl/>
      <w:pBdr>
        <w:top w:val="single" w:sz="4" w:space="0" w:color="auto"/>
        <w:left w:val="single" w:sz="4" w:space="0" w:color="auto"/>
      </w:pBdr>
      <w:spacing w:before="100" w:beforeAutospacing="1" w:after="100" w:afterAutospacing="1"/>
      <w:jc w:val="both"/>
    </w:pPr>
    <w:rPr>
      <w:rFonts w:ascii="Arial" w:eastAsia="Times New Roman" w:hAnsi="Arial" w:cs="Arial"/>
      <w:color w:val="auto"/>
    </w:rPr>
  </w:style>
  <w:style w:type="paragraph" w:customStyle="1" w:styleId="xl169">
    <w:name w:val="xl169"/>
    <w:basedOn w:val="Normal"/>
    <w:rsid w:val="00386F29"/>
    <w:pPr>
      <w:widowControl/>
      <w:pBdr>
        <w:top w:val="single" w:sz="4" w:space="0" w:color="auto"/>
        <w:left w:val="single" w:sz="4" w:space="0" w:color="auto"/>
        <w:bottom w:val="single" w:sz="4" w:space="0" w:color="auto"/>
      </w:pBdr>
      <w:spacing w:before="100" w:beforeAutospacing="1" w:after="100" w:afterAutospacing="1"/>
      <w:jc w:val="both"/>
    </w:pPr>
    <w:rPr>
      <w:rFonts w:ascii="Arial" w:eastAsia="Times New Roman" w:hAnsi="Arial" w:cs="Arial"/>
      <w:b/>
      <w:bCs/>
      <w:color w:val="auto"/>
    </w:rPr>
  </w:style>
  <w:style w:type="paragraph" w:customStyle="1" w:styleId="xl170">
    <w:name w:val="xl170"/>
    <w:basedOn w:val="Normal"/>
    <w:rsid w:val="00386F29"/>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color w:val="auto"/>
    </w:rPr>
  </w:style>
  <w:style w:type="paragraph" w:customStyle="1" w:styleId="xl171">
    <w:name w:val="xl171"/>
    <w:basedOn w:val="Normal"/>
    <w:rsid w:val="00386F29"/>
    <w:pPr>
      <w:widowControl/>
      <w:pBdr>
        <w:left w:val="single" w:sz="4" w:space="0" w:color="auto"/>
        <w:bottom w:val="single" w:sz="4" w:space="0" w:color="auto"/>
      </w:pBdr>
      <w:spacing w:before="100" w:beforeAutospacing="1" w:after="100" w:afterAutospacing="1"/>
      <w:jc w:val="both"/>
    </w:pPr>
    <w:rPr>
      <w:rFonts w:ascii="Arial" w:eastAsia="Times New Roman" w:hAnsi="Arial" w:cs="Arial"/>
      <w:color w:val="auto"/>
    </w:rPr>
  </w:style>
  <w:style w:type="paragraph" w:customStyle="1" w:styleId="xl172">
    <w:name w:val="xl172"/>
    <w:basedOn w:val="Normal"/>
    <w:rsid w:val="00386F29"/>
    <w:pPr>
      <w:widowControl/>
      <w:spacing w:before="100" w:beforeAutospacing="1" w:after="100" w:afterAutospacing="1"/>
      <w:textAlignment w:val="top"/>
    </w:pPr>
    <w:rPr>
      <w:rFonts w:ascii="Arial" w:eastAsia="Times New Roman" w:hAnsi="Arial" w:cs="Arial"/>
      <w:b/>
      <w:bCs/>
      <w:color w:val="auto"/>
    </w:rPr>
  </w:style>
  <w:style w:type="paragraph" w:customStyle="1" w:styleId="xl173">
    <w:name w:val="xl173"/>
    <w:basedOn w:val="Normal"/>
    <w:rsid w:val="00386F29"/>
    <w:pPr>
      <w:widowControl/>
      <w:pBdr>
        <w:top w:val="single" w:sz="4" w:space="0" w:color="auto"/>
        <w:left w:val="single" w:sz="4" w:space="0" w:color="auto"/>
      </w:pBdr>
      <w:spacing w:before="100" w:beforeAutospacing="1" w:after="100" w:afterAutospacing="1"/>
      <w:jc w:val="both"/>
    </w:pPr>
    <w:rPr>
      <w:rFonts w:ascii="Arial" w:eastAsia="Times New Roman" w:hAnsi="Arial" w:cs="Arial"/>
      <w:color w:val="auto"/>
    </w:rPr>
  </w:style>
  <w:style w:type="paragraph" w:customStyle="1" w:styleId="xl174">
    <w:name w:val="xl174"/>
    <w:basedOn w:val="Normal"/>
    <w:rsid w:val="00386F29"/>
    <w:pPr>
      <w:widowControl/>
      <w:spacing w:before="100" w:beforeAutospacing="1" w:after="100" w:afterAutospacing="1"/>
      <w:ind w:firstLineChars="500" w:firstLine="500"/>
      <w:textAlignment w:val="center"/>
    </w:pPr>
    <w:rPr>
      <w:rFonts w:ascii="Arial" w:eastAsia="Times New Roman" w:hAnsi="Arial" w:cs="Arial"/>
      <w:color w:val="auto"/>
    </w:rPr>
  </w:style>
  <w:style w:type="paragraph" w:customStyle="1" w:styleId="xl175">
    <w:name w:val="xl175"/>
    <w:basedOn w:val="Normal"/>
    <w:rsid w:val="00386F29"/>
    <w:pPr>
      <w:widowControl/>
      <w:spacing w:before="100" w:beforeAutospacing="1" w:after="100" w:afterAutospacing="1"/>
      <w:textAlignment w:val="center"/>
    </w:pPr>
    <w:rPr>
      <w:rFonts w:ascii="Arial" w:eastAsia="Times New Roman" w:hAnsi="Arial" w:cs="Arial"/>
      <w:b/>
      <w:bCs/>
      <w:color w:val="auto"/>
    </w:rPr>
  </w:style>
  <w:style w:type="paragraph" w:customStyle="1" w:styleId="xl176">
    <w:name w:val="xl176"/>
    <w:basedOn w:val="Normal"/>
    <w:rsid w:val="00386F29"/>
    <w:pPr>
      <w:widowControl/>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b/>
      <w:bCs/>
      <w:color w:val="auto"/>
    </w:rPr>
  </w:style>
  <w:style w:type="paragraph" w:customStyle="1" w:styleId="xl177">
    <w:name w:val="xl177"/>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auto"/>
    </w:rPr>
  </w:style>
  <w:style w:type="paragraph" w:customStyle="1" w:styleId="xl178">
    <w:name w:val="xl178"/>
    <w:basedOn w:val="Normal"/>
    <w:rsid w:val="00386F29"/>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Times New Roman" w:hAnsi="Arial" w:cs="Arial"/>
      <w:color w:val="auto"/>
    </w:rPr>
  </w:style>
  <w:style w:type="paragraph" w:customStyle="1" w:styleId="xl179">
    <w:name w:val="xl179"/>
    <w:basedOn w:val="Normal"/>
    <w:rsid w:val="00386F29"/>
    <w:pPr>
      <w:widowControl/>
      <w:pBdr>
        <w:top w:val="single" w:sz="4" w:space="0" w:color="auto"/>
        <w:left w:val="single" w:sz="4" w:space="0" w:color="auto"/>
        <w:bottom w:val="single" w:sz="4" w:space="0" w:color="auto"/>
      </w:pBdr>
      <w:spacing w:before="100" w:beforeAutospacing="1" w:after="100" w:afterAutospacing="1"/>
      <w:jc w:val="right"/>
    </w:pPr>
    <w:rPr>
      <w:rFonts w:ascii="Arial" w:eastAsia="Times New Roman" w:hAnsi="Arial" w:cs="Arial"/>
      <w:b/>
      <w:bCs/>
      <w:color w:val="auto"/>
    </w:rPr>
  </w:style>
  <w:style w:type="paragraph" w:customStyle="1" w:styleId="xl180">
    <w:name w:val="xl180"/>
    <w:basedOn w:val="Normal"/>
    <w:rsid w:val="00386F29"/>
    <w:pPr>
      <w:widowControl/>
      <w:pBdr>
        <w:top w:val="single" w:sz="4" w:space="0" w:color="auto"/>
        <w:right w:val="single" w:sz="4" w:space="0" w:color="auto"/>
      </w:pBdr>
      <w:spacing w:before="100" w:beforeAutospacing="1" w:after="100" w:afterAutospacing="1"/>
      <w:jc w:val="both"/>
    </w:pPr>
    <w:rPr>
      <w:rFonts w:ascii="Arial" w:eastAsia="Times New Roman" w:hAnsi="Arial" w:cs="Arial"/>
      <w:color w:val="auto"/>
    </w:rPr>
  </w:style>
  <w:style w:type="paragraph" w:customStyle="1" w:styleId="xl181">
    <w:name w:val="xl181"/>
    <w:basedOn w:val="Normal"/>
    <w:rsid w:val="00386F29"/>
    <w:pPr>
      <w:widowControl/>
      <w:pBdr>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b/>
      <w:bCs/>
      <w:color w:val="auto"/>
    </w:rPr>
  </w:style>
  <w:style w:type="paragraph" w:customStyle="1" w:styleId="xl182">
    <w:name w:val="xl182"/>
    <w:basedOn w:val="Normal"/>
    <w:rsid w:val="00386F29"/>
    <w:pPr>
      <w:widowControl/>
      <w:pBdr>
        <w:left w:val="single" w:sz="4" w:space="0" w:color="auto"/>
        <w:bottom w:val="single" w:sz="4" w:space="0" w:color="auto"/>
      </w:pBdr>
      <w:shd w:val="clear" w:color="000000" w:fill="FFFFFF"/>
      <w:spacing w:before="100" w:beforeAutospacing="1" w:after="100" w:afterAutospacing="1"/>
      <w:jc w:val="both"/>
    </w:pPr>
    <w:rPr>
      <w:rFonts w:ascii="Arial" w:eastAsia="Times New Roman" w:hAnsi="Arial" w:cs="Arial"/>
      <w:b/>
      <w:bCs/>
      <w:color w:val="auto"/>
    </w:rPr>
  </w:style>
  <w:style w:type="paragraph" w:customStyle="1" w:styleId="xl183">
    <w:name w:val="xl183"/>
    <w:basedOn w:val="Normal"/>
    <w:rsid w:val="00386F29"/>
    <w:pPr>
      <w:widowControl/>
      <w:spacing w:before="100" w:beforeAutospacing="1" w:after="100" w:afterAutospacing="1"/>
      <w:textAlignment w:val="center"/>
    </w:pPr>
    <w:rPr>
      <w:rFonts w:ascii="Times New Roman" w:eastAsia="Times New Roman" w:hAnsi="Times New Roman" w:cs="Times New Roman"/>
      <w:color w:val="auto"/>
    </w:rPr>
  </w:style>
  <w:style w:type="paragraph" w:customStyle="1" w:styleId="xl184">
    <w:name w:val="xl184"/>
    <w:basedOn w:val="Normal"/>
    <w:rsid w:val="00386F29"/>
    <w:pPr>
      <w:widowControl/>
      <w:pBdr>
        <w:left w:val="single" w:sz="4" w:space="0" w:color="auto"/>
        <w:right w:val="single" w:sz="4" w:space="0" w:color="auto"/>
      </w:pBdr>
      <w:spacing w:before="100" w:beforeAutospacing="1" w:after="100" w:afterAutospacing="1"/>
      <w:jc w:val="both"/>
    </w:pPr>
    <w:rPr>
      <w:rFonts w:ascii="Arial" w:eastAsia="Times New Roman" w:hAnsi="Arial" w:cs="Arial"/>
      <w:color w:val="auto"/>
    </w:rPr>
  </w:style>
  <w:style w:type="paragraph" w:customStyle="1" w:styleId="xl185">
    <w:name w:val="xl185"/>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color w:val="auto"/>
    </w:rPr>
  </w:style>
  <w:style w:type="paragraph" w:customStyle="1" w:styleId="xl186">
    <w:name w:val="xl186"/>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rPr>
  </w:style>
  <w:style w:type="paragraph" w:customStyle="1" w:styleId="xl187">
    <w:name w:val="xl187"/>
    <w:basedOn w:val="Normal"/>
    <w:rsid w:val="00386F29"/>
    <w:pPr>
      <w:widowControl/>
      <w:pBdr>
        <w:top w:val="single" w:sz="4" w:space="0" w:color="auto"/>
        <w:left w:val="single" w:sz="4" w:space="0" w:color="auto"/>
        <w:bottom w:val="single" w:sz="4" w:space="0" w:color="auto"/>
      </w:pBdr>
      <w:spacing w:before="100" w:beforeAutospacing="1" w:after="100" w:afterAutospacing="1"/>
      <w:jc w:val="both"/>
      <w:textAlignment w:val="top"/>
    </w:pPr>
    <w:rPr>
      <w:rFonts w:ascii="Arial" w:eastAsia="Times New Roman" w:hAnsi="Arial" w:cs="Arial"/>
      <w:color w:val="auto"/>
    </w:rPr>
  </w:style>
  <w:style w:type="paragraph" w:customStyle="1" w:styleId="xl188">
    <w:name w:val="xl188"/>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rPr>
  </w:style>
  <w:style w:type="paragraph" w:customStyle="1" w:styleId="xl189">
    <w:name w:val="xl189"/>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auto"/>
    </w:rPr>
  </w:style>
  <w:style w:type="paragraph" w:customStyle="1" w:styleId="xl190">
    <w:name w:val="xl190"/>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auto"/>
    </w:rPr>
  </w:style>
  <w:style w:type="paragraph" w:customStyle="1" w:styleId="xl191">
    <w:name w:val="xl191"/>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color w:val="auto"/>
    </w:rPr>
  </w:style>
  <w:style w:type="paragraph" w:customStyle="1" w:styleId="xl192">
    <w:name w:val="xl192"/>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auto"/>
    </w:rPr>
  </w:style>
  <w:style w:type="paragraph" w:customStyle="1" w:styleId="xl193">
    <w:name w:val="xl193"/>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color w:val="auto"/>
    </w:rPr>
  </w:style>
  <w:style w:type="paragraph" w:customStyle="1" w:styleId="xl194">
    <w:name w:val="xl194"/>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auto"/>
    </w:rPr>
  </w:style>
  <w:style w:type="paragraph" w:customStyle="1" w:styleId="xl195">
    <w:name w:val="xl195"/>
    <w:basedOn w:val="Normal"/>
    <w:rsid w:val="00386F2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auto"/>
    </w:rPr>
  </w:style>
  <w:style w:type="paragraph" w:customStyle="1" w:styleId="xl196">
    <w:name w:val="xl196"/>
    <w:basedOn w:val="Normal"/>
    <w:rsid w:val="00386F29"/>
    <w:pPr>
      <w:widowControl/>
      <w:pBdr>
        <w:top w:val="single" w:sz="4" w:space="0" w:color="auto"/>
        <w:left w:val="single" w:sz="4" w:space="0" w:color="auto"/>
        <w:right w:val="single" w:sz="4" w:space="0" w:color="auto"/>
      </w:pBdr>
      <w:spacing w:before="100" w:beforeAutospacing="1" w:after="100" w:afterAutospacing="1"/>
      <w:jc w:val="right"/>
    </w:pPr>
    <w:rPr>
      <w:rFonts w:ascii="Arial" w:eastAsia="Times New Roman" w:hAnsi="Arial" w:cs="Arial"/>
      <w:color w:val="auto"/>
    </w:rPr>
  </w:style>
  <w:style w:type="paragraph" w:customStyle="1" w:styleId="xl197">
    <w:name w:val="xl197"/>
    <w:basedOn w:val="Normal"/>
    <w:rsid w:val="00386F29"/>
    <w:pPr>
      <w:widowControl/>
      <w:spacing w:before="100" w:beforeAutospacing="1" w:after="100" w:afterAutospacing="1"/>
      <w:jc w:val="right"/>
    </w:pPr>
    <w:rPr>
      <w:rFonts w:ascii="Arial" w:eastAsia="Times New Roman" w:hAnsi="Arial" w:cs="Arial"/>
      <w:color w:val="auto"/>
    </w:rPr>
  </w:style>
  <w:style w:type="paragraph" w:customStyle="1" w:styleId="xl198">
    <w:name w:val="xl198"/>
    <w:basedOn w:val="Normal"/>
    <w:rsid w:val="00386F29"/>
    <w:pPr>
      <w:widowControl/>
      <w:spacing w:before="100" w:beforeAutospacing="1" w:after="100" w:afterAutospacing="1"/>
      <w:jc w:val="right"/>
    </w:pPr>
    <w:rPr>
      <w:rFonts w:ascii="Arial" w:eastAsia="Times New Roman" w:hAnsi="Arial" w:cs="Arial"/>
      <w:color w:val="auto"/>
    </w:rPr>
  </w:style>
  <w:style w:type="paragraph" w:customStyle="1" w:styleId="xl199">
    <w:name w:val="xl199"/>
    <w:basedOn w:val="Normal"/>
    <w:rsid w:val="00386F29"/>
    <w:pPr>
      <w:widowControl/>
      <w:spacing w:before="100" w:beforeAutospacing="1" w:after="100" w:afterAutospacing="1"/>
      <w:jc w:val="right"/>
    </w:pPr>
    <w:rPr>
      <w:rFonts w:ascii="Arial" w:eastAsia="Times New Roman" w:hAnsi="Arial" w:cs="Arial"/>
      <w:color w:val="auto"/>
    </w:rPr>
  </w:style>
  <w:style w:type="paragraph" w:customStyle="1" w:styleId="xl200">
    <w:name w:val="xl200"/>
    <w:basedOn w:val="Normal"/>
    <w:rsid w:val="00386F29"/>
    <w:pPr>
      <w:widowControl/>
      <w:pBdr>
        <w:top w:val="single" w:sz="4" w:space="0" w:color="auto"/>
        <w:bottom w:val="single" w:sz="4" w:space="0" w:color="auto"/>
      </w:pBdr>
      <w:spacing w:before="100" w:beforeAutospacing="1" w:after="100" w:afterAutospacing="1"/>
    </w:pPr>
    <w:rPr>
      <w:rFonts w:ascii="Arial" w:eastAsia="Times New Roman" w:hAnsi="Arial" w:cs="Arial"/>
      <w:color w:val="auto"/>
    </w:rPr>
  </w:style>
  <w:style w:type="paragraph" w:customStyle="1" w:styleId="xl201">
    <w:name w:val="xl201"/>
    <w:basedOn w:val="Normal"/>
    <w:rsid w:val="00386F29"/>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auto"/>
    </w:rPr>
  </w:style>
  <w:style w:type="paragraph" w:customStyle="1" w:styleId="xl202">
    <w:name w:val="xl202"/>
    <w:basedOn w:val="Normal"/>
    <w:rsid w:val="00386F29"/>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auto"/>
    </w:rPr>
  </w:style>
  <w:style w:type="paragraph" w:customStyle="1" w:styleId="xl203">
    <w:name w:val="xl203"/>
    <w:basedOn w:val="Normal"/>
    <w:rsid w:val="00386F2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rPr>
  </w:style>
  <w:style w:type="paragraph" w:customStyle="1" w:styleId="xl204">
    <w:name w:val="xl204"/>
    <w:basedOn w:val="Normal"/>
    <w:rsid w:val="00386F2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rPr>
  </w:style>
  <w:style w:type="paragraph" w:customStyle="1" w:styleId="xl205">
    <w:name w:val="xl205"/>
    <w:basedOn w:val="Normal"/>
    <w:rsid w:val="00386F29"/>
    <w:pPr>
      <w:widowControl/>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color w:val="auto"/>
    </w:rPr>
  </w:style>
  <w:style w:type="paragraph" w:customStyle="1" w:styleId="xl206">
    <w:name w:val="xl206"/>
    <w:basedOn w:val="Normal"/>
    <w:rsid w:val="00386F29"/>
    <w:pPr>
      <w:widowControl/>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rPr>
  </w:style>
  <w:style w:type="paragraph" w:customStyle="1" w:styleId="xl207">
    <w:name w:val="xl207"/>
    <w:basedOn w:val="Normal"/>
    <w:rsid w:val="00386F29"/>
    <w:pPr>
      <w:widowControl/>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auto"/>
    </w:rPr>
  </w:style>
  <w:style w:type="paragraph" w:customStyle="1" w:styleId="xl208">
    <w:name w:val="xl208"/>
    <w:basedOn w:val="Normal"/>
    <w:rsid w:val="00386F29"/>
    <w:pPr>
      <w:widowControl/>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rPr>
  </w:style>
  <w:style w:type="paragraph" w:customStyle="1" w:styleId="xl209">
    <w:name w:val="xl209"/>
    <w:basedOn w:val="Normal"/>
    <w:rsid w:val="00386F29"/>
    <w:pPr>
      <w:widowControl/>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auto"/>
    </w:rPr>
  </w:style>
  <w:style w:type="paragraph" w:customStyle="1" w:styleId="xl210">
    <w:name w:val="xl210"/>
    <w:basedOn w:val="Normal"/>
    <w:rsid w:val="00386F2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rPr>
  </w:style>
  <w:style w:type="numbering" w:customStyle="1" w:styleId="14">
    <w:name w:val="Без списък1"/>
    <w:next w:val="NoList"/>
    <w:uiPriority w:val="99"/>
    <w:semiHidden/>
    <w:unhideWhenUsed/>
    <w:rsid w:val="00386F29"/>
  </w:style>
  <w:style w:type="paragraph" w:customStyle="1" w:styleId="xl211">
    <w:name w:val="xl211"/>
    <w:basedOn w:val="Normal"/>
    <w:rsid w:val="00386F29"/>
    <w:pPr>
      <w:widowControl/>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auto"/>
    </w:rPr>
  </w:style>
  <w:style w:type="paragraph" w:customStyle="1" w:styleId="xl212">
    <w:name w:val="xl212"/>
    <w:basedOn w:val="Normal"/>
    <w:rsid w:val="00386F2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580">
      <w:bodyDiv w:val="1"/>
      <w:marLeft w:val="0"/>
      <w:marRight w:val="0"/>
      <w:marTop w:val="0"/>
      <w:marBottom w:val="0"/>
      <w:divBdr>
        <w:top w:val="none" w:sz="0" w:space="0" w:color="auto"/>
        <w:left w:val="none" w:sz="0" w:space="0" w:color="auto"/>
        <w:bottom w:val="none" w:sz="0" w:space="0" w:color="auto"/>
        <w:right w:val="none" w:sz="0" w:space="0" w:color="auto"/>
      </w:divBdr>
    </w:div>
    <w:div w:id="51464529">
      <w:bodyDiv w:val="1"/>
      <w:marLeft w:val="0"/>
      <w:marRight w:val="0"/>
      <w:marTop w:val="0"/>
      <w:marBottom w:val="0"/>
      <w:divBdr>
        <w:top w:val="none" w:sz="0" w:space="0" w:color="auto"/>
        <w:left w:val="none" w:sz="0" w:space="0" w:color="auto"/>
        <w:bottom w:val="none" w:sz="0" w:space="0" w:color="auto"/>
        <w:right w:val="none" w:sz="0" w:space="0" w:color="auto"/>
      </w:divBdr>
    </w:div>
    <w:div w:id="67582159">
      <w:bodyDiv w:val="1"/>
      <w:marLeft w:val="0"/>
      <w:marRight w:val="0"/>
      <w:marTop w:val="0"/>
      <w:marBottom w:val="0"/>
      <w:divBdr>
        <w:top w:val="none" w:sz="0" w:space="0" w:color="auto"/>
        <w:left w:val="none" w:sz="0" w:space="0" w:color="auto"/>
        <w:bottom w:val="none" w:sz="0" w:space="0" w:color="auto"/>
        <w:right w:val="none" w:sz="0" w:space="0" w:color="auto"/>
      </w:divBdr>
    </w:div>
    <w:div w:id="111025711">
      <w:bodyDiv w:val="1"/>
      <w:marLeft w:val="0"/>
      <w:marRight w:val="0"/>
      <w:marTop w:val="0"/>
      <w:marBottom w:val="0"/>
      <w:divBdr>
        <w:top w:val="none" w:sz="0" w:space="0" w:color="auto"/>
        <w:left w:val="none" w:sz="0" w:space="0" w:color="auto"/>
        <w:bottom w:val="none" w:sz="0" w:space="0" w:color="auto"/>
        <w:right w:val="none" w:sz="0" w:space="0" w:color="auto"/>
      </w:divBdr>
    </w:div>
    <w:div w:id="135223300">
      <w:bodyDiv w:val="1"/>
      <w:marLeft w:val="0"/>
      <w:marRight w:val="0"/>
      <w:marTop w:val="0"/>
      <w:marBottom w:val="0"/>
      <w:divBdr>
        <w:top w:val="none" w:sz="0" w:space="0" w:color="auto"/>
        <w:left w:val="none" w:sz="0" w:space="0" w:color="auto"/>
        <w:bottom w:val="none" w:sz="0" w:space="0" w:color="auto"/>
        <w:right w:val="none" w:sz="0" w:space="0" w:color="auto"/>
      </w:divBdr>
    </w:div>
    <w:div w:id="179975415">
      <w:bodyDiv w:val="1"/>
      <w:marLeft w:val="0"/>
      <w:marRight w:val="0"/>
      <w:marTop w:val="0"/>
      <w:marBottom w:val="0"/>
      <w:divBdr>
        <w:top w:val="none" w:sz="0" w:space="0" w:color="auto"/>
        <w:left w:val="none" w:sz="0" w:space="0" w:color="auto"/>
        <w:bottom w:val="none" w:sz="0" w:space="0" w:color="auto"/>
        <w:right w:val="none" w:sz="0" w:space="0" w:color="auto"/>
      </w:divBdr>
    </w:div>
    <w:div w:id="267277703">
      <w:bodyDiv w:val="1"/>
      <w:marLeft w:val="0"/>
      <w:marRight w:val="0"/>
      <w:marTop w:val="0"/>
      <w:marBottom w:val="0"/>
      <w:divBdr>
        <w:top w:val="none" w:sz="0" w:space="0" w:color="auto"/>
        <w:left w:val="none" w:sz="0" w:space="0" w:color="auto"/>
        <w:bottom w:val="none" w:sz="0" w:space="0" w:color="auto"/>
        <w:right w:val="none" w:sz="0" w:space="0" w:color="auto"/>
      </w:divBdr>
    </w:div>
    <w:div w:id="355085640">
      <w:bodyDiv w:val="1"/>
      <w:marLeft w:val="0"/>
      <w:marRight w:val="0"/>
      <w:marTop w:val="0"/>
      <w:marBottom w:val="0"/>
      <w:divBdr>
        <w:top w:val="none" w:sz="0" w:space="0" w:color="auto"/>
        <w:left w:val="none" w:sz="0" w:space="0" w:color="auto"/>
        <w:bottom w:val="none" w:sz="0" w:space="0" w:color="auto"/>
        <w:right w:val="none" w:sz="0" w:space="0" w:color="auto"/>
      </w:divBdr>
    </w:div>
    <w:div w:id="486437274">
      <w:bodyDiv w:val="1"/>
      <w:marLeft w:val="0"/>
      <w:marRight w:val="0"/>
      <w:marTop w:val="0"/>
      <w:marBottom w:val="0"/>
      <w:divBdr>
        <w:top w:val="none" w:sz="0" w:space="0" w:color="auto"/>
        <w:left w:val="none" w:sz="0" w:space="0" w:color="auto"/>
        <w:bottom w:val="none" w:sz="0" w:space="0" w:color="auto"/>
        <w:right w:val="none" w:sz="0" w:space="0" w:color="auto"/>
      </w:divBdr>
    </w:div>
    <w:div w:id="515854120">
      <w:bodyDiv w:val="1"/>
      <w:marLeft w:val="0"/>
      <w:marRight w:val="0"/>
      <w:marTop w:val="0"/>
      <w:marBottom w:val="0"/>
      <w:divBdr>
        <w:top w:val="none" w:sz="0" w:space="0" w:color="auto"/>
        <w:left w:val="none" w:sz="0" w:space="0" w:color="auto"/>
        <w:bottom w:val="none" w:sz="0" w:space="0" w:color="auto"/>
        <w:right w:val="none" w:sz="0" w:space="0" w:color="auto"/>
      </w:divBdr>
    </w:div>
    <w:div w:id="633877955">
      <w:bodyDiv w:val="1"/>
      <w:marLeft w:val="0"/>
      <w:marRight w:val="0"/>
      <w:marTop w:val="0"/>
      <w:marBottom w:val="0"/>
      <w:divBdr>
        <w:top w:val="none" w:sz="0" w:space="0" w:color="auto"/>
        <w:left w:val="none" w:sz="0" w:space="0" w:color="auto"/>
        <w:bottom w:val="none" w:sz="0" w:space="0" w:color="auto"/>
        <w:right w:val="none" w:sz="0" w:space="0" w:color="auto"/>
      </w:divBdr>
    </w:div>
    <w:div w:id="642008017">
      <w:bodyDiv w:val="1"/>
      <w:marLeft w:val="0"/>
      <w:marRight w:val="0"/>
      <w:marTop w:val="0"/>
      <w:marBottom w:val="0"/>
      <w:divBdr>
        <w:top w:val="none" w:sz="0" w:space="0" w:color="auto"/>
        <w:left w:val="none" w:sz="0" w:space="0" w:color="auto"/>
        <w:bottom w:val="none" w:sz="0" w:space="0" w:color="auto"/>
        <w:right w:val="none" w:sz="0" w:space="0" w:color="auto"/>
      </w:divBdr>
    </w:div>
    <w:div w:id="684945769">
      <w:bodyDiv w:val="1"/>
      <w:marLeft w:val="0"/>
      <w:marRight w:val="0"/>
      <w:marTop w:val="0"/>
      <w:marBottom w:val="0"/>
      <w:divBdr>
        <w:top w:val="none" w:sz="0" w:space="0" w:color="auto"/>
        <w:left w:val="none" w:sz="0" w:space="0" w:color="auto"/>
        <w:bottom w:val="none" w:sz="0" w:space="0" w:color="auto"/>
        <w:right w:val="none" w:sz="0" w:space="0" w:color="auto"/>
      </w:divBdr>
    </w:div>
    <w:div w:id="907233127">
      <w:bodyDiv w:val="1"/>
      <w:marLeft w:val="0"/>
      <w:marRight w:val="0"/>
      <w:marTop w:val="0"/>
      <w:marBottom w:val="0"/>
      <w:divBdr>
        <w:top w:val="none" w:sz="0" w:space="0" w:color="auto"/>
        <w:left w:val="none" w:sz="0" w:space="0" w:color="auto"/>
        <w:bottom w:val="none" w:sz="0" w:space="0" w:color="auto"/>
        <w:right w:val="none" w:sz="0" w:space="0" w:color="auto"/>
      </w:divBdr>
    </w:div>
    <w:div w:id="926959777">
      <w:bodyDiv w:val="1"/>
      <w:marLeft w:val="0"/>
      <w:marRight w:val="0"/>
      <w:marTop w:val="0"/>
      <w:marBottom w:val="0"/>
      <w:divBdr>
        <w:top w:val="none" w:sz="0" w:space="0" w:color="auto"/>
        <w:left w:val="none" w:sz="0" w:space="0" w:color="auto"/>
        <w:bottom w:val="none" w:sz="0" w:space="0" w:color="auto"/>
        <w:right w:val="none" w:sz="0" w:space="0" w:color="auto"/>
      </w:divBdr>
    </w:div>
    <w:div w:id="1071001725">
      <w:bodyDiv w:val="1"/>
      <w:marLeft w:val="0"/>
      <w:marRight w:val="0"/>
      <w:marTop w:val="0"/>
      <w:marBottom w:val="0"/>
      <w:divBdr>
        <w:top w:val="none" w:sz="0" w:space="0" w:color="auto"/>
        <w:left w:val="none" w:sz="0" w:space="0" w:color="auto"/>
        <w:bottom w:val="none" w:sz="0" w:space="0" w:color="auto"/>
        <w:right w:val="none" w:sz="0" w:space="0" w:color="auto"/>
      </w:divBdr>
    </w:div>
    <w:div w:id="1130439431">
      <w:bodyDiv w:val="1"/>
      <w:marLeft w:val="0"/>
      <w:marRight w:val="0"/>
      <w:marTop w:val="0"/>
      <w:marBottom w:val="0"/>
      <w:divBdr>
        <w:top w:val="none" w:sz="0" w:space="0" w:color="auto"/>
        <w:left w:val="none" w:sz="0" w:space="0" w:color="auto"/>
        <w:bottom w:val="none" w:sz="0" w:space="0" w:color="auto"/>
        <w:right w:val="none" w:sz="0" w:space="0" w:color="auto"/>
      </w:divBdr>
    </w:div>
    <w:div w:id="1211069939">
      <w:bodyDiv w:val="1"/>
      <w:marLeft w:val="0"/>
      <w:marRight w:val="0"/>
      <w:marTop w:val="0"/>
      <w:marBottom w:val="0"/>
      <w:divBdr>
        <w:top w:val="none" w:sz="0" w:space="0" w:color="auto"/>
        <w:left w:val="none" w:sz="0" w:space="0" w:color="auto"/>
        <w:bottom w:val="none" w:sz="0" w:space="0" w:color="auto"/>
        <w:right w:val="none" w:sz="0" w:space="0" w:color="auto"/>
      </w:divBdr>
    </w:div>
    <w:div w:id="1419911784">
      <w:bodyDiv w:val="1"/>
      <w:marLeft w:val="0"/>
      <w:marRight w:val="0"/>
      <w:marTop w:val="0"/>
      <w:marBottom w:val="0"/>
      <w:divBdr>
        <w:top w:val="none" w:sz="0" w:space="0" w:color="auto"/>
        <w:left w:val="none" w:sz="0" w:space="0" w:color="auto"/>
        <w:bottom w:val="none" w:sz="0" w:space="0" w:color="auto"/>
        <w:right w:val="none" w:sz="0" w:space="0" w:color="auto"/>
      </w:divBdr>
    </w:div>
    <w:div w:id="1424914925">
      <w:bodyDiv w:val="1"/>
      <w:marLeft w:val="0"/>
      <w:marRight w:val="0"/>
      <w:marTop w:val="0"/>
      <w:marBottom w:val="0"/>
      <w:divBdr>
        <w:top w:val="none" w:sz="0" w:space="0" w:color="auto"/>
        <w:left w:val="none" w:sz="0" w:space="0" w:color="auto"/>
        <w:bottom w:val="none" w:sz="0" w:space="0" w:color="auto"/>
        <w:right w:val="none" w:sz="0" w:space="0" w:color="auto"/>
      </w:divBdr>
    </w:div>
    <w:div w:id="1430080523">
      <w:bodyDiv w:val="1"/>
      <w:marLeft w:val="0"/>
      <w:marRight w:val="0"/>
      <w:marTop w:val="0"/>
      <w:marBottom w:val="0"/>
      <w:divBdr>
        <w:top w:val="none" w:sz="0" w:space="0" w:color="auto"/>
        <w:left w:val="none" w:sz="0" w:space="0" w:color="auto"/>
        <w:bottom w:val="none" w:sz="0" w:space="0" w:color="auto"/>
        <w:right w:val="none" w:sz="0" w:space="0" w:color="auto"/>
      </w:divBdr>
    </w:div>
    <w:div w:id="1585452949">
      <w:bodyDiv w:val="1"/>
      <w:marLeft w:val="0"/>
      <w:marRight w:val="0"/>
      <w:marTop w:val="0"/>
      <w:marBottom w:val="0"/>
      <w:divBdr>
        <w:top w:val="none" w:sz="0" w:space="0" w:color="auto"/>
        <w:left w:val="none" w:sz="0" w:space="0" w:color="auto"/>
        <w:bottom w:val="none" w:sz="0" w:space="0" w:color="auto"/>
        <w:right w:val="none" w:sz="0" w:space="0" w:color="auto"/>
      </w:divBdr>
    </w:div>
    <w:div w:id="1684089354">
      <w:bodyDiv w:val="1"/>
      <w:marLeft w:val="0"/>
      <w:marRight w:val="0"/>
      <w:marTop w:val="0"/>
      <w:marBottom w:val="0"/>
      <w:divBdr>
        <w:top w:val="none" w:sz="0" w:space="0" w:color="auto"/>
        <w:left w:val="none" w:sz="0" w:space="0" w:color="auto"/>
        <w:bottom w:val="none" w:sz="0" w:space="0" w:color="auto"/>
        <w:right w:val="none" w:sz="0" w:space="0" w:color="auto"/>
      </w:divBdr>
    </w:div>
    <w:div w:id="1706831197">
      <w:bodyDiv w:val="1"/>
      <w:marLeft w:val="0"/>
      <w:marRight w:val="0"/>
      <w:marTop w:val="0"/>
      <w:marBottom w:val="0"/>
      <w:divBdr>
        <w:top w:val="none" w:sz="0" w:space="0" w:color="auto"/>
        <w:left w:val="none" w:sz="0" w:space="0" w:color="auto"/>
        <w:bottom w:val="none" w:sz="0" w:space="0" w:color="auto"/>
        <w:right w:val="none" w:sz="0" w:space="0" w:color="auto"/>
      </w:divBdr>
    </w:div>
    <w:div w:id="1730300061">
      <w:bodyDiv w:val="1"/>
      <w:marLeft w:val="0"/>
      <w:marRight w:val="0"/>
      <w:marTop w:val="0"/>
      <w:marBottom w:val="0"/>
      <w:divBdr>
        <w:top w:val="none" w:sz="0" w:space="0" w:color="auto"/>
        <w:left w:val="none" w:sz="0" w:space="0" w:color="auto"/>
        <w:bottom w:val="none" w:sz="0" w:space="0" w:color="auto"/>
        <w:right w:val="none" w:sz="0" w:space="0" w:color="auto"/>
      </w:divBdr>
    </w:div>
    <w:div w:id="1759642975">
      <w:bodyDiv w:val="1"/>
      <w:marLeft w:val="0"/>
      <w:marRight w:val="0"/>
      <w:marTop w:val="0"/>
      <w:marBottom w:val="0"/>
      <w:divBdr>
        <w:top w:val="none" w:sz="0" w:space="0" w:color="auto"/>
        <w:left w:val="none" w:sz="0" w:space="0" w:color="auto"/>
        <w:bottom w:val="none" w:sz="0" w:space="0" w:color="auto"/>
        <w:right w:val="none" w:sz="0" w:space="0" w:color="auto"/>
      </w:divBdr>
    </w:div>
    <w:div w:id="1792699874">
      <w:bodyDiv w:val="1"/>
      <w:marLeft w:val="0"/>
      <w:marRight w:val="0"/>
      <w:marTop w:val="0"/>
      <w:marBottom w:val="0"/>
      <w:divBdr>
        <w:top w:val="none" w:sz="0" w:space="0" w:color="auto"/>
        <w:left w:val="none" w:sz="0" w:space="0" w:color="auto"/>
        <w:bottom w:val="none" w:sz="0" w:space="0" w:color="auto"/>
        <w:right w:val="none" w:sz="0" w:space="0" w:color="auto"/>
      </w:divBdr>
    </w:div>
    <w:div w:id="1809399094">
      <w:bodyDiv w:val="1"/>
      <w:marLeft w:val="0"/>
      <w:marRight w:val="0"/>
      <w:marTop w:val="0"/>
      <w:marBottom w:val="0"/>
      <w:divBdr>
        <w:top w:val="none" w:sz="0" w:space="0" w:color="auto"/>
        <w:left w:val="none" w:sz="0" w:space="0" w:color="auto"/>
        <w:bottom w:val="none" w:sz="0" w:space="0" w:color="auto"/>
        <w:right w:val="none" w:sz="0" w:space="0" w:color="auto"/>
      </w:divBdr>
    </w:div>
    <w:div w:id="1981381014">
      <w:bodyDiv w:val="1"/>
      <w:marLeft w:val="0"/>
      <w:marRight w:val="0"/>
      <w:marTop w:val="0"/>
      <w:marBottom w:val="0"/>
      <w:divBdr>
        <w:top w:val="none" w:sz="0" w:space="0" w:color="auto"/>
        <w:left w:val="none" w:sz="0" w:space="0" w:color="auto"/>
        <w:bottom w:val="none" w:sz="0" w:space="0" w:color="auto"/>
        <w:right w:val="none" w:sz="0" w:space="0" w:color="auto"/>
      </w:divBdr>
    </w:div>
    <w:div w:id="1984000776">
      <w:bodyDiv w:val="1"/>
      <w:marLeft w:val="0"/>
      <w:marRight w:val="0"/>
      <w:marTop w:val="0"/>
      <w:marBottom w:val="0"/>
      <w:divBdr>
        <w:top w:val="none" w:sz="0" w:space="0" w:color="auto"/>
        <w:left w:val="none" w:sz="0" w:space="0" w:color="auto"/>
        <w:bottom w:val="none" w:sz="0" w:space="0" w:color="auto"/>
        <w:right w:val="none" w:sz="0" w:space="0" w:color="auto"/>
      </w:divBdr>
    </w:div>
    <w:div w:id="210896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apis://Base=NARH&amp;DocCode=2003&amp;ToPar=Art321&amp;Type=201/" TargetMode="External"/><Relationship Id="rId21" Type="http://schemas.openxmlformats.org/officeDocument/2006/relationships/hyperlink" Target="apis://Base=NARH&amp;DocCode=2003&amp;ToPar=Art252&amp;Type=201/" TargetMode="External"/><Relationship Id="rId42" Type="http://schemas.openxmlformats.org/officeDocument/2006/relationships/hyperlink" Target="javascript:%20NavigateDocument('&#1047;&#1054;&#1055;_2016');" TargetMode="External"/><Relationship Id="rId47" Type="http://schemas.openxmlformats.org/officeDocument/2006/relationships/hyperlink" Target="javascript:%20Navigate('&#1095;&#1083;72_&#1072;&#1083;1');" TargetMode="External"/><Relationship Id="rId63" Type="http://schemas.openxmlformats.org/officeDocument/2006/relationships/hyperlink" Target="javascript:%20Navigate('%D1%87%D0%BB54_%D0%B0%D0%BB7');" TargetMode="External"/><Relationship Id="rId68" Type="http://schemas.openxmlformats.org/officeDocument/2006/relationships/hyperlink" Target="javascript:%20NavigateDocument('%D0%97%D0%9E%D0%9F_2016" TargetMode="External"/><Relationship Id="rId84" Type="http://schemas.openxmlformats.org/officeDocument/2006/relationships/hyperlink" Target="javascript:%20Navigate('&#1095;&#1083;54_&#1072;&#1083;1_&#1090;3');" TargetMode="External"/><Relationship Id="rId89" Type="http://schemas.openxmlformats.org/officeDocument/2006/relationships/fontTable" Target="fontTable.xml"/><Relationship Id="rId16" Type="http://schemas.openxmlformats.org/officeDocument/2006/relationships/hyperlink" Target="apis://Base=NARH&amp;DocCode=2003&amp;ToPar=Art172&amp;Type=201/" TargetMode="External"/><Relationship Id="rId11" Type="http://schemas.openxmlformats.org/officeDocument/2006/relationships/hyperlink" Target="javascript:%20Navigate('&#1095;&#1083;101_&#1072;&#1083;8-11');" TargetMode="External"/><Relationship Id="rId32" Type="http://schemas.openxmlformats.org/officeDocument/2006/relationships/hyperlink" Target="apis://Base=NARH&amp;DocCode=2009&amp;ToPar=Art118&amp;Type=201/" TargetMode="External"/><Relationship Id="rId37" Type="http://schemas.openxmlformats.org/officeDocument/2006/relationships/hyperlink" Target="javascript:%20NavigateDocument('&#1058;&#1047;_1991" TargetMode="External"/><Relationship Id="rId53" Type="http://schemas.openxmlformats.org/officeDocument/2006/relationships/hyperlink" Target="javascript:%20Navigate('%D1%87%D0%BB100_%D0%B0%D0%BB1');" TargetMode="External"/><Relationship Id="rId58" Type="http://schemas.openxmlformats.org/officeDocument/2006/relationships/hyperlink" Target="javascript:%20Navigate('%D1%87%D0%BB33_%D0%B0%D0%BB3');" TargetMode="External"/><Relationship Id="rId74" Type="http://schemas.openxmlformats.org/officeDocument/2006/relationships/hyperlink" Target="javascript:%20Navigate('&#1087;&#1088;&#1080;&#1083;10');" TargetMode="External"/><Relationship Id="rId79" Type="http://schemas.openxmlformats.org/officeDocument/2006/relationships/hyperlink" Target="javascript:%20Navigate('&#1095;&#1083;58_&#1072;&#1083;2_&#1090;2');" TargetMode="External"/><Relationship Id="rId5" Type="http://schemas.openxmlformats.org/officeDocument/2006/relationships/settings" Target="settings.xml"/><Relationship Id="rId90" Type="http://schemas.openxmlformats.org/officeDocument/2006/relationships/theme" Target="theme/theme1.xml"/><Relationship Id="rId14" Type="http://schemas.openxmlformats.org/officeDocument/2006/relationships/hyperlink" Target="apis://Base=NARH&amp;DocCode=2003&amp;ToPar=Art159&#1072;&amp;Type=201/" TargetMode="External"/><Relationship Id="rId22" Type="http://schemas.openxmlformats.org/officeDocument/2006/relationships/hyperlink" Target="apis://Base=NARH&amp;DocCode=2003&amp;ToPar=Art253&amp;Type=201/" TargetMode="External"/><Relationship Id="rId27" Type="http://schemas.openxmlformats.org/officeDocument/2006/relationships/hyperlink" Target="apis://Base=NARH&amp;DocCode=2003&amp;ToPar=Art321&#1072;&amp;Type=201/" TargetMode="External"/><Relationship Id="rId30" Type="http://schemas.openxmlformats.org/officeDocument/2006/relationships/hyperlink" Target="apis://Base=NARH&amp;DocCode=2023&amp;ToPar=Art162_Al2_Pt1&amp;Type=201/" TargetMode="External"/><Relationship Id="rId35" Type="http://schemas.openxmlformats.org/officeDocument/2006/relationships/hyperlink" Target="apis://Base=NARH&amp;DocCode=2009&amp;ToPar=Art301&amp;Type=201/" TargetMode="External"/><Relationship Id="rId43" Type="http://schemas.openxmlformats.org/officeDocument/2006/relationships/hyperlink" Target="javascript:%20NavigateDocument('&#1047;&#1054;&#1055;_2016" TargetMode="External"/><Relationship Id="rId48" Type="http://schemas.openxmlformats.org/officeDocument/2006/relationships/hyperlink" Target="javascript:%20Navigate('&#1095;&#1083;72_&#1072;&#1083;3-5');" TargetMode="External"/><Relationship Id="rId56" Type="http://schemas.openxmlformats.org/officeDocument/2006/relationships/hyperlink" Target="javascript:%20Navigate('%D1%87%D0%BB33_%D0%B0%D0%BB2');" TargetMode="External"/><Relationship Id="rId64" Type="http://schemas.openxmlformats.org/officeDocument/2006/relationships/hyperlink" Target="javascript:%20Navigate('%D1%87%D0%BB54_%D0%B0%D0%BB9');" TargetMode="External"/><Relationship Id="rId69" Type="http://schemas.openxmlformats.org/officeDocument/2006/relationships/hyperlink" Target="javascript:%20NavigateDocument('%D0%97%D0%9E%D0%9F_2016');" TargetMode="External"/><Relationship Id="rId77" Type="http://schemas.openxmlformats.org/officeDocument/2006/relationships/hyperlink" Target="javascript:%20Navigate('&#1095;&#1083;72_&#1072;&#1083;5');" TargetMode="External"/><Relationship Id="rId8" Type="http://schemas.openxmlformats.org/officeDocument/2006/relationships/endnotes" Target="endnotes.xml"/><Relationship Id="rId51" Type="http://schemas.openxmlformats.org/officeDocument/2006/relationships/hyperlink" Target="http://www3.moew.government.bg/" TargetMode="External"/><Relationship Id="rId72" Type="http://schemas.openxmlformats.org/officeDocument/2006/relationships/hyperlink" Target="javascript:%20Navigate('&#1095;&#1083;115');" TargetMode="External"/><Relationship Id="rId80" Type="http://schemas.openxmlformats.org/officeDocument/2006/relationships/hyperlink" Target="javascript:%20Navigate('&#1095;&#1083;58_&#1072;&#1083;2');" TargetMode="External"/><Relationship Id="rId85" Type="http://schemas.openxmlformats.org/officeDocument/2006/relationships/hyperlink" Target="javascript:%20Navigate('&#1095;&#1083;54_&#1072;&#1083;1_&#1090;6');" TargetMode="External"/><Relationship Id="rId3" Type="http://schemas.openxmlformats.org/officeDocument/2006/relationships/styles" Target="styles.xml"/><Relationship Id="rId12" Type="http://schemas.openxmlformats.org/officeDocument/2006/relationships/hyperlink" Target="javascript:%20Navigate('&#1095;&#1083;36_&#1072;&#1083;1');" TargetMode="External"/><Relationship Id="rId17" Type="http://schemas.openxmlformats.org/officeDocument/2006/relationships/hyperlink" Target="apis://Base=NARH&amp;DocCode=2003&amp;ToPar=Art192&#1072;&amp;Type=201/" TargetMode="External"/><Relationship Id="rId25" Type="http://schemas.openxmlformats.org/officeDocument/2006/relationships/hyperlink" Target="apis://Base=NARH&amp;DocCode=2003&amp;ToPar=Art307&amp;Type=201/" TargetMode="External"/><Relationship Id="rId33" Type="http://schemas.openxmlformats.org/officeDocument/2006/relationships/hyperlink" Target="apis://Base=NARH&amp;DocCode=2009&amp;ToPar=Art128&amp;Type=201/" TargetMode="External"/><Relationship Id="rId38" Type="http://schemas.openxmlformats.org/officeDocument/2006/relationships/hyperlink" Target="javascript:%20NavigateDocument('&#1058;&#1047;_1991');" TargetMode="External"/><Relationship Id="rId46" Type="http://schemas.openxmlformats.org/officeDocument/2006/relationships/hyperlink" Target="javascript:%20Navigate('&#1087;&#1088;&#1080;&#1083;10');" TargetMode="External"/><Relationship Id="rId59" Type="http://schemas.openxmlformats.org/officeDocument/2006/relationships/hyperlink" Target="javascript:%20Navigate('%D1%87%D0%BB100_%D0%B0%D0%BB7_%D1%821');" TargetMode="External"/><Relationship Id="rId67" Type="http://schemas.openxmlformats.org/officeDocument/2006/relationships/hyperlink" Target="javascript:%20NavigateDocument('%D0%97%D0%9E%D0%9F_2016" TargetMode="External"/><Relationship Id="rId20" Type="http://schemas.openxmlformats.org/officeDocument/2006/relationships/hyperlink" Target="apis://Base=NARH&amp;DocCode=2003&amp;ToPar=Art219&amp;Type=201/" TargetMode="External"/><Relationship Id="rId41" Type="http://schemas.openxmlformats.org/officeDocument/2006/relationships/hyperlink" Target="javascript:%20NavigateDocument('&#1047;&#1054;&#1055;_2016" TargetMode="External"/><Relationship Id="rId54" Type="http://schemas.openxmlformats.org/officeDocument/2006/relationships/hyperlink" Target="javascript:%20Navigate('%D1%87%D0%BB100_%D0%B0%D0%BB3-5');" TargetMode="External"/><Relationship Id="rId62" Type="http://schemas.openxmlformats.org/officeDocument/2006/relationships/hyperlink" Target="javascript:%20Navigate('%D1%87%D0%BB54_%D0%B0%D0%BB7');" TargetMode="External"/><Relationship Id="rId70" Type="http://schemas.openxmlformats.org/officeDocument/2006/relationships/hyperlink" Target="javascript:%20Navigate('%D1%87%D0%BB54_%D0%B0%D0%BB9');" TargetMode="External"/><Relationship Id="rId75" Type="http://schemas.openxmlformats.org/officeDocument/2006/relationships/hyperlink" Target="javascript:%20NavigateDocument('EUC2010_083_01" TargetMode="External"/><Relationship Id="rId83" Type="http://schemas.openxmlformats.org/officeDocument/2006/relationships/hyperlink" Target="javascript:%20Navigate('&#1095;&#1083;54_&#1072;&#1083;1_&#1090;1');" TargetMode="External"/><Relationship Id="rId88" Type="http://schemas.openxmlformats.org/officeDocument/2006/relationships/hyperlink" Target="http://web.apis.bg/p.php?i=275247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apis://Base=NARH&amp;DocCode=2003&amp;ToPar=Art159&#1075;&amp;Type=201/" TargetMode="External"/><Relationship Id="rId23" Type="http://schemas.openxmlformats.org/officeDocument/2006/relationships/hyperlink" Target="apis://Base=NARH&amp;DocCode=2003&amp;ToPar=Art260&amp;Type=201/" TargetMode="External"/><Relationship Id="rId28" Type="http://schemas.openxmlformats.org/officeDocument/2006/relationships/hyperlink" Target="apis://Base=NARH&amp;DocCode=2003&amp;ToPar=Art352&amp;Type=201/" TargetMode="External"/><Relationship Id="rId36" Type="http://schemas.openxmlformats.org/officeDocument/2006/relationships/hyperlink" Target="apis://Base=NARH&amp;DocCode=2009&amp;ToPar=Art305&amp;Type=201/" TargetMode="External"/><Relationship Id="rId49" Type="http://schemas.openxmlformats.org/officeDocument/2006/relationships/hyperlink" Target="http://www.nap.bg/page?id=178" TargetMode="External"/><Relationship Id="rId57" Type="http://schemas.openxmlformats.org/officeDocument/2006/relationships/hyperlink" Target="javascript:%20Navigate('%D1%87%D0%BB100_%D0%B0%D0%BB7');" TargetMode="External"/><Relationship Id="rId10" Type="http://schemas.openxmlformats.org/officeDocument/2006/relationships/hyperlink" Target="mailto:office@io-bas.bg" TargetMode="External"/><Relationship Id="rId31" Type="http://schemas.openxmlformats.org/officeDocument/2006/relationships/hyperlink" Target="apis://Base=NARH&amp;DocCode=41765&amp;ToPar=Art44_Al5&amp;Type=201/" TargetMode="External"/><Relationship Id="rId44" Type="http://schemas.openxmlformats.org/officeDocument/2006/relationships/hyperlink" Target="javascript:%20NavigateDocument('&#1047;&#1054;&#1055;_2016');" TargetMode="External"/><Relationship Id="rId52" Type="http://schemas.openxmlformats.org/officeDocument/2006/relationships/hyperlink" Target="http://www.mlsp.government.bg" TargetMode="External"/><Relationship Id="rId60" Type="http://schemas.openxmlformats.org/officeDocument/2006/relationships/hyperlink" Target="javascript:%20Navigate('%D1%87%D0%BB54_%D0%B0%D0%BB3-5');" TargetMode="External"/><Relationship Id="rId65" Type="http://schemas.openxmlformats.org/officeDocument/2006/relationships/hyperlink" Target="javascript:%20NavigateDocument('%D0%97%D0%9E%D0%9F_2016" TargetMode="External"/><Relationship Id="rId73" Type="http://schemas.openxmlformats.org/officeDocument/2006/relationships/hyperlink" Target="javascript:%20Navigate('&#1095;&#1083;72_&#1072;&#1083;2');" TargetMode="External"/><Relationship Id="rId78" Type="http://schemas.openxmlformats.org/officeDocument/2006/relationships/hyperlink" Target="javascript:%20Navigate('&#1095;&#1083;58_&#1072;&#1083;2_&#1090;1');" TargetMode="External"/><Relationship Id="rId81" Type="http://schemas.openxmlformats.org/officeDocument/2006/relationships/hyperlink" Target="javascript:%20Navigate('&#1095;&#1083;43_&#1072;&#1083;1');" TargetMode="External"/><Relationship Id="rId86" Type="http://schemas.openxmlformats.org/officeDocument/2006/relationships/hyperlink" Target="javascript:%20Navigate('&#1095;&#1083;55_&#1072;&#1083;1_&#1090;1');"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apis://Base=NARH&amp;DocCode=2003&amp;ToPar=Art108&#1072;&amp;Type=201/" TargetMode="External"/><Relationship Id="rId18" Type="http://schemas.openxmlformats.org/officeDocument/2006/relationships/hyperlink" Target="apis://Base=NARH&amp;DocCode=2003&amp;ToPar=Art194&amp;Type=201/" TargetMode="External"/><Relationship Id="rId39" Type="http://schemas.openxmlformats.org/officeDocument/2006/relationships/hyperlink" Target="javascript:%20NavigateDocument('&#1047;&#1054;&#1055;_2016" TargetMode="External"/><Relationship Id="rId34" Type="http://schemas.openxmlformats.org/officeDocument/2006/relationships/hyperlink" Target="apis://Base=NARH&amp;DocCode=2009&amp;ToPar=Art245&amp;Type=201/" TargetMode="External"/><Relationship Id="rId50" Type="http://schemas.openxmlformats.org/officeDocument/2006/relationships/hyperlink" Target="http://www.nap.bg/" TargetMode="External"/><Relationship Id="rId55" Type="http://schemas.openxmlformats.org/officeDocument/2006/relationships/hyperlink" Target="javascript:%20Navigate('%D1%87%D0%BB100_%D0%B0%D0%BB1');" TargetMode="External"/><Relationship Id="rId76" Type="http://schemas.openxmlformats.org/officeDocument/2006/relationships/hyperlink" Target="javascript:%20NavigateDocument('EUC2010_083_01');" TargetMode="External"/><Relationship Id="rId7" Type="http://schemas.openxmlformats.org/officeDocument/2006/relationships/footnotes" Target="footnotes.xml"/><Relationship Id="rId71" Type="http://schemas.openxmlformats.org/officeDocument/2006/relationships/hyperlink" Target="javascript:%20Navigate('%D1%87%D0%BB54_%D0%B0%D0%BB2');" TargetMode="External"/><Relationship Id="rId2" Type="http://schemas.openxmlformats.org/officeDocument/2006/relationships/numbering" Target="numbering.xml"/><Relationship Id="rId29" Type="http://schemas.openxmlformats.org/officeDocument/2006/relationships/hyperlink" Target="apis://Base=NARH&amp;DocCode=2003&amp;ToPar=Art353&#1077;&amp;Type=201/" TargetMode="External"/><Relationship Id="rId24" Type="http://schemas.openxmlformats.org/officeDocument/2006/relationships/hyperlink" Target="apis://Base=NARH&amp;DocCode=2003&amp;ToPar=Art301&amp;Type=201/" TargetMode="External"/><Relationship Id="rId40" Type="http://schemas.openxmlformats.org/officeDocument/2006/relationships/hyperlink" Target="javascript:%20NavigateDocument('&#1047;&#1054;&#1055;_2016');" TargetMode="External"/><Relationship Id="rId45" Type="http://schemas.openxmlformats.org/officeDocument/2006/relationships/hyperlink" Target="javascript:%20NavigateDocument('&#1047;&#1054;&#1055;_2016" TargetMode="External"/><Relationship Id="rId66" Type="http://schemas.openxmlformats.org/officeDocument/2006/relationships/hyperlink" Target="javascript:%20NavigateDocument('%D0%97%D0%9E%D0%9F_2016" TargetMode="External"/><Relationship Id="rId87" Type="http://schemas.openxmlformats.org/officeDocument/2006/relationships/hyperlink" Target="http://web.apis.bg/p.php?i=2752471" TargetMode="External"/><Relationship Id="rId61" Type="http://schemas.openxmlformats.org/officeDocument/2006/relationships/hyperlink" Target="javascript:%20Navigate('%D1%87%D0%BB39_%D0%B0%D0%BB2');" TargetMode="External"/><Relationship Id="rId82" Type="http://schemas.openxmlformats.org/officeDocument/2006/relationships/hyperlink" Target="javascript:%20Navigate('&#1095;&#1083;67_&#1072;&#1083;6');" TargetMode="External"/><Relationship Id="rId19" Type="http://schemas.openxmlformats.org/officeDocument/2006/relationships/hyperlink" Target="apis://Base=NARH&amp;DocCode=2003&amp;ToPar=Art217&amp;Type=2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A1685-0A17-4326-83C1-1078E594E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143</Pages>
  <Words>37703</Words>
  <Characters>214912</Characters>
  <Application>Microsoft Office Word</Application>
  <DocSecurity>0</DocSecurity>
  <Lines>1790</Lines>
  <Paragraphs>504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Varna Municipality</Company>
  <LinksUpToDate>false</LinksUpToDate>
  <CharactersWithSpaces>252111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Елица Савова</dc:creator>
  <cp:lastModifiedBy>Plamen</cp:lastModifiedBy>
  <cp:revision>5</cp:revision>
  <cp:lastPrinted>2017-04-24T06:12:00Z</cp:lastPrinted>
  <dcterms:created xsi:type="dcterms:W3CDTF">2017-05-03T13:24:00Z</dcterms:created>
  <dcterms:modified xsi:type="dcterms:W3CDTF">2017-05-03T15:05:00Z</dcterms:modified>
</cp:coreProperties>
</file>